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E39B63" w14:textId="57479D7D" w:rsidR="004640A5" w:rsidRPr="00D71234" w:rsidRDefault="008D4E5A" w:rsidP="008D4E5A">
      <w:pPr>
        <w:rPr>
          <w:sz w:val="24"/>
          <w:szCs w:val="24"/>
          <w:lang w:val="en"/>
        </w:rPr>
      </w:pPr>
      <w:r>
        <w:rPr>
          <w:sz w:val="24"/>
          <w:szCs w:val="24"/>
          <w:lang w:val="en"/>
        </w:rPr>
        <w:t xml:space="preserve">1. Using the reading </w:t>
      </w:r>
      <w:r w:rsidR="004640A5" w:rsidRPr="008D4E5A">
        <w:rPr>
          <w:sz w:val="24"/>
          <w:szCs w:val="24"/>
          <w:u w:val="single"/>
          <w:lang w:val="en"/>
        </w:rPr>
        <w:t>Nearly vegetarian? Go flexitarian</w:t>
      </w:r>
      <w:r>
        <w:rPr>
          <w:sz w:val="24"/>
          <w:szCs w:val="24"/>
          <w:lang w:val="en"/>
        </w:rPr>
        <w:t xml:space="preserve"> by Sarah Rainey, ask students to work through the reading and identify the modal verbs, as shown in the example segment below. They should then categorize them in terms of the type of modal ie. logical possibility, permission etc.</w:t>
      </w:r>
    </w:p>
    <w:p w14:paraId="6096700E" w14:textId="7EDEE486" w:rsidR="004640A5" w:rsidRPr="00D71234" w:rsidRDefault="004640A5" w:rsidP="004640A5">
      <w:pPr>
        <w:rPr>
          <w:sz w:val="24"/>
          <w:szCs w:val="24"/>
          <w:lang w:val="en"/>
        </w:rPr>
      </w:pPr>
      <w:r w:rsidRPr="00D71234">
        <w:rPr>
          <w:sz w:val="24"/>
          <w:szCs w:val="24"/>
          <w:lang w:val="en"/>
        </w:rPr>
        <w:t xml:space="preserve">Strict vegetarians </w:t>
      </w:r>
      <w:r w:rsidRPr="007421BB">
        <w:rPr>
          <w:sz w:val="24"/>
          <w:szCs w:val="24"/>
          <w:highlight w:val="green"/>
          <w:lang w:val="en"/>
        </w:rPr>
        <w:t>can</w:t>
      </w:r>
      <w:r w:rsidRPr="00D71234">
        <w:rPr>
          <w:sz w:val="24"/>
          <w:szCs w:val="24"/>
          <w:lang w:val="en"/>
        </w:rPr>
        <w:t xml:space="preserve"> be critical of part-timers, accusing them of sitting on the fence. But Ben Martin, a campaigner at Animal Aid, says: "Anything people </w:t>
      </w:r>
      <w:r w:rsidRPr="007421BB">
        <w:rPr>
          <w:sz w:val="24"/>
          <w:szCs w:val="24"/>
          <w:highlight w:val="green"/>
          <w:lang w:val="en"/>
        </w:rPr>
        <w:t>can</w:t>
      </w:r>
      <w:r w:rsidRPr="00D71234">
        <w:rPr>
          <w:sz w:val="24"/>
          <w:szCs w:val="24"/>
          <w:lang w:val="en"/>
        </w:rPr>
        <w:t xml:space="preserve"> do to reduce their consumption of animal products is a good thing</w:t>
      </w:r>
      <w:r w:rsidR="007421BB">
        <w:rPr>
          <w:sz w:val="24"/>
          <w:szCs w:val="24"/>
          <w:lang w:val="en"/>
        </w:rPr>
        <w:t xml:space="preserve"> and they </w:t>
      </w:r>
      <w:r w:rsidR="007421BB" w:rsidRPr="007421BB">
        <w:rPr>
          <w:sz w:val="24"/>
          <w:szCs w:val="24"/>
          <w:highlight w:val="green"/>
          <w:lang w:val="en"/>
        </w:rPr>
        <w:t>should</w:t>
      </w:r>
      <w:r w:rsidR="007421BB">
        <w:rPr>
          <w:sz w:val="24"/>
          <w:szCs w:val="24"/>
          <w:lang w:val="en"/>
        </w:rPr>
        <w:t xml:space="preserve"> try to do it</w:t>
      </w:r>
      <w:r w:rsidRPr="00D71234">
        <w:rPr>
          <w:sz w:val="24"/>
          <w:szCs w:val="24"/>
          <w:lang w:val="en"/>
        </w:rPr>
        <w:t xml:space="preserve">." </w:t>
      </w:r>
    </w:p>
    <w:p w14:paraId="0655A8B3" w14:textId="2EAEC710" w:rsidR="004640A5" w:rsidRPr="00D71234" w:rsidRDefault="004640A5" w:rsidP="004640A5">
      <w:pPr>
        <w:rPr>
          <w:sz w:val="24"/>
          <w:szCs w:val="24"/>
          <w:lang w:val="en"/>
        </w:rPr>
      </w:pPr>
      <w:r w:rsidRPr="00D71234">
        <w:rPr>
          <w:sz w:val="24"/>
          <w:szCs w:val="24"/>
          <w:lang w:val="en"/>
        </w:rPr>
        <w:t xml:space="preserve">Eating less meat has nutritional benefits. Red meat is rich in saturated fats, cholesterol and high in calories (linked to obesity, diabetes and certain cancers), while vegetables contain more fibre, vitamins and minerals. This doesn't, however, mean that you </w:t>
      </w:r>
      <w:r w:rsidRPr="007421BB">
        <w:rPr>
          <w:sz w:val="24"/>
          <w:szCs w:val="24"/>
          <w:highlight w:val="green"/>
          <w:lang w:val="en"/>
        </w:rPr>
        <w:t>have to</w:t>
      </w:r>
      <w:r w:rsidRPr="00D71234">
        <w:rPr>
          <w:sz w:val="24"/>
          <w:szCs w:val="24"/>
          <w:lang w:val="en"/>
        </w:rPr>
        <w:t xml:space="preserve"> cut out meat entirely. </w:t>
      </w:r>
    </w:p>
    <w:p w14:paraId="64EF4D48" w14:textId="77777777" w:rsidR="004640A5" w:rsidRPr="00D71234" w:rsidRDefault="004640A5" w:rsidP="004640A5">
      <w:pPr>
        <w:pStyle w:val="NormalWeb"/>
        <w:rPr>
          <w:lang w:val="en"/>
        </w:rPr>
      </w:pPr>
    </w:p>
    <w:p w14:paraId="56B451E8" w14:textId="7171B912" w:rsidR="004640A5" w:rsidRPr="00D71234" w:rsidRDefault="004640A5" w:rsidP="008D4E5A">
      <w:pPr>
        <w:pStyle w:val="NormalWeb"/>
        <w:rPr>
          <w:lang w:val="en"/>
        </w:rPr>
      </w:pPr>
      <w:r w:rsidRPr="00D71234">
        <w:rPr>
          <w:lang w:val="en"/>
        </w:rPr>
        <w:t xml:space="preserve">Rainey, S. (2013, January 26). Nearly vegetarian? Go flexitarian. </w:t>
      </w:r>
      <w:r w:rsidRPr="00D71234">
        <w:rPr>
          <w:i/>
          <w:lang w:val="en"/>
        </w:rPr>
        <w:t>Phoenix Star</w:t>
      </w:r>
    </w:p>
    <w:p w14:paraId="5EB71B01" w14:textId="32D5E0A0" w:rsidR="004640A5" w:rsidRPr="00D71234" w:rsidRDefault="004640A5" w:rsidP="004640A5">
      <w:pPr>
        <w:pStyle w:val="NormalWeb"/>
        <w:rPr>
          <w:lang w:val="en"/>
        </w:rPr>
      </w:pPr>
      <w:r w:rsidRPr="00D71234">
        <w:rPr>
          <w:lang w:val="en"/>
        </w:rPr>
        <w:tab/>
      </w:r>
    </w:p>
    <w:p w14:paraId="2D20FB9B" w14:textId="02176FD5" w:rsidR="003B7E44" w:rsidRPr="00D71234" w:rsidRDefault="008D4E5A">
      <w:pPr>
        <w:rPr>
          <w:sz w:val="24"/>
          <w:szCs w:val="24"/>
        </w:rPr>
      </w:pPr>
      <w:bookmarkStart w:id="0" w:name="_GoBack"/>
      <w:r>
        <w:rPr>
          <w:noProof/>
          <w:sz w:val="24"/>
          <w:szCs w:val="24"/>
          <w:lang w:val="en-US"/>
        </w:rPr>
        <w:drawing>
          <wp:anchor distT="0" distB="0" distL="114300" distR="114300" simplePos="0" relativeHeight="251658240" behindDoc="1" locked="0" layoutInCell="1" allowOverlap="1" wp14:editId="1B8C59F2">
            <wp:simplePos x="0" y="0"/>
            <wp:positionH relativeFrom="column">
              <wp:posOffset>5486400</wp:posOffset>
            </wp:positionH>
            <wp:positionV relativeFrom="paragraph">
              <wp:posOffset>4237990</wp:posOffset>
            </wp:positionV>
            <wp:extent cx="800100" cy="547370"/>
            <wp:effectExtent l="0" t="0" r="12700" b="11430"/>
            <wp:wrapThrough wrapText="bothSides">
              <wp:wrapPolygon edited="0">
                <wp:start x="0" y="0"/>
                <wp:lineTo x="0" y="21049"/>
                <wp:lineTo x="21257" y="21049"/>
                <wp:lineTo x="21257" y="0"/>
                <wp:lineTo x="0" y="0"/>
              </wp:wrapPolygon>
            </wp:wrapThrough>
            <wp:docPr id="1" name="Picture 1" descr="Bleed top_300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eed top_300colou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0100" cy="547370"/>
                    </a:xfrm>
                    <a:prstGeom prst="rect">
                      <a:avLst/>
                    </a:prstGeom>
                    <a:noFill/>
                  </pic:spPr>
                </pic:pic>
              </a:graphicData>
            </a:graphic>
            <wp14:sizeRelH relativeFrom="page">
              <wp14:pctWidth>0</wp14:pctWidth>
            </wp14:sizeRelH>
            <wp14:sizeRelV relativeFrom="page">
              <wp14:pctHeight>0</wp14:pctHeight>
            </wp14:sizeRelV>
          </wp:anchor>
        </w:drawing>
      </w:r>
      <w:bookmarkEnd w:id="0"/>
    </w:p>
    <w:sectPr w:rsidR="003B7E44" w:rsidRPr="00D7123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altName w:val="Times New Roman"/>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B45"/>
    <w:rsid w:val="00021BC4"/>
    <w:rsid w:val="004640A5"/>
    <w:rsid w:val="00605B45"/>
    <w:rsid w:val="007421BB"/>
    <w:rsid w:val="008D4E5A"/>
    <w:rsid w:val="00A656F9"/>
    <w:rsid w:val="00BC26A6"/>
    <w:rsid w:val="00D71234"/>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93D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0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40A5"/>
    <w:rPr>
      <w:color w:val="0563C1" w:themeColor="hyperlink"/>
      <w:u w:val="single"/>
    </w:rPr>
  </w:style>
  <w:style w:type="paragraph" w:styleId="NormalWeb">
    <w:name w:val="Normal (Web)"/>
    <w:basedOn w:val="Normal"/>
    <w:uiPriority w:val="99"/>
    <w:unhideWhenUsed/>
    <w:rsid w:val="004640A5"/>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0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40A5"/>
    <w:rPr>
      <w:color w:val="0563C1" w:themeColor="hyperlink"/>
      <w:u w:val="single"/>
    </w:rPr>
  </w:style>
  <w:style w:type="paragraph" w:styleId="NormalWeb">
    <w:name w:val="Normal (Web)"/>
    <w:basedOn w:val="Normal"/>
    <w:uiPriority w:val="99"/>
    <w:unhideWhenUsed/>
    <w:rsid w:val="004640A5"/>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6" Type="http://schemas.openxmlformats.org/officeDocument/2006/relationships/fontTable" Target="fontTable.xml"/><Relationship Id="rId1" Type="http://schemas.openxmlformats.org/officeDocument/2006/relationships/styles" Target="styles.xml"/><Relationship Id="rId11" Type="http://schemas.openxmlformats.org/officeDocument/2006/relationships/customXml" Target="../customXml/item4.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01BD5C81508F41B36DE15E6F0E472A" ma:contentTypeVersion="15" ma:contentTypeDescription="Create a new document." ma:contentTypeScope="" ma:versionID="649095a839e411402ae1940e7467a0e8">
  <xsd:schema xmlns:xsd="http://www.w3.org/2001/XMLSchema" xmlns:xs="http://www.w3.org/2001/XMLSchema" xmlns:p="http://schemas.microsoft.com/office/2006/metadata/properties" xmlns:ns2="14695727-e55f-46e7-aaa2-eb248e4e05eb" xmlns:ns3="3319fc86-bee2-4a8a-a8a5-bab66eb7099c" targetNamespace="http://schemas.microsoft.com/office/2006/metadata/properties" ma:root="true" ma:fieldsID="467a054ccb8d4dbeab679f1baaa47022" ns2:_="" ns3:_="">
    <xsd:import namespace="14695727-e55f-46e7-aaa2-eb248e4e05eb"/>
    <xsd:import namespace="3319fc86-bee2-4a8a-a8a5-bab66eb7099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2:SharedWithUsers" minOccurs="0"/>
                <xsd:element ref="ns2:SharedWithDetail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95727-e55f-46e7-aaa2-eb248e4e05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19fc86-bee2-4a8a-a8a5-bab66eb7099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E88024-5120-4C99-9868-395734CC3A76}"/>
</file>

<file path=customXml/itemProps2.xml><?xml version="1.0" encoding="utf-8"?>
<ds:datastoreItem xmlns:ds="http://schemas.openxmlformats.org/officeDocument/2006/customXml" ds:itemID="{9E5EE546-8881-4699-9769-F75EBCA75BDB}"/>
</file>

<file path=customXml/itemProps3.xml><?xml version="1.0" encoding="utf-8"?>
<ds:datastoreItem xmlns:ds="http://schemas.openxmlformats.org/officeDocument/2006/customXml" ds:itemID="{0ACC5439-7CD5-4F03-B141-5DB080B0840F}"/>
</file>

<file path=customXml/itemProps4.xml><?xml version="1.0" encoding="utf-8"?>
<ds:datastoreItem xmlns:ds="http://schemas.openxmlformats.org/officeDocument/2006/customXml" ds:itemID="{0EE886B6-B402-44DC-AAA4-ADDF788F11F2}"/>
</file>

<file path=docProps/app.xml><?xml version="1.0" encoding="utf-8"?>
<Properties xmlns="http://schemas.openxmlformats.org/officeDocument/2006/extended-properties" xmlns:vt="http://schemas.openxmlformats.org/officeDocument/2006/docPropsVTypes">
  <Template>Normal.dotm</Template>
  <TotalTime>5</TotalTime>
  <Pages>1</Pages>
  <Words>137</Words>
  <Characters>784</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Eldon Friesen</dc:creator>
  <cp:keywords/>
  <dc:description/>
  <cp:lastModifiedBy>Donna</cp:lastModifiedBy>
  <cp:revision>2</cp:revision>
  <dcterms:created xsi:type="dcterms:W3CDTF">2022-01-06T15:23:00Z</dcterms:created>
  <dcterms:modified xsi:type="dcterms:W3CDTF">2022-01-06T15:23:00Z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0x0101009E01BD5C81508F41B36DE15E6F0E472A</vt:lpwstr>
  </property>
</Properties>
</file>