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073A7C" w14:paraId="272AAB70" w14:textId="77777777" w:rsidTr="11374E7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4CAE7C7" w14:textId="338846AB" w:rsidR="00F52677" w:rsidRPr="00073A7C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>odule</w:t>
            </w:r>
            <w:r w:rsidR="00A665DC" w:rsidRPr="00073A7C">
              <w:rPr>
                <w:rFonts w:cs="Arial"/>
                <w:b/>
                <w:szCs w:val="20"/>
                <w:lang w:val="fr-CA"/>
              </w:rPr>
              <w:t xml:space="preserve"> 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073A7C" w14:paraId="30C728AE" w14:textId="77777777" w:rsidTr="11374E7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FFC221" w14:textId="56F3E577" w:rsidR="000024F5" w:rsidRPr="009A7B74" w:rsidRDefault="00D9552B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1</w:t>
            </w:r>
          </w:p>
        </w:tc>
      </w:tr>
      <w:tr w:rsidR="00F52677" w:rsidRPr="00073A7C" w14:paraId="6D04FCDB" w14:textId="77777777" w:rsidTr="11374E7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37079FE" w14:textId="4E6E7423" w:rsidR="00F52677" w:rsidRPr="00073A7C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 xml:space="preserve">odule 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073A7C" w14:paraId="12355A51" w14:textId="77777777" w:rsidTr="11374E7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559DD" w14:textId="2025E42A" w:rsidR="00A665DC" w:rsidRPr="009A7B74" w:rsidRDefault="00D9552B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Optimisation du processus</w:t>
            </w:r>
          </w:p>
        </w:tc>
      </w:tr>
      <w:tr w:rsidR="00495B82" w:rsidRPr="00073A7C" w14:paraId="76EA67A0" w14:textId="77777777" w:rsidTr="11374E7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3D67F9D" w14:textId="7E6A3369" w:rsidR="00495B82" w:rsidRPr="00073A7C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073A7C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073A7C" w14:paraId="35C0870B" w14:textId="77777777" w:rsidTr="11374E7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964ACE" w14:textId="28F0B2E6" w:rsidR="00523B13" w:rsidRPr="009A7B74" w:rsidRDefault="00D9552B" w:rsidP="00A665DC">
            <w:pPr>
              <w:rPr>
                <w:rFonts w:cs="Arial"/>
                <w:szCs w:val="20"/>
                <w:lang w:val="fr-CA"/>
              </w:rPr>
            </w:pPr>
            <w:proofErr w:type="spellStart"/>
            <w:r>
              <w:rPr>
                <w:rFonts w:cs="Arial"/>
                <w:szCs w:val="20"/>
                <w:lang w:val="fr-CA"/>
              </w:rPr>
              <w:t>s.o</w:t>
            </w:r>
            <w:proofErr w:type="spellEnd"/>
            <w:r>
              <w:rPr>
                <w:rFonts w:cs="Arial"/>
                <w:szCs w:val="20"/>
                <w:lang w:val="fr-CA"/>
              </w:rPr>
              <w:t>.</w:t>
            </w:r>
          </w:p>
        </w:tc>
      </w:tr>
      <w:tr w:rsidR="00523B13" w:rsidRPr="00073A7C" w14:paraId="2842585B" w14:textId="77777777" w:rsidTr="11374E7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099267" w14:textId="4B433509" w:rsidR="00523B13" w:rsidRPr="00073A7C" w:rsidRDefault="78F5518E" w:rsidP="6CC03EFA">
            <w:pPr>
              <w:rPr>
                <w:rFonts w:cs="Arial"/>
                <w:b/>
                <w:bCs/>
                <w:lang w:val="fr-CA"/>
              </w:rPr>
            </w:pPr>
            <w:r w:rsidRPr="11374E7D">
              <w:rPr>
                <w:rFonts w:cs="Arial"/>
                <w:b/>
                <w:bCs/>
                <w:lang w:val="fr-CA"/>
              </w:rPr>
              <w:t xml:space="preserve">Élément de performance : </w:t>
            </w:r>
          </w:p>
        </w:tc>
      </w:tr>
      <w:tr w:rsidR="00523B13" w:rsidRPr="00073A7C" w14:paraId="1C51C643" w14:textId="77777777" w:rsidTr="11374E7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4453DB" w14:textId="0767AAD7" w:rsidR="00523B13" w:rsidRPr="00D9552B" w:rsidRDefault="289A009E" w:rsidP="00D9552B">
            <w:pPr>
              <w:pStyle w:val="Paragraphedeliste"/>
              <w:numPr>
                <w:ilvl w:val="0"/>
                <w:numId w:val="14"/>
              </w:numPr>
              <w:rPr>
                <w:rFonts w:cs="Arial"/>
                <w:lang w:val="fr-CA"/>
              </w:rPr>
            </w:pPr>
            <w:proofErr w:type="gramStart"/>
            <w:r w:rsidRPr="00D9552B">
              <w:rPr>
                <w:rFonts w:cs="Arial"/>
                <w:lang w:val="fr-CA"/>
              </w:rPr>
              <w:t>définir</w:t>
            </w:r>
            <w:proofErr w:type="gramEnd"/>
            <w:r w:rsidRPr="00D9552B">
              <w:rPr>
                <w:rFonts w:cs="Arial"/>
                <w:lang w:val="fr-CA"/>
              </w:rPr>
              <w:t xml:space="preserve"> les notions d’évaluation participative et de partie prenante</w:t>
            </w:r>
          </w:p>
        </w:tc>
      </w:tr>
    </w:tbl>
    <w:p w14:paraId="082FB9AE" w14:textId="77777777" w:rsidR="00F52677" w:rsidRDefault="00F52677" w:rsidP="004B03CC">
      <w:pPr>
        <w:spacing w:after="200"/>
        <w:rPr>
          <w:rFonts w:cs="Arial"/>
          <w:szCs w:val="20"/>
          <w:lang w:val="fr-CA"/>
        </w:rPr>
      </w:pPr>
    </w:p>
    <w:p w14:paraId="0975166F" w14:textId="77777777" w:rsidR="00F52677" w:rsidRPr="00073A7C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073A7C" w14:paraId="056BA75F" w14:textId="77777777" w:rsidTr="00E0390F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BEA675B" w14:textId="77777777" w:rsidR="00F52677" w:rsidRPr="00073A7C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073A7C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073A7C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1A8BEF65" w14:textId="0EE7E19F" w:rsidR="00F52677" w:rsidRPr="00073A7C" w:rsidRDefault="008B4BD8" w:rsidP="00087AE4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 xml:space="preserve">Activité : Parties prenantes </w:t>
            </w:r>
          </w:p>
        </w:tc>
      </w:tr>
    </w:tbl>
    <w:p w14:paraId="0E00AB66" w14:textId="77777777" w:rsidR="00E26A6C" w:rsidRDefault="00E26A6C" w:rsidP="00E26A6C"/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073A7C" w14:paraId="30BA9C93" w14:textId="77777777" w:rsidTr="11374E7D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ABC3142" w14:textId="77777777" w:rsidR="00E26A6C" w:rsidRPr="00073A7C" w:rsidRDefault="00E26A6C" w:rsidP="00CF1430">
            <w:pPr>
              <w:rPr>
                <w:rFonts w:cs="Arial"/>
                <w:b/>
                <w:szCs w:val="20"/>
                <w:lang w:val="fr-CA"/>
              </w:rPr>
            </w:pPr>
            <w:r>
              <w:rPr>
                <w:rFonts w:cs="Arial"/>
                <w:b/>
                <w:szCs w:val="20"/>
                <w:lang w:val="fr-CA"/>
              </w:rPr>
              <w:t>Description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 </w:t>
            </w:r>
          </w:p>
        </w:tc>
      </w:tr>
      <w:tr w:rsidR="00E26A6C" w:rsidRPr="00E26A6C" w14:paraId="0EE6E010" w14:textId="77777777" w:rsidTr="11374E7D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21586F4" w14:textId="77777777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Résumé (1-2 phrases) :</w:t>
            </w:r>
          </w:p>
        </w:tc>
      </w:tr>
      <w:tr w:rsidR="00E26A6C" w:rsidRPr="00073A7C" w14:paraId="740133C7" w14:textId="77777777" w:rsidTr="11374E7D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2E79BD" w14:textId="6F502A8B" w:rsidR="00E26A6C" w:rsidRPr="009A7B74" w:rsidRDefault="00E94588" w:rsidP="00CF1430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 xml:space="preserve">Cette activité te permettra d’identifier les parties </w:t>
            </w:r>
            <w:r w:rsidR="008B4BD8">
              <w:rPr>
                <w:rFonts w:cs="Arial"/>
                <w:szCs w:val="20"/>
                <w:lang w:val="fr-CA"/>
              </w:rPr>
              <w:t xml:space="preserve">prenantes d’une évaluation participative. </w:t>
            </w:r>
          </w:p>
        </w:tc>
      </w:tr>
      <w:tr w:rsidR="00E26A6C" w:rsidRPr="00E26A6C" w14:paraId="5A1047D8" w14:textId="77777777" w:rsidTr="11374E7D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D2C5D9D" w14:textId="77777777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Mise en contexte / Mise en situation :</w:t>
            </w:r>
          </w:p>
        </w:tc>
      </w:tr>
      <w:tr w:rsidR="00E26A6C" w:rsidRPr="000A5395" w14:paraId="679821E2" w14:textId="77777777" w:rsidTr="11374E7D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A11464" w14:textId="22E1A86D" w:rsidR="00FC1D4F" w:rsidRPr="005E046C" w:rsidRDefault="000A5395" w:rsidP="005E046C">
            <w:r>
              <w:t xml:space="preserve">Le Centre </w:t>
            </w:r>
            <w:proofErr w:type="spellStart"/>
            <w:r>
              <w:t>Taibu</w:t>
            </w:r>
            <w:proofErr w:type="spellEnd"/>
            <w:r w:rsidR="00E94588">
              <w:t>,</w:t>
            </w:r>
            <w:r>
              <w:t xml:space="preserve"> spécialisé dans la livraison de services</w:t>
            </w:r>
            <w:r w:rsidR="00283306">
              <w:t xml:space="preserve"> </w:t>
            </w:r>
            <w:r>
              <w:t>communautaire</w:t>
            </w:r>
            <w:r w:rsidR="006839BA">
              <w:t>s</w:t>
            </w:r>
            <w:r>
              <w:t xml:space="preserve"> auprès des communautés </w:t>
            </w:r>
            <w:r w:rsidR="00853DC0">
              <w:t>caraïbéennes africaines</w:t>
            </w:r>
            <w:r>
              <w:t xml:space="preserve"> d</w:t>
            </w:r>
            <w:r w:rsidR="00723E25">
              <w:t xml:space="preserve">u Grand </w:t>
            </w:r>
            <w:r>
              <w:t>Toronto</w:t>
            </w:r>
            <w:r w:rsidR="00853DC0">
              <w:t>,</w:t>
            </w:r>
            <w:r w:rsidR="00A9414B">
              <w:t xml:space="preserve"> planifie la mise en œuvre d’une évaluation participative portant sur la pertinence de ses services</w:t>
            </w:r>
            <w:r w:rsidR="00FC1D4F">
              <w:t>.</w:t>
            </w:r>
            <w:r w:rsidR="00A9414B">
              <w:t xml:space="preserve"> </w:t>
            </w:r>
            <w:r w:rsidR="00FC1D4F">
              <w:t xml:space="preserve">Dans un premier temps </w:t>
            </w:r>
            <w:proofErr w:type="spellStart"/>
            <w:r w:rsidR="00FC1D4F">
              <w:t>Taibu</w:t>
            </w:r>
            <w:proofErr w:type="spellEnd"/>
            <w:r w:rsidR="00FC1D4F">
              <w:t xml:space="preserve"> </w:t>
            </w:r>
            <w:r w:rsidR="00A8525A">
              <w:t>doit c</w:t>
            </w:r>
            <w:r w:rsidR="00FC1D4F">
              <w:t>erner les participants essentiels</w:t>
            </w:r>
            <w:r w:rsidR="00A96863">
              <w:t xml:space="preserve"> à la démarche évaluative</w:t>
            </w:r>
            <w:r w:rsidR="002B6CB8">
              <w:t xml:space="preserve"> </w:t>
            </w:r>
            <w:r w:rsidR="00A96863">
              <w:t>que l’on appelle les «</w:t>
            </w:r>
            <w:r w:rsidR="00473F2F">
              <w:t> </w:t>
            </w:r>
            <w:r w:rsidR="00A96863">
              <w:t>parties prenantes</w:t>
            </w:r>
            <w:r w:rsidR="00473F2F">
              <w:t> </w:t>
            </w:r>
            <w:r w:rsidR="00A96863">
              <w:t>»</w:t>
            </w:r>
            <w:r w:rsidR="00E94588">
              <w:t>.</w:t>
            </w:r>
            <w:r w:rsidR="00A96863">
              <w:t xml:space="preserve"> </w:t>
            </w:r>
          </w:p>
        </w:tc>
      </w:tr>
      <w:tr w:rsidR="00E26A6C" w:rsidRPr="00E26A6C" w14:paraId="32FC7260" w14:textId="77777777" w:rsidTr="11374E7D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258C7F9" w14:textId="77777777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 :</w:t>
            </w:r>
          </w:p>
        </w:tc>
      </w:tr>
      <w:tr w:rsidR="00E26A6C" w:rsidRPr="00073A7C" w14:paraId="739F9FCF" w14:textId="77777777" w:rsidTr="11374E7D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D62557" w14:textId="77777777" w:rsidR="00962EE3" w:rsidRDefault="0011440F" w:rsidP="00FC01CA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lang w:val="fr-CA"/>
              </w:rPr>
            </w:pPr>
            <w:r w:rsidRPr="00FC01CA">
              <w:rPr>
                <w:rFonts w:cs="Arial"/>
                <w:lang w:val="fr-CA"/>
              </w:rPr>
              <w:t xml:space="preserve">Consulte </w:t>
            </w:r>
            <w:r w:rsidR="00C60221" w:rsidRPr="00FC01CA">
              <w:rPr>
                <w:rFonts w:cs="Arial"/>
                <w:lang w:val="fr-CA"/>
              </w:rPr>
              <w:t>le</w:t>
            </w:r>
            <w:r w:rsidR="00FC01CA">
              <w:rPr>
                <w:rFonts w:cs="Arial"/>
                <w:lang w:val="fr-CA"/>
              </w:rPr>
              <w:t xml:space="preserve">s ressources suivantes afin </w:t>
            </w:r>
            <w:r w:rsidR="00174337">
              <w:rPr>
                <w:rFonts w:cs="Arial"/>
                <w:lang w:val="fr-CA"/>
              </w:rPr>
              <w:t xml:space="preserve">que tu puisses repérer les parties prenantes à l’évaluation participative de </w:t>
            </w:r>
            <w:proofErr w:type="spellStart"/>
            <w:r w:rsidR="00174337">
              <w:rPr>
                <w:rFonts w:cs="Arial"/>
                <w:lang w:val="fr-CA"/>
              </w:rPr>
              <w:t>Taibu</w:t>
            </w:r>
            <w:proofErr w:type="spellEnd"/>
            <w:r w:rsidR="00174337">
              <w:rPr>
                <w:rFonts w:cs="Arial"/>
                <w:lang w:val="fr-CA"/>
              </w:rPr>
              <w:t xml:space="preserve"> en ce qui a trait à ses services offerts</w:t>
            </w:r>
            <w:r w:rsidR="007056EE">
              <w:rPr>
                <w:rFonts w:cs="Arial"/>
                <w:lang w:val="fr-CA"/>
              </w:rPr>
              <w:t xml:space="preserve"> auprès de son public cible francophone issu des communautés caraïbéennes africaines du Grand Toronto. </w:t>
            </w:r>
          </w:p>
          <w:p w14:paraId="500E4D6C" w14:textId="6C219A6E" w:rsidR="00E16D13" w:rsidRDefault="002B4376" w:rsidP="00962EE3">
            <w:pPr>
              <w:pStyle w:val="Paragraphedeliste"/>
              <w:numPr>
                <w:ilvl w:val="1"/>
                <w:numId w:val="12"/>
              </w:numPr>
              <w:rPr>
                <w:rFonts w:cs="Arial"/>
                <w:lang w:val="fr-CA"/>
              </w:rPr>
            </w:pPr>
            <w:hyperlink r:id="rId8" w:history="1">
              <w:r w:rsidR="00663ADB" w:rsidRPr="00D9552B">
                <w:rPr>
                  <w:rStyle w:val="Lienhypertexte"/>
                  <w:rFonts w:cs="Arial"/>
                  <w:lang w:val="fr-CA"/>
                </w:rPr>
                <w:t>Le site Web</w:t>
              </w:r>
              <w:r w:rsidR="007301AD" w:rsidRPr="00D9552B">
                <w:rPr>
                  <w:rStyle w:val="Lienhypertexte"/>
                  <w:rFonts w:cs="Arial"/>
                  <w:lang w:val="fr-CA"/>
                </w:rPr>
                <w:t xml:space="preserve"> du centre </w:t>
              </w:r>
              <w:proofErr w:type="spellStart"/>
              <w:r w:rsidR="007301AD" w:rsidRPr="00D9552B">
                <w:rPr>
                  <w:rStyle w:val="Lienhypertexte"/>
                  <w:rFonts w:cs="Arial"/>
                  <w:lang w:val="fr-CA"/>
                </w:rPr>
                <w:t>Taibu</w:t>
              </w:r>
              <w:proofErr w:type="spellEnd"/>
            </w:hyperlink>
            <w:r w:rsidR="00C60221" w:rsidRPr="00FC01CA">
              <w:rPr>
                <w:rFonts w:cs="Arial"/>
                <w:lang w:val="fr-CA"/>
              </w:rPr>
              <w:t xml:space="preserve"> </w:t>
            </w:r>
          </w:p>
          <w:p w14:paraId="07414671" w14:textId="2D186EAC" w:rsidR="00C60221" w:rsidRPr="00FC01CA" w:rsidRDefault="004E27D6" w:rsidP="00962EE3">
            <w:pPr>
              <w:pStyle w:val="Paragraphedeliste"/>
              <w:numPr>
                <w:ilvl w:val="1"/>
                <w:numId w:val="12"/>
              </w:numPr>
              <w:rPr>
                <w:rFonts w:cs="Arial"/>
                <w:lang w:val="fr-CA"/>
              </w:rPr>
            </w:pPr>
            <w:r>
              <w:rPr>
                <w:rFonts w:cs="Arial"/>
                <w:lang w:val="fr-CA"/>
              </w:rPr>
              <w:t xml:space="preserve">Le rapport annuel </w:t>
            </w:r>
            <w:hyperlink r:id="rId9" w:history="1">
              <w:proofErr w:type="spellStart"/>
              <w:r w:rsidRPr="00D9552B">
                <w:rPr>
                  <w:rStyle w:val="Lienhypertexte"/>
                  <w:rFonts w:cs="Arial"/>
                  <w:i/>
                  <w:iCs/>
                  <w:lang w:val="fr-CA"/>
                </w:rPr>
                <w:t>Annual</w:t>
              </w:r>
              <w:proofErr w:type="spellEnd"/>
              <w:r w:rsidRPr="00D9552B">
                <w:rPr>
                  <w:rStyle w:val="Lienhypertexte"/>
                  <w:rFonts w:cs="Arial"/>
                  <w:i/>
                  <w:iCs/>
                  <w:lang w:val="fr-CA"/>
                </w:rPr>
                <w:t xml:space="preserve"> Report 2020-2021</w:t>
              </w:r>
            </w:hyperlink>
            <w:r>
              <w:rPr>
                <w:rFonts w:cs="Arial"/>
                <w:lang w:val="fr-CA"/>
              </w:rPr>
              <w:t xml:space="preserve"> (disponible en anglais seulement)</w:t>
            </w:r>
            <w:r w:rsidR="00E16D13">
              <w:rPr>
                <w:rFonts w:cs="Arial"/>
                <w:lang w:val="fr-CA"/>
              </w:rPr>
              <w:t xml:space="preserve">  </w:t>
            </w:r>
            <w:r w:rsidR="00E72B5C">
              <w:rPr>
                <w:rFonts w:cs="Arial"/>
                <w:lang w:val="fr-CA"/>
              </w:rPr>
              <w:br/>
            </w:r>
          </w:p>
          <w:p w14:paraId="0E7C4BF5" w14:textId="7E7D5D39" w:rsidR="00CE20BA" w:rsidRPr="00C60221" w:rsidRDefault="4E6B02ED" w:rsidP="11374E7D">
            <w:pPr>
              <w:pStyle w:val="Paragraphedeliste"/>
              <w:numPr>
                <w:ilvl w:val="0"/>
                <w:numId w:val="12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r>
              <w:t xml:space="preserve">Identifie </w:t>
            </w:r>
            <w:r w:rsidR="00862907" w:rsidRPr="00862907">
              <w:rPr>
                <w:b/>
                <w:bCs/>
              </w:rPr>
              <w:t>qui</w:t>
            </w:r>
            <w:r w:rsidR="00862907">
              <w:t xml:space="preserve"> </w:t>
            </w:r>
            <w:r w:rsidRPr="11374E7D">
              <w:rPr>
                <w:rFonts w:cs="Arial"/>
                <w:lang w:val="fr-CA"/>
              </w:rPr>
              <w:t xml:space="preserve">devrait être une partie prenante dans le processus d’évaluation participative pour l’organisme </w:t>
            </w:r>
            <w:proofErr w:type="spellStart"/>
            <w:r w:rsidRPr="11374E7D">
              <w:rPr>
                <w:rFonts w:cs="Arial"/>
                <w:lang w:val="fr-CA"/>
              </w:rPr>
              <w:t>Taibu</w:t>
            </w:r>
            <w:proofErr w:type="spellEnd"/>
            <w:r w:rsidRPr="11374E7D">
              <w:rPr>
                <w:rFonts w:cs="Arial"/>
                <w:lang w:val="fr-CA"/>
              </w:rPr>
              <w:t xml:space="preserve">. </w:t>
            </w:r>
          </w:p>
          <w:p w14:paraId="575EAA1F" w14:textId="3A2A02FD" w:rsidR="00CE20BA" w:rsidRPr="00C60221" w:rsidRDefault="4E6B02ED" w:rsidP="11374E7D">
            <w:pPr>
              <w:pStyle w:val="Paragraphedeliste"/>
              <w:numPr>
                <w:ilvl w:val="0"/>
                <w:numId w:val="12"/>
              </w:numPr>
              <w:rPr>
                <w:szCs w:val="20"/>
                <w:lang w:val="fr-CA"/>
              </w:rPr>
            </w:pPr>
            <w:r w:rsidRPr="11374E7D">
              <w:rPr>
                <w:rFonts w:cs="Arial"/>
                <w:szCs w:val="20"/>
                <w:lang w:val="fr-CA"/>
              </w:rPr>
              <w:t xml:space="preserve">Détermine l’importance des parties prenantes dans le processus d’évaluation participative. </w:t>
            </w:r>
          </w:p>
          <w:p w14:paraId="15DA9971" w14:textId="77777777" w:rsidR="00CE20BA" w:rsidRPr="00BC390E" w:rsidRDefault="00C66F09" w:rsidP="11374E7D">
            <w:pPr>
              <w:pStyle w:val="Paragraphedeliste"/>
              <w:numPr>
                <w:ilvl w:val="0"/>
                <w:numId w:val="12"/>
              </w:numPr>
              <w:rPr>
                <w:lang w:val="fr-CA"/>
              </w:rPr>
            </w:pPr>
            <w:r>
              <w:t xml:space="preserve">Cite les sources que tu as utilisées. </w:t>
            </w:r>
            <w:r w:rsidR="00CE20BA">
              <w:t xml:space="preserve"> </w:t>
            </w:r>
          </w:p>
          <w:p w14:paraId="35D143D4" w14:textId="77777777" w:rsidR="00BC390E" w:rsidRDefault="00BC390E" w:rsidP="00BC390E">
            <w:pPr>
              <w:rPr>
                <w:lang w:val="fr-CA"/>
              </w:rPr>
            </w:pPr>
          </w:p>
          <w:p w14:paraId="4FB15AE2" w14:textId="7394A901" w:rsidR="00BC390E" w:rsidRDefault="00BC390E" w:rsidP="00BC390E">
            <w:pPr>
              <w:rPr>
                <w:lang w:val="fr-CA"/>
              </w:rPr>
            </w:pPr>
            <w:r>
              <w:rPr>
                <w:lang w:val="fr-CA"/>
              </w:rPr>
              <w:t xml:space="preserve">Note : </w:t>
            </w:r>
            <w:r w:rsidR="00882499">
              <w:rPr>
                <w:lang w:val="fr-CA"/>
              </w:rPr>
              <w:t>Ces ressources pourraient t’aider</w:t>
            </w:r>
            <w:r>
              <w:rPr>
                <w:lang w:val="fr-CA"/>
              </w:rPr>
              <w:t xml:space="preserve"> </w:t>
            </w:r>
            <w:r w:rsidR="008D6E51">
              <w:rPr>
                <w:lang w:val="fr-CA"/>
              </w:rPr>
              <w:t>à effectuer le travail demandé</w:t>
            </w:r>
            <w:r>
              <w:rPr>
                <w:lang w:val="fr-CA"/>
              </w:rPr>
              <w:t xml:space="preserve"> : </w:t>
            </w:r>
          </w:p>
          <w:p w14:paraId="34A5E477" w14:textId="24A3F197" w:rsidR="00BC390E" w:rsidRDefault="002B4376" w:rsidP="00BC390E">
            <w:pPr>
              <w:pStyle w:val="Paragraphedeliste"/>
              <w:numPr>
                <w:ilvl w:val="0"/>
                <w:numId w:val="13"/>
              </w:numPr>
              <w:rPr>
                <w:lang w:val="fr-CA"/>
              </w:rPr>
            </w:pPr>
            <w:hyperlink r:id="rId10" w:history="1">
              <w:r w:rsidR="00882499" w:rsidRPr="00D9552B">
                <w:rPr>
                  <w:rStyle w:val="Lienhypertexte"/>
                  <w:lang w:val="fr-CA"/>
                </w:rPr>
                <w:t>Programmes et services : Soins de santé primaires</w:t>
              </w:r>
            </w:hyperlink>
          </w:p>
          <w:p w14:paraId="19BC9B54" w14:textId="686CA40A" w:rsidR="00882499" w:rsidRPr="00BC390E" w:rsidRDefault="002B4376" w:rsidP="00BC390E">
            <w:pPr>
              <w:pStyle w:val="Paragraphedeliste"/>
              <w:numPr>
                <w:ilvl w:val="0"/>
                <w:numId w:val="13"/>
              </w:numPr>
              <w:rPr>
                <w:lang w:val="fr-CA"/>
              </w:rPr>
            </w:pPr>
            <w:hyperlink r:id="rId11" w:history="1">
              <w:r w:rsidR="0000051B" w:rsidRPr="00D9552B">
                <w:rPr>
                  <w:rStyle w:val="Lienhypertexte"/>
                  <w:lang w:val="fr-CA"/>
                </w:rPr>
                <w:t>La Coalition (Coalition pour des communautés francophones en santé de Scarborough (CCFSS)</w:t>
              </w:r>
              <w:r w:rsidR="003F2FBD" w:rsidRPr="00D9552B">
                <w:rPr>
                  <w:rStyle w:val="Lienhypertexte"/>
                  <w:lang w:val="fr-CA"/>
                </w:rPr>
                <w:t>)</w:t>
              </w:r>
            </w:hyperlink>
          </w:p>
        </w:tc>
      </w:tr>
    </w:tbl>
    <w:p w14:paraId="596B5C75" w14:textId="77777777" w:rsidR="00E26A6C" w:rsidRPr="00BC390E" w:rsidRDefault="00E26A6C" w:rsidP="00E26A6C">
      <w:pPr>
        <w:rPr>
          <w:lang w:val="fr-CA"/>
        </w:rPr>
      </w:pPr>
    </w:p>
    <w:sectPr w:rsidR="00E26A6C" w:rsidRPr="00BC390E" w:rsidSect="004B03CC">
      <w:headerReference w:type="default" r:id="rId12"/>
      <w:footerReference w:type="default" r:id="rId13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C575D" w14:textId="77777777" w:rsidR="00D43655" w:rsidRDefault="00D43655" w:rsidP="007511F3">
      <w:r>
        <w:separator/>
      </w:r>
    </w:p>
  </w:endnote>
  <w:endnote w:type="continuationSeparator" w:id="0">
    <w:p w14:paraId="6749BF68" w14:textId="77777777" w:rsidR="00D43655" w:rsidRDefault="00D43655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DBFED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86896" w14:textId="77777777" w:rsidR="00D43655" w:rsidRDefault="00D43655" w:rsidP="007511F3">
      <w:r>
        <w:separator/>
      </w:r>
    </w:p>
  </w:footnote>
  <w:footnote w:type="continuationSeparator" w:id="0">
    <w:p w14:paraId="6E795E30" w14:textId="77777777" w:rsidR="00D43655" w:rsidRDefault="00D43655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5DA69" w14:textId="314786EA" w:rsidR="007511F3" w:rsidRDefault="00665A16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 xml:space="preserve">ESE1010 Évaluation participative </w:t>
    </w:r>
    <w:r w:rsidR="00CD02F4">
      <w:rPr>
        <w:szCs w:val="20"/>
        <w:lang w:val="fr-CA"/>
      </w:rPr>
      <w:t xml:space="preserve">                                                                       </w:t>
    </w:r>
    <w:r w:rsidR="00D9552B">
      <w:rPr>
        <w:szCs w:val="20"/>
        <w:lang w:val="fr-CA"/>
      </w:rPr>
      <w:t>Brouillon</w:t>
    </w:r>
  </w:p>
  <w:p w14:paraId="4DD28FA0" w14:textId="77777777" w:rsidR="00665A16" w:rsidRPr="00C23828" w:rsidRDefault="00665A16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6409E"/>
    <w:multiLevelType w:val="hybridMultilevel"/>
    <w:tmpl w:val="37E6F88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17311"/>
    <w:multiLevelType w:val="hybridMultilevel"/>
    <w:tmpl w:val="78C6DB62"/>
    <w:lvl w:ilvl="0" w:tplc="7C58DA2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0B224E"/>
    <w:multiLevelType w:val="hybridMultilevel"/>
    <w:tmpl w:val="7B3AECB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642FEE"/>
    <w:multiLevelType w:val="hybridMultilevel"/>
    <w:tmpl w:val="D88621EE"/>
    <w:lvl w:ilvl="0" w:tplc="17DC9E76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5"/>
  </w:num>
  <w:num w:numId="5">
    <w:abstractNumId w:val="0"/>
  </w:num>
  <w:num w:numId="6">
    <w:abstractNumId w:val="11"/>
  </w:num>
  <w:num w:numId="7">
    <w:abstractNumId w:val="8"/>
  </w:num>
  <w:num w:numId="8">
    <w:abstractNumId w:val="4"/>
  </w:num>
  <w:num w:numId="9">
    <w:abstractNumId w:val="12"/>
  </w:num>
  <w:num w:numId="10">
    <w:abstractNumId w:val="7"/>
  </w:num>
  <w:num w:numId="11">
    <w:abstractNumId w:val="3"/>
  </w:num>
  <w:num w:numId="12">
    <w:abstractNumId w:val="13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42A"/>
    <w:rsid w:val="0000051B"/>
    <w:rsid w:val="000024F5"/>
    <w:rsid w:val="00012AF9"/>
    <w:rsid w:val="000471A3"/>
    <w:rsid w:val="000636F8"/>
    <w:rsid w:val="00066B0D"/>
    <w:rsid w:val="00073A7C"/>
    <w:rsid w:val="00077148"/>
    <w:rsid w:val="00087AE4"/>
    <w:rsid w:val="000A5395"/>
    <w:rsid w:val="000C1560"/>
    <w:rsid w:val="000F042A"/>
    <w:rsid w:val="0011440F"/>
    <w:rsid w:val="00152AA3"/>
    <w:rsid w:val="00160385"/>
    <w:rsid w:val="00174337"/>
    <w:rsid w:val="001E5E77"/>
    <w:rsid w:val="0023375F"/>
    <w:rsid w:val="00266A6D"/>
    <w:rsid w:val="00283306"/>
    <w:rsid w:val="0029013A"/>
    <w:rsid w:val="002B4376"/>
    <w:rsid w:val="002B6CB8"/>
    <w:rsid w:val="002D1760"/>
    <w:rsid w:val="002F74F6"/>
    <w:rsid w:val="00324581"/>
    <w:rsid w:val="00346B13"/>
    <w:rsid w:val="003B1F67"/>
    <w:rsid w:val="003F1774"/>
    <w:rsid w:val="003F2FBD"/>
    <w:rsid w:val="00421D00"/>
    <w:rsid w:val="00440B3E"/>
    <w:rsid w:val="00452D97"/>
    <w:rsid w:val="00456007"/>
    <w:rsid w:val="004664AB"/>
    <w:rsid w:val="00473F2F"/>
    <w:rsid w:val="00495B82"/>
    <w:rsid w:val="004B03CC"/>
    <w:rsid w:val="004D5F03"/>
    <w:rsid w:val="004E27D6"/>
    <w:rsid w:val="00523B13"/>
    <w:rsid w:val="00562E45"/>
    <w:rsid w:val="005C20A7"/>
    <w:rsid w:val="005E046C"/>
    <w:rsid w:val="00644DD0"/>
    <w:rsid w:val="00663ADB"/>
    <w:rsid w:val="00665A16"/>
    <w:rsid w:val="00670B89"/>
    <w:rsid w:val="006839BA"/>
    <w:rsid w:val="006945F9"/>
    <w:rsid w:val="006C19BC"/>
    <w:rsid w:val="007056EE"/>
    <w:rsid w:val="00712972"/>
    <w:rsid w:val="00723E25"/>
    <w:rsid w:val="007301AD"/>
    <w:rsid w:val="00731F2E"/>
    <w:rsid w:val="007511F3"/>
    <w:rsid w:val="00753BCF"/>
    <w:rsid w:val="00760958"/>
    <w:rsid w:val="00764F8C"/>
    <w:rsid w:val="007C7357"/>
    <w:rsid w:val="007D1815"/>
    <w:rsid w:val="007D443C"/>
    <w:rsid w:val="007D56A6"/>
    <w:rsid w:val="007D62D0"/>
    <w:rsid w:val="007D74C3"/>
    <w:rsid w:val="007E09C8"/>
    <w:rsid w:val="00853DC0"/>
    <w:rsid w:val="00862907"/>
    <w:rsid w:val="00882499"/>
    <w:rsid w:val="008860E3"/>
    <w:rsid w:val="008B3251"/>
    <w:rsid w:val="008B4BD8"/>
    <w:rsid w:val="008D6E51"/>
    <w:rsid w:val="008E3EF6"/>
    <w:rsid w:val="00962EE3"/>
    <w:rsid w:val="0096419A"/>
    <w:rsid w:val="00972A79"/>
    <w:rsid w:val="009915C6"/>
    <w:rsid w:val="00991744"/>
    <w:rsid w:val="009947DE"/>
    <w:rsid w:val="009A7B74"/>
    <w:rsid w:val="009D4028"/>
    <w:rsid w:val="009E77AE"/>
    <w:rsid w:val="009F12CF"/>
    <w:rsid w:val="00A10FCE"/>
    <w:rsid w:val="00A13169"/>
    <w:rsid w:val="00A50E94"/>
    <w:rsid w:val="00A665DC"/>
    <w:rsid w:val="00A80808"/>
    <w:rsid w:val="00A8525A"/>
    <w:rsid w:val="00A9414B"/>
    <w:rsid w:val="00A96863"/>
    <w:rsid w:val="00AB45B3"/>
    <w:rsid w:val="00AB527C"/>
    <w:rsid w:val="00AE603C"/>
    <w:rsid w:val="00BA7A1D"/>
    <w:rsid w:val="00BC390E"/>
    <w:rsid w:val="00C003F4"/>
    <w:rsid w:val="00C13D37"/>
    <w:rsid w:val="00C23828"/>
    <w:rsid w:val="00C60221"/>
    <w:rsid w:val="00C66F09"/>
    <w:rsid w:val="00CC5F55"/>
    <w:rsid w:val="00CD02F4"/>
    <w:rsid w:val="00CD4951"/>
    <w:rsid w:val="00CE20BA"/>
    <w:rsid w:val="00D24CF4"/>
    <w:rsid w:val="00D43655"/>
    <w:rsid w:val="00D65CEE"/>
    <w:rsid w:val="00D835CF"/>
    <w:rsid w:val="00D9552B"/>
    <w:rsid w:val="00DB4CFC"/>
    <w:rsid w:val="00DE086F"/>
    <w:rsid w:val="00DF5F46"/>
    <w:rsid w:val="00E0390F"/>
    <w:rsid w:val="00E0431C"/>
    <w:rsid w:val="00E16D13"/>
    <w:rsid w:val="00E26A6C"/>
    <w:rsid w:val="00E5084E"/>
    <w:rsid w:val="00E72B5C"/>
    <w:rsid w:val="00E75886"/>
    <w:rsid w:val="00E82DCA"/>
    <w:rsid w:val="00E849C2"/>
    <w:rsid w:val="00E94588"/>
    <w:rsid w:val="00E945E4"/>
    <w:rsid w:val="00EA1B60"/>
    <w:rsid w:val="00F1539B"/>
    <w:rsid w:val="00F2439E"/>
    <w:rsid w:val="00F52677"/>
    <w:rsid w:val="00FA3C71"/>
    <w:rsid w:val="00FA5B54"/>
    <w:rsid w:val="00FC01CA"/>
    <w:rsid w:val="00FC1D4F"/>
    <w:rsid w:val="00FE3028"/>
    <w:rsid w:val="0F49C929"/>
    <w:rsid w:val="11374E7D"/>
    <w:rsid w:val="1DDABF3E"/>
    <w:rsid w:val="23F36B71"/>
    <w:rsid w:val="289A009E"/>
    <w:rsid w:val="3A4059E2"/>
    <w:rsid w:val="420674D8"/>
    <w:rsid w:val="439204D7"/>
    <w:rsid w:val="4E6B02ED"/>
    <w:rsid w:val="5D52F78D"/>
    <w:rsid w:val="691EA2AB"/>
    <w:rsid w:val="6CC03EFA"/>
    <w:rsid w:val="78F5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01D56E"/>
  <w15:chartTrackingRefBased/>
  <w15:docId w15:val="{4E43E3CD-E207-482D-A7BC-74CEF3794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7E09C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E09C8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E09C8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E09C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E09C8"/>
    <w:rPr>
      <w:rFonts w:ascii="Verdana" w:eastAsia="Times New Roman" w:hAnsi="Verdana" w:cs="Times New Roman"/>
      <w:b/>
      <w:bCs/>
      <w:sz w:val="20"/>
      <w:szCs w:val="20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7301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ibuchc.ca/fr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aibuchc.ca/fr/ccfss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taibuchc.ca/fr/servicesdesant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aibuchc.ca/wp-content/uploads/2021/11/TAIBU-Annual-Report-2021-Web-version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305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29</cp:revision>
  <cp:lastPrinted>2016-11-10T13:40:00Z</cp:lastPrinted>
  <dcterms:created xsi:type="dcterms:W3CDTF">2022-01-28T18:17:00Z</dcterms:created>
  <dcterms:modified xsi:type="dcterms:W3CDTF">2022-02-25T19:19:00Z</dcterms:modified>
</cp:coreProperties>
</file>