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9E6F4E" w14:paraId="4F8AFCF2" w14:textId="77777777" w:rsidTr="4612FCB3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46EF3C8" w14:textId="7561832A" w:rsidR="00F52677" w:rsidRPr="009E6F4E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9E6F4E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9E6F4E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9E6F4E">
              <w:rPr>
                <w:rFonts w:cs="Arial"/>
                <w:b/>
                <w:szCs w:val="20"/>
                <w:lang w:val="fr-CA"/>
              </w:rPr>
              <w:t>odule</w:t>
            </w:r>
            <w:r w:rsidR="00AE528B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9E6F4E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9E6F4E" w14:paraId="5DD3BC3F" w14:textId="77777777" w:rsidTr="4612FCB3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6C015" w14:textId="5EA6DC5E" w:rsidR="000024F5" w:rsidRPr="009E6F4E" w:rsidRDefault="0025475F" w:rsidP="00A665DC">
            <w:pPr>
              <w:rPr>
                <w:rFonts w:cs="Arial"/>
                <w:szCs w:val="20"/>
                <w:lang w:val="fr-CA"/>
              </w:rPr>
            </w:pPr>
            <w:r w:rsidRPr="009E6F4E">
              <w:rPr>
                <w:rFonts w:cs="Arial"/>
                <w:szCs w:val="20"/>
                <w:lang w:val="fr-CA"/>
              </w:rPr>
              <w:t>2</w:t>
            </w:r>
          </w:p>
        </w:tc>
      </w:tr>
      <w:tr w:rsidR="00F52677" w:rsidRPr="009E6F4E" w14:paraId="0225B0CC" w14:textId="77777777" w:rsidTr="4612FCB3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EE995D4" w14:textId="2E9E67D3" w:rsidR="00F52677" w:rsidRPr="009E6F4E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9E6F4E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9E6F4E">
              <w:rPr>
                <w:rFonts w:cs="Arial"/>
                <w:b/>
                <w:szCs w:val="20"/>
                <w:lang w:val="fr-CA"/>
              </w:rPr>
              <w:t>odule</w:t>
            </w:r>
            <w:r w:rsidR="00AE528B">
              <w:rPr>
                <w:rFonts w:cs="Arial"/>
                <w:b/>
                <w:szCs w:val="20"/>
                <w:lang w:val="fr-CA"/>
              </w:rPr>
              <w:t> </w:t>
            </w:r>
            <w:r w:rsidRPr="009E6F4E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9E6F4E" w14:paraId="3A38BACE" w14:textId="77777777" w:rsidTr="4612FCB3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C4039" w14:textId="4E89F2A0" w:rsidR="00A665DC" w:rsidRPr="009E6F4E" w:rsidRDefault="0025475F" w:rsidP="00A665DC">
            <w:pPr>
              <w:rPr>
                <w:rFonts w:cs="Arial"/>
                <w:szCs w:val="20"/>
                <w:lang w:val="fr-CA"/>
              </w:rPr>
            </w:pPr>
            <w:r w:rsidRPr="009E6F4E">
              <w:rPr>
                <w:rFonts w:cs="Arial"/>
                <w:szCs w:val="20"/>
                <w:lang w:val="fr-CA"/>
              </w:rPr>
              <w:t>Politique de gouvernance</w:t>
            </w:r>
          </w:p>
        </w:tc>
      </w:tr>
      <w:tr w:rsidR="00495B82" w:rsidRPr="009E6F4E" w14:paraId="51634C7D" w14:textId="77777777" w:rsidTr="4612FCB3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D633133" w14:textId="77777777" w:rsidR="00495B82" w:rsidRPr="009E6F4E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9E6F4E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9E6F4E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9E6F4E" w14:paraId="12B1540B" w14:textId="77777777" w:rsidTr="4612FCB3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7A44E1" w14:textId="7231B1E7" w:rsidR="00523B13" w:rsidRPr="009E6F4E" w:rsidRDefault="0025475F" w:rsidP="00A665DC">
            <w:pPr>
              <w:rPr>
                <w:rFonts w:cs="Arial"/>
                <w:szCs w:val="20"/>
                <w:lang w:val="fr-CA"/>
              </w:rPr>
            </w:pPr>
            <w:r w:rsidRPr="009E6F4E">
              <w:rPr>
                <w:rFonts w:cs="Arial"/>
                <w:szCs w:val="20"/>
                <w:lang w:val="fr-CA"/>
              </w:rPr>
              <w:t xml:space="preserve">Rédiger une politique portant sur la gouvernance et le processus de prise de décision stratégique d’une entreprise sociale qui servira d’élément fondamental </w:t>
            </w:r>
            <w:r w:rsidR="00644ED6">
              <w:rPr>
                <w:rFonts w:cs="Arial"/>
                <w:szCs w:val="20"/>
                <w:lang w:val="fr-CA"/>
              </w:rPr>
              <w:t>au</w:t>
            </w:r>
            <w:r w:rsidRPr="009E6F4E">
              <w:rPr>
                <w:rFonts w:cs="Arial"/>
                <w:szCs w:val="20"/>
                <w:lang w:val="fr-CA"/>
              </w:rPr>
              <w:t xml:space="preserve"> conseil d’administration.</w:t>
            </w:r>
          </w:p>
        </w:tc>
      </w:tr>
      <w:tr w:rsidR="00523B13" w:rsidRPr="009E6F4E" w14:paraId="53E446F9" w14:textId="77777777" w:rsidTr="4612FCB3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7F1D77A" w14:textId="77777777" w:rsidR="00523B13" w:rsidRPr="009E6F4E" w:rsidRDefault="00523B13" w:rsidP="00A665DC">
            <w:pPr>
              <w:rPr>
                <w:rFonts w:cs="Arial"/>
                <w:b/>
                <w:szCs w:val="20"/>
                <w:lang w:val="fr-CA"/>
              </w:rPr>
            </w:pPr>
            <w:r w:rsidRPr="009E6F4E">
              <w:rPr>
                <w:rFonts w:cs="Arial"/>
                <w:b/>
                <w:szCs w:val="20"/>
                <w:lang w:val="fr-CA"/>
              </w:rPr>
              <w:t xml:space="preserve">Élément de performance : </w:t>
            </w:r>
          </w:p>
        </w:tc>
      </w:tr>
      <w:tr w:rsidR="00523B13" w:rsidRPr="009E6F4E" w14:paraId="11CF06BF" w14:textId="77777777" w:rsidTr="4612FCB3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945734" w14:textId="767FBFD2" w:rsidR="00AC05DF" w:rsidRPr="009E6F4E" w:rsidRDefault="00B93010" w:rsidP="002F57E2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proofErr w:type="gramStart"/>
            <w:r>
              <w:rPr>
                <w:rFonts w:cs="Arial"/>
                <w:szCs w:val="20"/>
                <w:lang w:val="fr-CA"/>
              </w:rPr>
              <w:t>définir</w:t>
            </w:r>
            <w:proofErr w:type="gramEnd"/>
            <w:r w:rsidRPr="009E6F4E">
              <w:rPr>
                <w:rFonts w:cs="Arial"/>
                <w:szCs w:val="20"/>
                <w:lang w:val="fr-CA"/>
              </w:rPr>
              <w:t xml:space="preserve"> </w:t>
            </w:r>
            <w:r w:rsidR="00AC05DF" w:rsidRPr="009E6F4E">
              <w:rPr>
                <w:rFonts w:cs="Arial"/>
                <w:szCs w:val="20"/>
                <w:lang w:val="fr-CA"/>
              </w:rPr>
              <w:t>la mission et la vision de l’entreprise sociale</w:t>
            </w:r>
            <w:r>
              <w:rPr>
                <w:rFonts w:cs="Arial"/>
                <w:szCs w:val="20"/>
                <w:lang w:val="fr-CA"/>
              </w:rPr>
              <w:t>,</w:t>
            </w:r>
            <w:r w:rsidR="00AC05DF" w:rsidRPr="009E6F4E">
              <w:rPr>
                <w:rFonts w:cs="Arial"/>
                <w:szCs w:val="20"/>
                <w:lang w:val="fr-CA"/>
              </w:rPr>
              <w:t xml:space="preserve"> qui servir</w:t>
            </w:r>
            <w:r>
              <w:rPr>
                <w:rFonts w:cs="Arial"/>
                <w:szCs w:val="20"/>
                <w:lang w:val="fr-CA"/>
              </w:rPr>
              <w:t>ont</w:t>
            </w:r>
            <w:r w:rsidR="00AC05DF" w:rsidRPr="009E6F4E">
              <w:rPr>
                <w:rFonts w:cs="Arial"/>
                <w:szCs w:val="20"/>
                <w:lang w:val="fr-CA"/>
              </w:rPr>
              <w:t xml:space="preserve"> d’orientation stratégique </w:t>
            </w:r>
            <w:r>
              <w:rPr>
                <w:rFonts w:cs="Arial"/>
                <w:szCs w:val="20"/>
                <w:lang w:val="fr-CA"/>
              </w:rPr>
              <w:t>à</w:t>
            </w:r>
            <w:r w:rsidRPr="009E6F4E">
              <w:rPr>
                <w:rFonts w:cs="Arial"/>
                <w:szCs w:val="20"/>
                <w:lang w:val="fr-CA"/>
              </w:rPr>
              <w:t xml:space="preserve"> </w:t>
            </w:r>
            <w:r w:rsidR="00AC05DF" w:rsidRPr="009E6F4E">
              <w:rPr>
                <w:rFonts w:cs="Arial"/>
                <w:szCs w:val="20"/>
                <w:lang w:val="fr-CA"/>
              </w:rPr>
              <w:t xml:space="preserve">l’entreprise sociale </w:t>
            </w:r>
          </w:p>
          <w:p w14:paraId="60E26B6A" w14:textId="608D461B" w:rsidR="00523B13" w:rsidRPr="009E6F4E" w:rsidRDefault="00AC05DF" w:rsidP="4612FCB3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lang w:val="fr-CA"/>
              </w:rPr>
            </w:pPr>
            <w:proofErr w:type="gramStart"/>
            <w:r w:rsidRPr="009E6F4E">
              <w:rPr>
                <w:rFonts w:cs="Arial"/>
                <w:lang w:val="fr-CA"/>
              </w:rPr>
              <w:t>interpréter</w:t>
            </w:r>
            <w:proofErr w:type="gramEnd"/>
            <w:r w:rsidRPr="009E6F4E">
              <w:rPr>
                <w:rFonts w:cs="Arial"/>
                <w:lang w:val="fr-CA"/>
              </w:rPr>
              <w:t xml:space="preserve"> la vision et la mission de l’entreprise sociale  </w:t>
            </w:r>
          </w:p>
          <w:p w14:paraId="7783AE9F" w14:textId="61A127D5" w:rsidR="00523B13" w:rsidRPr="009E6F4E" w:rsidRDefault="25C20D48" w:rsidP="4612FCB3">
            <w:pPr>
              <w:pStyle w:val="Paragraphedeliste"/>
              <w:numPr>
                <w:ilvl w:val="0"/>
                <w:numId w:val="12"/>
              </w:numPr>
              <w:rPr>
                <w:lang w:val="fr-CA"/>
              </w:rPr>
            </w:pPr>
            <w:proofErr w:type="gramStart"/>
            <w:r w:rsidRPr="009E6F4E">
              <w:rPr>
                <w:rFonts w:eastAsia="Verdana" w:cs="Verdana"/>
                <w:color w:val="000000" w:themeColor="text1"/>
                <w:szCs w:val="20"/>
                <w:lang w:val="fr-CA"/>
              </w:rPr>
              <w:t>expliquer</w:t>
            </w:r>
            <w:proofErr w:type="gramEnd"/>
            <w:r w:rsidRPr="009E6F4E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la structure d’un conseil d’administration ainsi que son fonctionnement et ses responsabilités au sein d’une entreprise sociale</w:t>
            </w:r>
          </w:p>
        </w:tc>
      </w:tr>
    </w:tbl>
    <w:p w14:paraId="4E427FF6" w14:textId="77777777" w:rsidR="00F52677" w:rsidRPr="009E6F4E" w:rsidRDefault="00F52677" w:rsidP="004B03CC">
      <w:pPr>
        <w:spacing w:after="200"/>
        <w:rPr>
          <w:rFonts w:cs="Arial"/>
          <w:szCs w:val="20"/>
          <w:lang w:val="fr-CA"/>
        </w:rPr>
      </w:pPr>
    </w:p>
    <w:p w14:paraId="6833F182" w14:textId="77777777" w:rsidR="00753BCF" w:rsidRPr="009E6F4E" w:rsidRDefault="00753BCF" w:rsidP="00753BCF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40"/>
        <w:ind w:left="28" w:right="57"/>
        <w:rPr>
          <w:rFonts w:cs="Arial"/>
          <w:b/>
          <w:bCs/>
          <w:szCs w:val="20"/>
          <w:lang w:val="fr-CA"/>
        </w:rPr>
      </w:pPr>
      <w:r w:rsidRPr="009E6F4E">
        <w:rPr>
          <w:rFonts w:cs="Arial"/>
          <w:b/>
          <w:bCs/>
          <w:szCs w:val="20"/>
          <w:lang w:val="fr-CA"/>
        </w:rPr>
        <w:t>Type d’activité :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5"/>
        <w:gridCol w:w="4194"/>
        <w:gridCol w:w="4007"/>
      </w:tblGrid>
      <w:tr w:rsidR="00324581" w:rsidRPr="009E6F4E" w14:paraId="1AF3C897" w14:textId="77777777" w:rsidTr="00753BCF">
        <w:trPr>
          <w:trHeight w:val="310"/>
          <w:jc w:val="center"/>
        </w:trPr>
        <w:tc>
          <w:tcPr>
            <w:tcW w:w="2005" w:type="dxa"/>
            <w:shd w:val="clear" w:color="auto" w:fill="auto"/>
          </w:tcPr>
          <w:p w14:paraId="2BC4ECB5" w14:textId="77777777" w:rsidR="00324581" w:rsidRPr="009E6F4E" w:rsidRDefault="00527FEB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83001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3828" w:rsidRPr="009E6F4E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9E6F4E">
              <w:rPr>
                <w:sz w:val="20"/>
                <w:szCs w:val="20"/>
                <w:lang w:val="fr-CA"/>
              </w:rPr>
              <w:t xml:space="preserve"> </w:t>
            </w:r>
            <w:r w:rsidR="00324581" w:rsidRPr="009E6F4E">
              <w:rPr>
                <w:sz w:val="20"/>
                <w:szCs w:val="20"/>
                <w:lang w:val="fr-CA"/>
              </w:rPr>
              <w:t>Formative</w:t>
            </w:r>
          </w:p>
          <w:p w14:paraId="3CB9A57C" w14:textId="77777777" w:rsidR="00324581" w:rsidRPr="009E6F4E" w:rsidRDefault="00527FEB" w:rsidP="00712972">
            <w:pPr>
              <w:pStyle w:val="Sansinterligne"/>
              <w:rPr>
                <w:b/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583724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9E6F4E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9E6F4E">
              <w:rPr>
                <w:sz w:val="20"/>
                <w:szCs w:val="20"/>
                <w:lang w:val="fr-CA"/>
              </w:rPr>
              <w:t xml:space="preserve"> </w:t>
            </w:r>
            <w:r w:rsidR="00324581" w:rsidRPr="009E6F4E">
              <w:rPr>
                <w:sz w:val="20"/>
                <w:szCs w:val="20"/>
                <w:lang w:val="fr-CA"/>
              </w:rPr>
              <w:t>Sommative</w:t>
            </w:r>
          </w:p>
        </w:tc>
        <w:tc>
          <w:tcPr>
            <w:tcW w:w="4194" w:type="dxa"/>
            <w:shd w:val="clear" w:color="auto" w:fill="auto"/>
          </w:tcPr>
          <w:p w14:paraId="390E55B2" w14:textId="77777777" w:rsidR="00324581" w:rsidRPr="009E6F4E" w:rsidRDefault="00527FEB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2096228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9E6F4E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9E6F4E">
              <w:rPr>
                <w:sz w:val="20"/>
                <w:szCs w:val="20"/>
                <w:lang w:val="fr-CA"/>
              </w:rPr>
              <w:t xml:space="preserve"> </w:t>
            </w:r>
            <w:r w:rsidR="00DB4CFC" w:rsidRPr="009E6F4E">
              <w:rPr>
                <w:sz w:val="20"/>
                <w:szCs w:val="20"/>
                <w:lang w:val="fr-CA"/>
              </w:rPr>
              <w:t>Activité</w:t>
            </w:r>
          </w:p>
          <w:p w14:paraId="75FA6AB9" w14:textId="77777777" w:rsidR="00324581" w:rsidRPr="009E6F4E" w:rsidRDefault="00527FEB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1592917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9E6F4E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9E6F4E">
              <w:rPr>
                <w:sz w:val="20"/>
                <w:szCs w:val="20"/>
                <w:lang w:val="fr-CA"/>
              </w:rPr>
              <w:t xml:space="preserve"> </w:t>
            </w:r>
            <w:r w:rsidR="00DB4CFC" w:rsidRPr="009E6F4E">
              <w:rPr>
                <w:sz w:val="20"/>
                <w:szCs w:val="20"/>
                <w:lang w:val="fr-CA"/>
              </w:rPr>
              <w:t>Discussion</w:t>
            </w:r>
          </w:p>
          <w:p w14:paraId="22DD2BFA" w14:textId="77777777" w:rsidR="00DB4CFC" w:rsidRPr="009E6F4E" w:rsidRDefault="00527FEB" w:rsidP="00DB4CFC">
            <w:pPr>
              <w:pStyle w:val="Sansinterligne"/>
              <w:ind w:left="176" w:hanging="176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1837600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4CFC" w:rsidRPr="009E6F4E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DB4CFC" w:rsidRPr="009E6F4E">
              <w:rPr>
                <w:sz w:val="20"/>
                <w:szCs w:val="20"/>
                <w:lang w:val="fr-CA"/>
              </w:rPr>
              <w:t xml:space="preserve"> Questionnaire </w:t>
            </w:r>
          </w:p>
          <w:p w14:paraId="19ECD789" w14:textId="77777777" w:rsidR="00DB4CFC" w:rsidRPr="009E6F4E" w:rsidRDefault="00527FEB" w:rsidP="00DB4CFC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2004042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4CFC" w:rsidRPr="009E6F4E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DB4CFC" w:rsidRPr="009E6F4E">
              <w:rPr>
                <w:sz w:val="20"/>
                <w:szCs w:val="20"/>
                <w:lang w:val="fr-CA"/>
              </w:rPr>
              <w:t xml:space="preserve"> </w:t>
            </w:r>
            <w:r w:rsidR="00753BCF" w:rsidRPr="009E6F4E">
              <w:rPr>
                <w:sz w:val="20"/>
                <w:szCs w:val="20"/>
                <w:lang w:val="fr-CA"/>
              </w:rPr>
              <w:t>Lecture</w:t>
            </w:r>
          </w:p>
          <w:p w14:paraId="2E1561B6" w14:textId="77777777" w:rsidR="00DB4CFC" w:rsidRPr="009E6F4E" w:rsidRDefault="00527FEB" w:rsidP="00DB4CFC">
            <w:pPr>
              <w:pStyle w:val="Sansinterligne"/>
              <w:ind w:left="176" w:hanging="176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1731182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3828" w:rsidRPr="009E6F4E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DB4CFC" w:rsidRPr="009E6F4E">
              <w:rPr>
                <w:sz w:val="20"/>
                <w:szCs w:val="20"/>
                <w:lang w:val="fr-CA"/>
              </w:rPr>
              <w:t xml:space="preserve"> Séance de cours</w:t>
            </w:r>
          </w:p>
          <w:p w14:paraId="05524CC7" w14:textId="77777777" w:rsidR="00324581" w:rsidRPr="009E6F4E" w:rsidRDefault="00527FEB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192679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9E6F4E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9E6F4E">
              <w:rPr>
                <w:sz w:val="20"/>
                <w:szCs w:val="20"/>
                <w:lang w:val="fr-CA"/>
              </w:rPr>
              <w:t xml:space="preserve"> </w:t>
            </w:r>
            <w:r w:rsidR="00324581" w:rsidRPr="009E6F4E">
              <w:rPr>
                <w:sz w:val="20"/>
                <w:szCs w:val="20"/>
                <w:lang w:val="fr-CA"/>
              </w:rPr>
              <w:t>Autre :</w:t>
            </w:r>
          </w:p>
        </w:tc>
        <w:tc>
          <w:tcPr>
            <w:tcW w:w="4007" w:type="dxa"/>
          </w:tcPr>
          <w:p w14:paraId="4158109C" w14:textId="77777777" w:rsidR="00324581" w:rsidRPr="009E6F4E" w:rsidRDefault="00527FEB" w:rsidP="009D4028">
            <w:pPr>
              <w:pStyle w:val="Sansinterligne"/>
              <w:ind w:left="284" w:hanging="284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124522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9E6F4E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9E6F4E">
              <w:rPr>
                <w:sz w:val="20"/>
                <w:szCs w:val="20"/>
                <w:lang w:val="fr-CA"/>
              </w:rPr>
              <w:t xml:space="preserve"> </w:t>
            </w:r>
            <w:r w:rsidR="000024F5" w:rsidRPr="009E6F4E">
              <w:rPr>
                <w:sz w:val="20"/>
                <w:szCs w:val="20"/>
                <w:lang w:val="fr-CA"/>
              </w:rPr>
              <w:t>En petit groupe (</w:t>
            </w:r>
            <w:r w:rsidR="00324581" w:rsidRPr="009E6F4E">
              <w:rPr>
                <w:sz w:val="20"/>
                <w:szCs w:val="20"/>
                <w:lang w:val="fr-CA"/>
              </w:rPr>
              <w:t>___ participants par groupe)</w:t>
            </w:r>
          </w:p>
          <w:p w14:paraId="6A8211DA" w14:textId="77777777" w:rsidR="00324581" w:rsidRPr="009E6F4E" w:rsidRDefault="00527FEB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958996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9E6F4E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9E6F4E">
              <w:rPr>
                <w:sz w:val="20"/>
                <w:szCs w:val="20"/>
                <w:lang w:val="fr-CA"/>
              </w:rPr>
              <w:t xml:space="preserve"> </w:t>
            </w:r>
            <w:r w:rsidR="00324581" w:rsidRPr="009E6F4E">
              <w:rPr>
                <w:sz w:val="20"/>
                <w:szCs w:val="20"/>
                <w:lang w:val="fr-CA"/>
              </w:rPr>
              <w:t>Individuelle</w:t>
            </w:r>
          </w:p>
        </w:tc>
      </w:tr>
    </w:tbl>
    <w:p w14:paraId="15630E04" w14:textId="77777777" w:rsidR="00F52677" w:rsidRPr="009E6F4E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9E6F4E" w14:paraId="16A7811E" w14:textId="77777777" w:rsidTr="4612FCB3">
        <w:trPr>
          <w:trHeight w:val="300"/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141D7C08" w14:textId="77777777" w:rsidR="00F52677" w:rsidRPr="009E6F4E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9E6F4E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9E6F4E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9E6F4E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4A2C0ACF" w14:textId="1EE2D5E7" w:rsidR="00F52677" w:rsidRPr="009E6F4E" w:rsidRDefault="002C6A91" w:rsidP="4612FCB3">
            <w:pPr>
              <w:rPr>
                <w:rFonts w:cs="Arial"/>
                <w:highlight w:val="yellow"/>
                <w:lang w:val="fr-CA"/>
              </w:rPr>
            </w:pPr>
            <w:r w:rsidRPr="009E6F4E">
              <w:rPr>
                <w:rFonts w:cs="Arial"/>
                <w:lang w:val="fr-CA"/>
              </w:rPr>
              <w:t>Séance de cours</w:t>
            </w:r>
            <w:r w:rsidR="00AE528B">
              <w:rPr>
                <w:rFonts w:cs="Arial"/>
                <w:lang w:val="fr-CA"/>
              </w:rPr>
              <w:t> </w:t>
            </w:r>
            <w:r w:rsidRPr="009E6F4E">
              <w:rPr>
                <w:rFonts w:cs="Arial"/>
                <w:lang w:val="fr-CA"/>
              </w:rPr>
              <w:t>3 : Mission</w:t>
            </w:r>
            <w:r w:rsidR="58BD14CB" w:rsidRPr="009E6F4E">
              <w:rPr>
                <w:rFonts w:cs="Arial"/>
                <w:lang w:val="fr-CA"/>
              </w:rPr>
              <w:t xml:space="preserve">, </w:t>
            </w:r>
            <w:r w:rsidRPr="009E6F4E">
              <w:rPr>
                <w:rFonts w:cs="Arial"/>
                <w:lang w:val="fr-CA"/>
              </w:rPr>
              <w:t xml:space="preserve">vision </w:t>
            </w:r>
            <w:r w:rsidR="17C5D99B" w:rsidRPr="009E6F4E">
              <w:rPr>
                <w:rFonts w:cs="Arial"/>
                <w:lang w:val="fr-CA"/>
              </w:rPr>
              <w:t xml:space="preserve">et conseil d’administration </w:t>
            </w:r>
            <w:r w:rsidRPr="009E6F4E">
              <w:rPr>
                <w:rFonts w:cs="Arial"/>
                <w:lang w:val="fr-CA"/>
              </w:rPr>
              <w:t>d’un</w:t>
            </w:r>
            <w:r w:rsidR="4033386B" w:rsidRPr="009E6F4E">
              <w:rPr>
                <w:rFonts w:cs="Arial"/>
                <w:lang w:val="fr-CA"/>
              </w:rPr>
              <w:t>e</w:t>
            </w:r>
            <w:r w:rsidRPr="009E6F4E">
              <w:rPr>
                <w:rFonts w:cs="Arial"/>
                <w:lang w:val="fr-CA"/>
              </w:rPr>
              <w:t xml:space="preserve"> entreprise sociale</w:t>
            </w:r>
          </w:p>
        </w:tc>
      </w:tr>
    </w:tbl>
    <w:p w14:paraId="33110E2D" w14:textId="77777777" w:rsidR="00E26A6C" w:rsidRPr="009E6F4E" w:rsidRDefault="00E26A6C" w:rsidP="00E26A6C">
      <w:pPr>
        <w:rPr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9E6F4E" w14:paraId="7ACCE0FF" w14:textId="77777777" w:rsidTr="7185818A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059A99E" w14:textId="77777777" w:rsidR="00E26A6C" w:rsidRPr="009E6F4E" w:rsidRDefault="00E26A6C" w:rsidP="00CF1430">
            <w:pPr>
              <w:rPr>
                <w:rFonts w:cs="Arial"/>
                <w:b/>
                <w:szCs w:val="20"/>
                <w:lang w:val="fr-CA"/>
              </w:rPr>
            </w:pPr>
            <w:r w:rsidRPr="009E6F4E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9E6F4E" w14:paraId="6064062B" w14:textId="77777777" w:rsidTr="7185818A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0E0853C" w14:textId="789854EB" w:rsidR="00E26A6C" w:rsidRPr="009E6F4E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9E6F4E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AE528B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9E6F4E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9E6F4E" w14:paraId="508F8626" w14:textId="77777777" w:rsidTr="7185818A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2B3461" w14:textId="1DEEE370" w:rsidR="002F57E2" w:rsidRPr="009E6F4E" w:rsidRDefault="002F57E2" w:rsidP="7185818A">
            <w:pPr>
              <w:rPr>
                <w:rFonts w:cs="Arial"/>
                <w:lang w:val="fr-CA"/>
              </w:rPr>
            </w:pPr>
            <w:r w:rsidRPr="009E6F4E">
              <w:rPr>
                <w:lang w:val="fr-CA"/>
              </w:rPr>
              <w:br/>
            </w:r>
            <w:r w:rsidR="00E92057" w:rsidRPr="009E6F4E">
              <w:rPr>
                <w:rFonts w:cs="Arial"/>
                <w:lang w:val="fr-CA"/>
              </w:rPr>
              <w:t xml:space="preserve">Dans cette séance, </w:t>
            </w:r>
            <w:r w:rsidRPr="009E6F4E">
              <w:rPr>
                <w:rFonts w:cs="Arial"/>
                <w:lang w:val="fr-CA"/>
              </w:rPr>
              <w:t>tu</w:t>
            </w:r>
            <w:r w:rsidR="68B1B98A" w:rsidRPr="009E6F4E">
              <w:rPr>
                <w:rFonts w:cs="Arial"/>
                <w:lang w:val="fr-CA"/>
              </w:rPr>
              <w:t xml:space="preserve"> </w:t>
            </w:r>
            <w:r w:rsidR="00F331BC">
              <w:rPr>
                <w:rFonts w:cs="Arial"/>
                <w:lang w:val="fr-CA"/>
              </w:rPr>
              <w:t>découvriras</w:t>
            </w:r>
            <w:r w:rsidR="68B1B98A" w:rsidRPr="009E6F4E">
              <w:rPr>
                <w:rFonts w:cs="Arial"/>
                <w:lang w:val="fr-CA"/>
              </w:rPr>
              <w:t xml:space="preserve"> que la mission et la vision sont des éléments fondamentaux d’une entreprise sociale.</w:t>
            </w:r>
            <w:r w:rsidR="5F386010" w:rsidRPr="009E6F4E">
              <w:rPr>
                <w:rFonts w:cs="Arial"/>
                <w:lang w:val="fr-CA"/>
              </w:rPr>
              <w:t xml:space="preserve"> Aussi, tu étudieras la structure d’</w:t>
            </w:r>
            <w:r w:rsidR="26F576A5" w:rsidRPr="009E6F4E">
              <w:rPr>
                <w:rFonts w:cs="Arial"/>
                <w:lang w:val="fr-CA"/>
              </w:rPr>
              <w:t xml:space="preserve">un conseil d’administration afin d’en faire un </w:t>
            </w:r>
            <w:r w:rsidR="4231874E" w:rsidRPr="009E6F4E">
              <w:rPr>
                <w:rFonts w:cs="Arial"/>
                <w:lang w:val="fr-CA"/>
              </w:rPr>
              <w:t>diagnostic</w:t>
            </w:r>
            <w:r w:rsidR="26F576A5" w:rsidRPr="009E6F4E">
              <w:rPr>
                <w:rFonts w:cs="Arial"/>
                <w:lang w:val="fr-CA"/>
              </w:rPr>
              <w:t xml:space="preserve"> de performance.</w:t>
            </w:r>
          </w:p>
          <w:p w14:paraId="784D8260" w14:textId="4B8F2FD7" w:rsidR="006A25EA" w:rsidRPr="009E6F4E" w:rsidRDefault="006A25EA" w:rsidP="7185818A">
            <w:pPr>
              <w:rPr>
                <w:rFonts w:cs="Arial"/>
                <w:highlight w:val="yellow"/>
                <w:lang w:val="fr-CA"/>
              </w:rPr>
            </w:pPr>
          </w:p>
        </w:tc>
      </w:tr>
      <w:tr w:rsidR="00E26A6C" w:rsidRPr="009E6F4E" w14:paraId="6352F2E7" w14:textId="77777777" w:rsidTr="7185818A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D1A4196" w14:textId="73A5BCA2" w:rsidR="00E26A6C" w:rsidRPr="009E6F4E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9E6F4E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AE528B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9E6F4E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9E6F4E" w14:paraId="51517951" w14:textId="77777777" w:rsidTr="7185818A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326E5B" w14:textId="77777777" w:rsidR="006A25EA" w:rsidRPr="009E6F4E" w:rsidRDefault="006A25EA" w:rsidP="7185818A">
            <w:pPr>
              <w:rPr>
                <w:szCs w:val="20"/>
                <w:lang w:val="fr-CA"/>
              </w:rPr>
            </w:pPr>
          </w:p>
          <w:p w14:paraId="53BA51A1" w14:textId="1097A116" w:rsidR="00E92057" w:rsidRPr="009E6F4E" w:rsidRDefault="76C92176" w:rsidP="7185818A">
            <w:pPr>
              <w:rPr>
                <w:szCs w:val="20"/>
                <w:lang w:val="fr-CA"/>
              </w:rPr>
            </w:pPr>
            <w:r w:rsidRPr="009E6F4E">
              <w:rPr>
                <w:szCs w:val="20"/>
                <w:lang w:val="fr-CA"/>
              </w:rPr>
              <w:t xml:space="preserve">Hockey en ville </w:t>
            </w:r>
            <w:proofErr w:type="spellStart"/>
            <w:r w:rsidRPr="009E6F4E">
              <w:rPr>
                <w:szCs w:val="20"/>
                <w:lang w:val="fr-CA"/>
              </w:rPr>
              <w:t>inc.</w:t>
            </w:r>
            <w:proofErr w:type="spellEnd"/>
            <w:r w:rsidRPr="009E6F4E">
              <w:rPr>
                <w:szCs w:val="20"/>
                <w:lang w:val="fr-CA"/>
              </w:rPr>
              <w:t xml:space="preserve"> </w:t>
            </w:r>
            <w:r w:rsidR="006A25EA" w:rsidRPr="009E6F4E">
              <w:rPr>
                <w:szCs w:val="20"/>
                <w:lang w:val="fr-CA"/>
              </w:rPr>
              <w:t>a</w:t>
            </w:r>
            <w:r w:rsidRPr="009E6F4E">
              <w:rPr>
                <w:szCs w:val="20"/>
                <w:lang w:val="fr-CA"/>
              </w:rPr>
              <w:t xml:space="preserve"> pour but de servir une communauté. </w:t>
            </w:r>
            <w:r w:rsidR="006A25EA" w:rsidRPr="009E6F4E">
              <w:rPr>
                <w:szCs w:val="20"/>
                <w:lang w:val="fr-CA"/>
              </w:rPr>
              <w:t>Cependant</w:t>
            </w:r>
            <w:r w:rsidRPr="009E6F4E">
              <w:rPr>
                <w:szCs w:val="20"/>
                <w:lang w:val="fr-CA"/>
              </w:rPr>
              <w:t xml:space="preserve">, un manque de vision </w:t>
            </w:r>
            <w:r w:rsidR="00427D10">
              <w:rPr>
                <w:szCs w:val="20"/>
                <w:lang w:val="fr-CA"/>
              </w:rPr>
              <w:t xml:space="preserve">combiné à </w:t>
            </w:r>
            <w:r w:rsidRPr="009E6F4E">
              <w:rPr>
                <w:szCs w:val="20"/>
                <w:lang w:val="fr-CA"/>
              </w:rPr>
              <w:t xml:space="preserve">une mauvaise mission pourrait </w:t>
            </w:r>
            <w:proofErr w:type="gramStart"/>
            <w:r w:rsidRPr="009E6F4E">
              <w:rPr>
                <w:szCs w:val="20"/>
                <w:lang w:val="fr-CA"/>
              </w:rPr>
              <w:t>avoir</w:t>
            </w:r>
            <w:proofErr w:type="gramEnd"/>
            <w:r w:rsidRPr="009E6F4E">
              <w:rPr>
                <w:szCs w:val="20"/>
                <w:lang w:val="fr-CA"/>
              </w:rPr>
              <w:t xml:space="preserve"> des répercussions néfastes sur le service à la comm</w:t>
            </w:r>
            <w:r w:rsidR="17FAE100" w:rsidRPr="009E6F4E">
              <w:rPr>
                <w:szCs w:val="20"/>
                <w:lang w:val="fr-CA"/>
              </w:rPr>
              <w:t xml:space="preserve">unauté. Tu devras analyser </w:t>
            </w:r>
            <w:r w:rsidR="2D526E8D" w:rsidRPr="009E6F4E">
              <w:rPr>
                <w:szCs w:val="20"/>
                <w:lang w:val="fr-CA"/>
              </w:rPr>
              <w:t xml:space="preserve">l’entreprise sociale Hockey en ville </w:t>
            </w:r>
            <w:proofErr w:type="spellStart"/>
            <w:r w:rsidR="2D526E8D" w:rsidRPr="009E6F4E">
              <w:rPr>
                <w:szCs w:val="20"/>
                <w:lang w:val="fr-CA"/>
              </w:rPr>
              <w:t>inc.</w:t>
            </w:r>
            <w:proofErr w:type="spellEnd"/>
            <w:r w:rsidR="2D526E8D" w:rsidRPr="009E6F4E">
              <w:rPr>
                <w:szCs w:val="20"/>
                <w:lang w:val="fr-CA"/>
              </w:rPr>
              <w:t xml:space="preserve"> </w:t>
            </w:r>
            <w:r w:rsidR="6207C617" w:rsidRPr="009E6F4E">
              <w:rPr>
                <w:szCs w:val="20"/>
                <w:lang w:val="fr-CA"/>
              </w:rPr>
              <w:t>a</w:t>
            </w:r>
            <w:r w:rsidR="2D526E8D" w:rsidRPr="009E6F4E">
              <w:rPr>
                <w:szCs w:val="20"/>
                <w:lang w:val="fr-CA"/>
              </w:rPr>
              <w:t>fin d’élaborer une mission et une vision</w:t>
            </w:r>
            <w:r w:rsidR="00427D10">
              <w:rPr>
                <w:szCs w:val="20"/>
                <w:lang w:val="fr-CA"/>
              </w:rPr>
              <w:t>,</w:t>
            </w:r>
            <w:r w:rsidR="2D526E8D" w:rsidRPr="009E6F4E">
              <w:rPr>
                <w:szCs w:val="20"/>
                <w:lang w:val="fr-CA"/>
              </w:rPr>
              <w:t xml:space="preserve"> sans quoi il</w:t>
            </w:r>
            <w:r w:rsidR="74CC6AEC" w:rsidRPr="009E6F4E">
              <w:rPr>
                <w:szCs w:val="20"/>
                <w:lang w:val="fr-CA"/>
              </w:rPr>
              <w:t xml:space="preserve"> sera difficile pour le conseil d’administration de cette entreprise sociale de prendre des décisions cohérentes.</w:t>
            </w:r>
          </w:p>
          <w:p w14:paraId="48B4EFC2" w14:textId="6ECD2FF8" w:rsidR="00E92057" w:rsidRPr="009E6F4E" w:rsidRDefault="05A3D485" w:rsidP="7185818A">
            <w:pPr>
              <w:rPr>
                <w:szCs w:val="20"/>
                <w:lang w:val="fr-CA"/>
              </w:rPr>
            </w:pPr>
            <w:r w:rsidRPr="009E6F4E">
              <w:rPr>
                <w:szCs w:val="20"/>
                <w:lang w:val="fr-CA"/>
              </w:rPr>
              <w:t>La démo</w:t>
            </w:r>
            <w:r w:rsidR="14AA3526" w:rsidRPr="009E6F4E">
              <w:rPr>
                <w:szCs w:val="20"/>
                <w:lang w:val="fr-CA"/>
              </w:rPr>
              <w:t>c</w:t>
            </w:r>
            <w:r w:rsidRPr="009E6F4E">
              <w:rPr>
                <w:szCs w:val="20"/>
                <w:lang w:val="fr-CA"/>
              </w:rPr>
              <w:t xml:space="preserve">ratie au sein d’un conseil d’administration est d’une importance capitale. </w:t>
            </w:r>
            <w:r w:rsidR="006A25EA" w:rsidRPr="009E6F4E">
              <w:rPr>
                <w:szCs w:val="20"/>
                <w:lang w:val="fr-CA"/>
              </w:rPr>
              <w:t>Dans cette séance, t</w:t>
            </w:r>
            <w:r w:rsidRPr="009E6F4E">
              <w:rPr>
                <w:szCs w:val="20"/>
                <w:lang w:val="fr-CA"/>
              </w:rPr>
              <w:t xml:space="preserve">u réviseras les concepts de la démocratie pour comprendre leur application </w:t>
            </w:r>
            <w:r w:rsidR="679EFCB9" w:rsidRPr="009E6F4E">
              <w:rPr>
                <w:szCs w:val="20"/>
                <w:lang w:val="fr-CA"/>
              </w:rPr>
              <w:t>dans le processus décisionnel.</w:t>
            </w:r>
          </w:p>
          <w:p w14:paraId="003D78D7" w14:textId="4268C75C" w:rsidR="006A25EA" w:rsidRPr="009E6F4E" w:rsidRDefault="006A25EA" w:rsidP="7185818A">
            <w:pPr>
              <w:rPr>
                <w:szCs w:val="20"/>
                <w:lang w:val="fr-CA"/>
              </w:rPr>
            </w:pPr>
          </w:p>
        </w:tc>
      </w:tr>
      <w:tr w:rsidR="00E26A6C" w:rsidRPr="009E6F4E" w14:paraId="6E76413A" w14:textId="77777777" w:rsidTr="7185818A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DA7EE85" w14:textId="6D74ED61" w:rsidR="00E26A6C" w:rsidRPr="009E6F4E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9E6F4E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AE528B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9E6F4E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9E6F4E" w14:paraId="2DADD7E0" w14:textId="77777777" w:rsidTr="7185818A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704A43" w14:textId="1F2B0837" w:rsidR="00E26A6C" w:rsidRPr="009E6F4E" w:rsidRDefault="00E26A6C" w:rsidP="14484316">
            <w:pPr>
              <w:rPr>
                <w:rFonts w:cs="Arial"/>
                <w:lang w:val="fr-CA"/>
              </w:rPr>
            </w:pPr>
          </w:p>
          <w:p w14:paraId="5363EDB4" w14:textId="77777777" w:rsidR="00E26A6C" w:rsidRPr="009E6F4E" w:rsidRDefault="26BB2393" w:rsidP="14484316">
            <w:pPr>
              <w:rPr>
                <w:rFonts w:cs="Arial"/>
                <w:lang w:val="fr-CA"/>
              </w:rPr>
            </w:pPr>
            <w:r w:rsidRPr="009E6F4E">
              <w:rPr>
                <w:rFonts w:cs="Arial"/>
                <w:b/>
                <w:bCs/>
                <w:lang w:val="fr-CA"/>
              </w:rPr>
              <w:t>Thèmes à l’étude</w:t>
            </w:r>
            <w:r w:rsidRPr="009E6F4E">
              <w:rPr>
                <w:rFonts w:cs="Arial"/>
                <w:lang w:val="fr-CA"/>
              </w:rPr>
              <w:t>   </w:t>
            </w:r>
          </w:p>
          <w:p w14:paraId="55E2D9DC" w14:textId="5DF7CDAF" w:rsidR="00AA7E65" w:rsidRPr="009E6F4E" w:rsidRDefault="00AA7E65" w:rsidP="14484316">
            <w:pPr>
              <w:numPr>
                <w:ilvl w:val="0"/>
                <w:numId w:val="11"/>
              </w:numPr>
              <w:rPr>
                <w:rFonts w:cs="Arial"/>
                <w:lang w:val="fr-CA"/>
              </w:rPr>
            </w:pPr>
            <w:r w:rsidRPr="009E6F4E">
              <w:rPr>
                <w:rFonts w:cs="Arial"/>
                <w:lang w:val="fr-CA"/>
              </w:rPr>
              <w:t>Mission et vision d’une entreprise sociale</w:t>
            </w:r>
          </w:p>
          <w:p w14:paraId="48B608F0" w14:textId="2FF144A2" w:rsidR="00E26A6C" w:rsidRPr="009E6F4E" w:rsidRDefault="00AA7E65" w:rsidP="14484316">
            <w:pPr>
              <w:numPr>
                <w:ilvl w:val="0"/>
                <w:numId w:val="11"/>
              </w:numPr>
              <w:rPr>
                <w:rFonts w:cs="Arial"/>
                <w:lang w:val="fr-CA"/>
              </w:rPr>
            </w:pPr>
            <w:r w:rsidRPr="009E6F4E">
              <w:rPr>
                <w:rFonts w:cs="Arial"/>
                <w:lang w:val="fr-CA"/>
              </w:rPr>
              <w:t>D</w:t>
            </w:r>
            <w:r w:rsidR="2A44F19B" w:rsidRPr="009E6F4E">
              <w:rPr>
                <w:rFonts w:cs="Arial"/>
                <w:lang w:val="fr-CA"/>
              </w:rPr>
              <w:t>émocratie dans le processus de décision</w:t>
            </w:r>
          </w:p>
          <w:p w14:paraId="654589E9" w14:textId="4F5FF971" w:rsidR="65A894F0" w:rsidRPr="009E6F4E" w:rsidRDefault="00AA7E65" w:rsidP="7185818A">
            <w:pPr>
              <w:numPr>
                <w:ilvl w:val="0"/>
                <w:numId w:val="11"/>
              </w:numPr>
              <w:rPr>
                <w:rFonts w:cs="Arial"/>
                <w:lang w:val="fr-CA"/>
              </w:rPr>
            </w:pPr>
            <w:r w:rsidRPr="009E6F4E">
              <w:rPr>
                <w:rFonts w:cs="Arial"/>
                <w:lang w:val="fr-CA"/>
              </w:rPr>
              <w:t>S</w:t>
            </w:r>
            <w:r w:rsidR="65A894F0" w:rsidRPr="009E6F4E">
              <w:rPr>
                <w:rFonts w:cs="Arial"/>
                <w:lang w:val="fr-CA"/>
              </w:rPr>
              <w:t>tructure d’un conseil d’administration</w:t>
            </w:r>
          </w:p>
          <w:p w14:paraId="530081AB" w14:textId="4F01BA13" w:rsidR="65A894F0" w:rsidRPr="009E6F4E" w:rsidRDefault="65A894F0" w:rsidP="7185818A">
            <w:pPr>
              <w:numPr>
                <w:ilvl w:val="0"/>
                <w:numId w:val="11"/>
              </w:numPr>
              <w:rPr>
                <w:lang w:val="fr-CA"/>
              </w:rPr>
            </w:pPr>
            <w:r w:rsidRPr="009E6F4E">
              <w:rPr>
                <w:rFonts w:cs="Arial"/>
                <w:szCs w:val="20"/>
                <w:lang w:val="fr-CA"/>
              </w:rPr>
              <w:t>Diagnosti</w:t>
            </w:r>
            <w:r w:rsidR="4293BF33" w:rsidRPr="009E6F4E">
              <w:rPr>
                <w:rFonts w:cs="Arial"/>
                <w:szCs w:val="20"/>
                <w:lang w:val="fr-CA"/>
              </w:rPr>
              <w:t>c</w:t>
            </w:r>
            <w:r w:rsidRPr="009E6F4E">
              <w:rPr>
                <w:rFonts w:cs="Arial"/>
                <w:szCs w:val="20"/>
                <w:lang w:val="fr-CA"/>
              </w:rPr>
              <w:t xml:space="preserve"> d’un conseil d’administration </w:t>
            </w:r>
            <w:r w:rsidR="051EA2C0" w:rsidRPr="009E6F4E">
              <w:rPr>
                <w:rFonts w:cs="Arial"/>
                <w:szCs w:val="20"/>
                <w:lang w:val="fr-CA"/>
              </w:rPr>
              <w:t>dysfonctionnel</w:t>
            </w:r>
          </w:p>
          <w:p w14:paraId="5EC336C4" w14:textId="77777777" w:rsidR="00E26A6C" w:rsidRPr="009E6F4E" w:rsidRDefault="26BB2393" w:rsidP="14484316">
            <w:pPr>
              <w:numPr>
                <w:ilvl w:val="0"/>
                <w:numId w:val="11"/>
              </w:numPr>
              <w:rPr>
                <w:rFonts w:cs="Arial"/>
                <w:lang w:val="fr-CA"/>
              </w:rPr>
            </w:pPr>
            <w:r w:rsidRPr="009E6F4E">
              <w:rPr>
                <w:rFonts w:cs="Arial"/>
                <w:lang w:val="fr-CA"/>
              </w:rPr>
              <w:t>Période de questions  </w:t>
            </w:r>
          </w:p>
          <w:p w14:paraId="7E426972" w14:textId="77777777" w:rsidR="00E26A6C" w:rsidRPr="009E6F4E" w:rsidRDefault="26BB2393" w:rsidP="14484316">
            <w:pPr>
              <w:numPr>
                <w:ilvl w:val="0"/>
                <w:numId w:val="11"/>
              </w:numPr>
              <w:rPr>
                <w:rFonts w:cs="Arial"/>
                <w:lang w:val="fr-CA"/>
              </w:rPr>
            </w:pPr>
            <w:r w:rsidRPr="009E6F4E">
              <w:rPr>
                <w:rFonts w:cs="Arial"/>
                <w:lang w:val="fr-CA"/>
              </w:rPr>
              <w:t>Présentation des travaux de la semaine  </w:t>
            </w:r>
          </w:p>
          <w:p w14:paraId="566A909D" w14:textId="77777777" w:rsidR="00E26A6C" w:rsidRPr="009E6F4E" w:rsidRDefault="26BB2393" w:rsidP="14484316">
            <w:pPr>
              <w:rPr>
                <w:rFonts w:cs="Arial"/>
                <w:lang w:val="fr-CA"/>
              </w:rPr>
            </w:pPr>
            <w:r w:rsidRPr="009E6F4E">
              <w:rPr>
                <w:rFonts w:cs="Arial"/>
                <w:lang w:val="fr-CA"/>
              </w:rPr>
              <w:lastRenderedPageBreak/>
              <w:t>   </w:t>
            </w:r>
          </w:p>
          <w:p w14:paraId="6A0BB642" w14:textId="284A0936" w:rsidR="00E26A6C" w:rsidRPr="009E6F4E" w:rsidRDefault="26BB2393" w:rsidP="14484316">
            <w:pPr>
              <w:rPr>
                <w:rFonts w:cs="Arial"/>
                <w:lang w:val="fr-CA"/>
              </w:rPr>
            </w:pPr>
            <w:r w:rsidRPr="009E6F4E">
              <w:rPr>
                <w:rFonts w:cs="Arial"/>
                <w:b/>
                <w:bCs/>
                <w:lang w:val="fr-CA"/>
              </w:rPr>
              <w:t>Note :</w:t>
            </w:r>
            <w:r w:rsidR="00AE528B">
              <w:rPr>
                <w:rFonts w:cs="Arial"/>
                <w:lang w:val="fr-CA"/>
              </w:rPr>
              <w:t xml:space="preserve"> </w:t>
            </w:r>
            <w:r w:rsidRPr="009E6F4E">
              <w:rPr>
                <w:rFonts w:cs="Arial"/>
                <w:lang w:val="fr-CA"/>
              </w:rPr>
              <w:t>Le professeur peut choisir de changer les thèmes afin de fournir un encadrement sur mesure, selon les besoins.    </w:t>
            </w:r>
          </w:p>
          <w:p w14:paraId="49B130E7" w14:textId="76013D40" w:rsidR="00E26A6C" w:rsidRPr="009E6F4E" w:rsidRDefault="00E26A6C" w:rsidP="14484316">
            <w:pPr>
              <w:rPr>
                <w:szCs w:val="20"/>
                <w:lang w:val="fr-CA"/>
              </w:rPr>
            </w:pPr>
          </w:p>
        </w:tc>
      </w:tr>
    </w:tbl>
    <w:p w14:paraId="1BE5C0DB" w14:textId="77777777" w:rsidR="00E26A6C" w:rsidRPr="009E6F4E" w:rsidRDefault="00E26A6C" w:rsidP="00E26A6C">
      <w:pPr>
        <w:rPr>
          <w:lang w:val="fr-CA"/>
        </w:rPr>
      </w:pPr>
    </w:p>
    <w:sectPr w:rsidR="00E26A6C" w:rsidRPr="009E6F4E" w:rsidSect="004B03CC">
      <w:headerReference w:type="default" r:id="rId11"/>
      <w:footerReference w:type="default" r:id="rId12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99054" w14:textId="77777777" w:rsidR="003328FF" w:rsidRDefault="003328FF" w:rsidP="007511F3">
      <w:r>
        <w:separator/>
      </w:r>
    </w:p>
  </w:endnote>
  <w:endnote w:type="continuationSeparator" w:id="0">
    <w:p w14:paraId="6304858A" w14:textId="77777777" w:rsidR="003328FF" w:rsidRDefault="003328FF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6E369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45C09" w14:textId="77777777" w:rsidR="003328FF" w:rsidRDefault="003328FF" w:rsidP="007511F3">
      <w:r>
        <w:separator/>
      </w:r>
    </w:p>
  </w:footnote>
  <w:footnote w:type="continuationSeparator" w:id="0">
    <w:p w14:paraId="3E6E6260" w14:textId="77777777" w:rsidR="003328FF" w:rsidRDefault="003328FF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25B05" w14:textId="6F2B83E4" w:rsidR="007511F3" w:rsidRPr="00C23828" w:rsidRDefault="003328FF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>ESO1006 : Leadership et gouvernance en entreprise sociale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6E61D5"/>
    <w:multiLevelType w:val="multilevel"/>
    <w:tmpl w:val="FA5E8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6822D8"/>
    <w:multiLevelType w:val="hybridMultilevel"/>
    <w:tmpl w:val="EBD4D61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4"/>
  </w:num>
  <w:num w:numId="5">
    <w:abstractNumId w:val="0"/>
  </w:num>
  <w:num w:numId="6">
    <w:abstractNumId w:val="9"/>
  </w:num>
  <w:num w:numId="7">
    <w:abstractNumId w:val="6"/>
  </w:num>
  <w:num w:numId="8">
    <w:abstractNumId w:val="2"/>
  </w:num>
  <w:num w:numId="9">
    <w:abstractNumId w:val="10"/>
  </w:num>
  <w:num w:numId="10">
    <w:abstractNumId w:val="5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8FF"/>
    <w:rsid w:val="000024F5"/>
    <w:rsid w:val="00012AF9"/>
    <w:rsid w:val="000471A3"/>
    <w:rsid w:val="00066B0D"/>
    <w:rsid w:val="00073A7C"/>
    <w:rsid w:val="00077148"/>
    <w:rsid w:val="00087AE4"/>
    <w:rsid w:val="000C1560"/>
    <w:rsid w:val="00152AA3"/>
    <w:rsid w:val="00160385"/>
    <w:rsid w:val="001C65A9"/>
    <w:rsid w:val="001E5E77"/>
    <w:rsid w:val="0025475F"/>
    <w:rsid w:val="00266A6D"/>
    <w:rsid w:val="0029013A"/>
    <w:rsid w:val="002C6A91"/>
    <w:rsid w:val="002D1760"/>
    <w:rsid w:val="002F57E2"/>
    <w:rsid w:val="002F74F6"/>
    <w:rsid w:val="00324581"/>
    <w:rsid w:val="003328FF"/>
    <w:rsid w:val="00346B13"/>
    <w:rsid w:val="003B1F67"/>
    <w:rsid w:val="003E5C37"/>
    <w:rsid w:val="003F1774"/>
    <w:rsid w:val="00421D00"/>
    <w:rsid w:val="00427D10"/>
    <w:rsid w:val="00452D97"/>
    <w:rsid w:val="00456007"/>
    <w:rsid w:val="004664AB"/>
    <w:rsid w:val="00495B82"/>
    <w:rsid w:val="004B03CC"/>
    <w:rsid w:val="00523B13"/>
    <w:rsid w:val="00562E45"/>
    <w:rsid w:val="00644ED6"/>
    <w:rsid w:val="00670B89"/>
    <w:rsid w:val="006A25EA"/>
    <w:rsid w:val="006C19BC"/>
    <w:rsid w:val="00712972"/>
    <w:rsid w:val="007144A8"/>
    <w:rsid w:val="00723EEF"/>
    <w:rsid w:val="00731F2E"/>
    <w:rsid w:val="007511F3"/>
    <w:rsid w:val="00753BCF"/>
    <w:rsid w:val="00764F8C"/>
    <w:rsid w:val="007C7357"/>
    <w:rsid w:val="007D1815"/>
    <w:rsid w:val="007D443C"/>
    <w:rsid w:val="007D56A6"/>
    <w:rsid w:val="008860E3"/>
    <w:rsid w:val="008B3251"/>
    <w:rsid w:val="00972A79"/>
    <w:rsid w:val="00991744"/>
    <w:rsid w:val="009947DE"/>
    <w:rsid w:val="009A7B74"/>
    <w:rsid w:val="009B306C"/>
    <w:rsid w:val="009D4028"/>
    <w:rsid w:val="009E6F4E"/>
    <w:rsid w:val="009E77AE"/>
    <w:rsid w:val="009F12CF"/>
    <w:rsid w:val="00A10FCE"/>
    <w:rsid w:val="00A13169"/>
    <w:rsid w:val="00A50E94"/>
    <w:rsid w:val="00A665DC"/>
    <w:rsid w:val="00A80808"/>
    <w:rsid w:val="00AA7E65"/>
    <w:rsid w:val="00AB45B3"/>
    <w:rsid w:val="00AC05DF"/>
    <w:rsid w:val="00AE528B"/>
    <w:rsid w:val="00AE603C"/>
    <w:rsid w:val="00B93010"/>
    <w:rsid w:val="00BC630C"/>
    <w:rsid w:val="00C13D37"/>
    <w:rsid w:val="00C23828"/>
    <w:rsid w:val="00CC5F55"/>
    <w:rsid w:val="00CD4951"/>
    <w:rsid w:val="00D24CF4"/>
    <w:rsid w:val="00D6355F"/>
    <w:rsid w:val="00D835CF"/>
    <w:rsid w:val="00DB4CFC"/>
    <w:rsid w:val="00DE086F"/>
    <w:rsid w:val="00DF5F46"/>
    <w:rsid w:val="00E0390F"/>
    <w:rsid w:val="00E26A6C"/>
    <w:rsid w:val="00E75886"/>
    <w:rsid w:val="00E849C2"/>
    <w:rsid w:val="00E92057"/>
    <w:rsid w:val="00F2439E"/>
    <w:rsid w:val="00F331BC"/>
    <w:rsid w:val="00F52677"/>
    <w:rsid w:val="00FA3C71"/>
    <w:rsid w:val="00FA5B54"/>
    <w:rsid w:val="0332564A"/>
    <w:rsid w:val="051EA2C0"/>
    <w:rsid w:val="05A3D485"/>
    <w:rsid w:val="05D3564B"/>
    <w:rsid w:val="091C9786"/>
    <w:rsid w:val="0AB867E7"/>
    <w:rsid w:val="14484316"/>
    <w:rsid w:val="14AA3526"/>
    <w:rsid w:val="17C5D99B"/>
    <w:rsid w:val="17FAE100"/>
    <w:rsid w:val="1CDE2183"/>
    <w:rsid w:val="25C20D48"/>
    <w:rsid w:val="26BB2393"/>
    <w:rsid w:val="26F576A5"/>
    <w:rsid w:val="2914971D"/>
    <w:rsid w:val="29A37C2E"/>
    <w:rsid w:val="2A44F19B"/>
    <w:rsid w:val="2B3F4C8F"/>
    <w:rsid w:val="2D526E8D"/>
    <w:rsid w:val="397867AF"/>
    <w:rsid w:val="3FF71E9D"/>
    <w:rsid w:val="4033386B"/>
    <w:rsid w:val="4231874E"/>
    <w:rsid w:val="4293BF33"/>
    <w:rsid w:val="4355BEEA"/>
    <w:rsid w:val="4612FCB3"/>
    <w:rsid w:val="4A255E10"/>
    <w:rsid w:val="4A46B061"/>
    <w:rsid w:val="53A93330"/>
    <w:rsid w:val="58BD14CB"/>
    <w:rsid w:val="5C96D460"/>
    <w:rsid w:val="5F386010"/>
    <w:rsid w:val="6207C617"/>
    <w:rsid w:val="65A894F0"/>
    <w:rsid w:val="679EFCB9"/>
    <w:rsid w:val="68B1B98A"/>
    <w:rsid w:val="6BB92E08"/>
    <w:rsid w:val="6E735666"/>
    <w:rsid w:val="7185818A"/>
    <w:rsid w:val="74CC6AEC"/>
    <w:rsid w:val="76C92176"/>
    <w:rsid w:val="7E91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B2CBC94"/>
  <w15:chartTrackingRefBased/>
  <w15:docId w15:val="{0FFBAE33-ED7B-4D96-8CBD-BA5547AB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Rvision">
    <w:name w:val="Revision"/>
    <w:hidden/>
    <w:uiPriority w:val="99"/>
    <w:semiHidden/>
    <w:rsid w:val="00644ED6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3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7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0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1EF138-150F-4FF4-9D6E-E586AB2C68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10B734-109F-4F9B-8A21-C685DED5DE19}">
  <ds:schemaRefs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e4c4f058-4a1a-4bb1-83c5-276ff4a81a52"/>
    <ds:schemaRef ds:uri="http://schemas.microsoft.com/office/2006/documentManagement/types"/>
    <ds:schemaRef ds:uri="http://schemas.openxmlformats.org/package/2006/metadata/core-properties"/>
    <ds:schemaRef ds:uri="5f8ac33b-06b2-4e88-8d73-2f5dafb36abd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98D2CD5-439E-4D94-8556-D9A43B0763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5</cp:revision>
  <cp:lastPrinted>2016-11-10T13:40:00Z</cp:lastPrinted>
  <dcterms:created xsi:type="dcterms:W3CDTF">2022-02-04T13:18:00Z</dcterms:created>
  <dcterms:modified xsi:type="dcterms:W3CDTF">2022-02-24T20:33:00Z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