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CCFC7" w14:textId="45DB0CF6" w:rsidR="00FA606B" w:rsidRPr="006573B1" w:rsidRDefault="00FA606B" w:rsidP="002668E0">
      <w:pPr>
        <w:pStyle w:val="Titre"/>
        <w:spacing w:after="60"/>
      </w:pPr>
      <w:r w:rsidRPr="006573B1">
        <w:t>Médiagraphie</w:t>
      </w:r>
    </w:p>
    <w:p w14:paraId="2AB0CD4D" w14:textId="0CE60A25" w:rsidR="00FA606B" w:rsidRPr="006573B1" w:rsidRDefault="00897AD2" w:rsidP="002668E0">
      <w:r w:rsidRPr="00897AD2">
        <w:t xml:space="preserve">Les sources suivantes sont en vigueur en date du </w:t>
      </w:r>
      <w:r>
        <w:t>25 février, 2022</w:t>
      </w:r>
      <w:r w:rsidRPr="00897AD2">
        <w:t>.</w:t>
      </w:r>
    </w:p>
    <w:p w14:paraId="1155521F" w14:textId="445837AD" w:rsidR="00160634" w:rsidRPr="002668E0" w:rsidRDefault="00F01976" w:rsidP="002668E0">
      <w:pPr>
        <w:pStyle w:val="Sous-titre"/>
        <w:spacing w:after="60"/>
        <w:rPr>
          <w:color w:val="2E74B5" w:themeColor="accent1" w:themeShade="BF"/>
        </w:rPr>
      </w:pPr>
      <w:r w:rsidRPr="002668E0">
        <w:rPr>
          <w:color w:val="2E74B5" w:themeColor="accent1" w:themeShade="BF"/>
        </w:rPr>
        <w:t>Module 1</w:t>
      </w:r>
    </w:p>
    <w:p w14:paraId="68F9BFEF" w14:textId="570FFDA8" w:rsidR="00F77C1E" w:rsidRDefault="00F77C1E" w:rsidP="00F77C1E">
      <w:pPr>
        <w:pStyle w:val="Commentaire"/>
        <w:ind w:left="706" w:hanging="706"/>
      </w:pPr>
      <w:r>
        <w:t>Banque de développement du Canada. (s.</w:t>
      </w:r>
      <w:r>
        <w:t xml:space="preserve"> </w:t>
      </w:r>
      <w:r>
        <w:t xml:space="preserve">d.). Comment définir votre marché cible. </w:t>
      </w:r>
      <w:hyperlink r:id="rId11" w:history="1">
        <w:r w:rsidRPr="00C64999">
          <w:rPr>
            <w:rStyle w:val="Lienhypertexte"/>
          </w:rPr>
          <w:t>https://www.bdc.ca/fr/articles-outils/marketing-ventes-exportation/marketing/planification-analyse-marche</w:t>
        </w:r>
      </w:hyperlink>
      <w:r>
        <w:t xml:space="preserve"> </w:t>
      </w:r>
    </w:p>
    <w:p w14:paraId="50452A23" w14:textId="790CB034" w:rsidR="00F77C1E" w:rsidRDefault="00F77C1E" w:rsidP="00F77C1E">
      <w:pPr>
        <w:pStyle w:val="Commentaire"/>
        <w:ind w:left="706" w:hanging="706"/>
      </w:pPr>
      <w:r>
        <w:t xml:space="preserve">Bathelot, B. (2020, 13 mars). Communauté de marque. </w:t>
      </w:r>
      <w:hyperlink r:id="rId12" w:history="1">
        <w:r w:rsidRPr="00C64999">
          <w:rPr>
            <w:rStyle w:val="Lienhypertexte"/>
          </w:rPr>
          <w:t>https://www.definitions-marketing.com/definition/communaute-de-marque/</w:t>
        </w:r>
      </w:hyperlink>
      <w:r>
        <w:t xml:space="preserve"> </w:t>
      </w:r>
    </w:p>
    <w:p w14:paraId="086E534A" w14:textId="6E47B5C2" w:rsidR="00F77C1E" w:rsidRDefault="00F77C1E" w:rsidP="00F77C1E">
      <w:pPr>
        <w:pStyle w:val="Commentaire"/>
        <w:ind w:left="706" w:hanging="706"/>
      </w:pPr>
      <w:r>
        <w:t>Bédard, F. (s.</w:t>
      </w:r>
      <w:r>
        <w:t xml:space="preserve"> </w:t>
      </w:r>
      <w:r>
        <w:t xml:space="preserve">d.). Comment construire une communauté à partir de rien. </w:t>
      </w:r>
      <w:hyperlink r:id="rId13" w:history="1">
        <w:r w:rsidRPr="00C64999">
          <w:rPr>
            <w:rStyle w:val="Lienhypertexte"/>
          </w:rPr>
          <w:t>https://www.webmarketing-com.com/2012/03/21/12676-comment-construire-une-communaute-a-partir-de-rien</w:t>
        </w:r>
      </w:hyperlink>
      <w:r>
        <w:t xml:space="preserve"> </w:t>
      </w:r>
      <w:r>
        <w:t xml:space="preserve"> </w:t>
      </w:r>
    </w:p>
    <w:p w14:paraId="0B7DF7CE" w14:textId="690598D1" w:rsidR="00F77C1E" w:rsidRDefault="00F77C1E" w:rsidP="00F77C1E">
      <w:pPr>
        <w:pStyle w:val="Commentaire"/>
        <w:ind w:left="706" w:hanging="706"/>
      </w:pPr>
      <w:proofErr w:type="spellStart"/>
      <w:r>
        <w:t>Cimino</w:t>
      </w:r>
      <w:proofErr w:type="spellEnd"/>
      <w:r>
        <w:t xml:space="preserve">, V. (2019, 10 octobre). Comment trouver la communauté à qui s’adresser sur les réseaux sociaux ? </w:t>
      </w:r>
      <w:hyperlink r:id="rId14" w:history="1">
        <w:r w:rsidRPr="00C64999">
          <w:rPr>
            <w:rStyle w:val="Lienhypertexte"/>
          </w:rPr>
          <w:t>https://siecledigital.fr/2019/10/10/comment-trouver-la-communaute-a-qui-sadresser-sur-les-reseaux-sociaux/</w:t>
        </w:r>
      </w:hyperlink>
      <w:r>
        <w:t xml:space="preserve"> </w:t>
      </w:r>
    </w:p>
    <w:p w14:paraId="7A985CF8" w14:textId="4A582982" w:rsidR="00F77C1E" w:rsidRDefault="00F77C1E" w:rsidP="00F77C1E">
      <w:pPr>
        <w:pStyle w:val="Commentaire"/>
        <w:ind w:left="706" w:hanging="706"/>
      </w:pPr>
      <w:r>
        <w:t>Consortium en développement social de la Mauricie. (s.</w:t>
      </w:r>
      <w:r>
        <w:t xml:space="preserve"> </w:t>
      </w:r>
      <w:r>
        <w:t xml:space="preserve">d.). Développement des communautés. </w:t>
      </w:r>
      <w:hyperlink r:id="rId15" w:history="1">
        <w:r w:rsidRPr="00C64999">
          <w:rPr>
            <w:rStyle w:val="Lienhypertexte"/>
          </w:rPr>
          <w:t>https://www.consortium-mauricie.org/enjeux/developpement-des-communautes</w:t>
        </w:r>
      </w:hyperlink>
      <w:r>
        <w:t xml:space="preserve"> </w:t>
      </w:r>
    </w:p>
    <w:p w14:paraId="42338CB5" w14:textId="2049E54D" w:rsidR="00F77C1E" w:rsidRDefault="00F77C1E" w:rsidP="00F77C1E">
      <w:pPr>
        <w:pStyle w:val="Commentaire"/>
        <w:ind w:left="706" w:hanging="706"/>
      </w:pPr>
      <w:r>
        <w:t xml:space="preserve">Deschenes, M. (2013, 20 juillet). Types de communautés. [Billet de blogue]. </w:t>
      </w:r>
      <w:hyperlink r:id="rId16" w:history="1">
        <w:r w:rsidRPr="00C64999">
          <w:rPr>
            <w:rStyle w:val="Lienhypertexte"/>
          </w:rPr>
          <w:t>http://iteractive.ca/2013/07/types-de-communautes/</w:t>
        </w:r>
      </w:hyperlink>
      <w:r>
        <w:t xml:space="preserve"> </w:t>
      </w:r>
    </w:p>
    <w:p w14:paraId="4EA9C3E9" w14:textId="7984279A" w:rsidR="00F77C1E" w:rsidRDefault="00F77C1E" w:rsidP="00F77C1E">
      <w:pPr>
        <w:pStyle w:val="Commentaire"/>
        <w:ind w:left="706" w:hanging="706"/>
      </w:pPr>
      <w:proofErr w:type="spellStart"/>
      <w:r>
        <w:t>Digitad</w:t>
      </w:r>
      <w:proofErr w:type="spellEnd"/>
      <w:r>
        <w:t xml:space="preserve">. (2020, 16 juin). Comment créer une communauté sociale (organiquement) en 2022? [Billet de blogue]. </w:t>
      </w:r>
      <w:hyperlink r:id="rId17" w:history="1">
        <w:r w:rsidRPr="00C64999">
          <w:rPr>
            <w:rStyle w:val="Lienhypertexte"/>
          </w:rPr>
          <w:t>https://digitad.ca/creer-communaute-sociale/</w:t>
        </w:r>
      </w:hyperlink>
      <w:r>
        <w:t xml:space="preserve"> </w:t>
      </w:r>
    </w:p>
    <w:p w14:paraId="61CD9869" w14:textId="239922CE" w:rsidR="00F77C1E" w:rsidRDefault="00F77C1E" w:rsidP="00F77C1E">
      <w:pPr>
        <w:pStyle w:val="Commentaire"/>
        <w:ind w:left="706" w:hanging="706"/>
      </w:pPr>
      <w:r>
        <w:t xml:space="preserve">Dubuc marketing. (2020, 14 octobre). Comment créer une communauté sur les réseaux sociaux. [Billet de blogue]. </w:t>
      </w:r>
      <w:hyperlink r:id="rId18" w:history="1">
        <w:r w:rsidRPr="00C64999">
          <w:rPr>
            <w:rStyle w:val="Lienhypertexte"/>
          </w:rPr>
          <w:t>https://dubucmarketing.com/blog/referencement-social/comment-creer-une-communaute-sur-les-reseaux-sociaux</w:t>
        </w:r>
      </w:hyperlink>
      <w:r>
        <w:t xml:space="preserve"> </w:t>
      </w:r>
    </w:p>
    <w:p w14:paraId="275CDB06" w14:textId="19BD716C" w:rsidR="00F77C1E" w:rsidRDefault="00F77C1E" w:rsidP="00F77C1E">
      <w:pPr>
        <w:pStyle w:val="Commentaire"/>
        <w:ind w:left="706" w:hanging="706"/>
      </w:pPr>
      <w:r>
        <w:t xml:space="preserve">Fortin, A. (1994). </w:t>
      </w:r>
      <w:r w:rsidRPr="00BC4C61">
        <w:rPr>
          <w:i/>
          <w:iCs/>
        </w:rPr>
        <w:t>Notes sur la dynamique communautaire</w:t>
      </w:r>
      <w:r>
        <w:t xml:space="preserve">. </w:t>
      </w:r>
      <w:hyperlink r:id="rId19" w:history="1">
        <w:r w:rsidRPr="00C64999">
          <w:rPr>
            <w:rStyle w:val="Lienhypertexte"/>
          </w:rPr>
          <w:t>https://www.erudit.org/en/journals/nps/1994-v7-n1-nps1966/301249ar.pdf</w:t>
        </w:r>
      </w:hyperlink>
      <w:r>
        <w:t xml:space="preserve"> </w:t>
      </w:r>
    </w:p>
    <w:p w14:paraId="304B37B8" w14:textId="78C44BD7" w:rsidR="00F77C1E" w:rsidRDefault="00F77C1E" w:rsidP="00F77C1E">
      <w:pPr>
        <w:pStyle w:val="Commentaire"/>
        <w:ind w:left="706" w:hanging="706"/>
      </w:pPr>
      <w:proofErr w:type="spellStart"/>
      <w:r>
        <w:t>Hourtiguet</w:t>
      </w:r>
      <w:proofErr w:type="spellEnd"/>
      <w:r>
        <w:t>, H. (s.</w:t>
      </w:r>
      <w:r>
        <w:t xml:space="preserve"> </w:t>
      </w:r>
      <w:r>
        <w:t xml:space="preserve">d.). Les 5 familles de communautés de marque. [Billet de blogue]. </w:t>
      </w:r>
      <w:hyperlink r:id="rId20" w:history="1">
        <w:r w:rsidRPr="00C64999">
          <w:rPr>
            <w:rStyle w:val="Lienhypertexte"/>
          </w:rPr>
          <w:t>https://www.ecrirepourleweb.com/5-familles-de-communautes-de-marque/</w:t>
        </w:r>
      </w:hyperlink>
      <w:r>
        <w:t xml:space="preserve"> </w:t>
      </w:r>
    </w:p>
    <w:p w14:paraId="50A54CB5" w14:textId="6989466C" w:rsidR="00F77C1E" w:rsidRDefault="00F77C1E" w:rsidP="00F77C1E">
      <w:pPr>
        <w:pStyle w:val="Commentaire"/>
        <w:ind w:left="706" w:hanging="706"/>
      </w:pPr>
      <w:r>
        <w:t xml:space="preserve">Muller, G. et al. (2017, décembre). 7 conseils pour créer et développer votre propre communauté. </w:t>
      </w:r>
      <w:hyperlink r:id="rId21" w:history="1">
        <w:r w:rsidRPr="00C64999">
          <w:rPr>
            <w:rStyle w:val="Lienhypertexte"/>
          </w:rPr>
          <w:t>https://www.maddyness.com/2020/03/09/maddytips-7-conseils-creer-et-developper-communaute</w:t>
        </w:r>
      </w:hyperlink>
      <w:r>
        <w:t xml:space="preserve"> </w:t>
      </w:r>
    </w:p>
    <w:p w14:paraId="707CA4CD" w14:textId="77E4BEDF" w:rsidR="00F77C1E" w:rsidRDefault="00F77C1E" w:rsidP="00F77C1E">
      <w:pPr>
        <w:pStyle w:val="Commentaire"/>
        <w:ind w:left="706" w:hanging="706"/>
      </w:pPr>
      <w:r>
        <w:t xml:space="preserve">Naudin, G. (2018, 2 juillet). Les 6 règles d’or pour construire une communauté. </w:t>
      </w:r>
      <w:hyperlink r:id="rId22" w:history="1">
        <w:r w:rsidRPr="00C64999">
          <w:rPr>
            <w:rStyle w:val="Lienhypertexte"/>
          </w:rPr>
          <w:t>https://medium.com/possiblefuturefr/construire-communaute-68841a4d0d9d</w:t>
        </w:r>
      </w:hyperlink>
      <w:r>
        <w:t xml:space="preserve"> </w:t>
      </w:r>
    </w:p>
    <w:p w14:paraId="78CB3FA2" w14:textId="1F564CED" w:rsidR="00F77C1E" w:rsidRDefault="00F77C1E" w:rsidP="00F77C1E">
      <w:pPr>
        <w:pStyle w:val="Commentaire"/>
        <w:ind w:left="706" w:hanging="706"/>
      </w:pPr>
      <w:r>
        <w:t xml:space="preserve">Réseau québécois en innovation sociale. (s.d.). Schéma de l’écosystème de l’innovation sociale. </w:t>
      </w:r>
      <w:hyperlink r:id="rId23" w:history="1">
        <w:r w:rsidRPr="00C64999">
          <w:rPr>
            <w:rStyle w:val="Lienhypertexte"/>
          </w:rPr>
          <w:t>http://www.rqis.org/innovation-sociale/</w:t>
        </w:r>
      </w:hyperlink>
      <w:r>
        <w:t xml:space="preserve"> </w:t>
      </w:r>
    </w:p>
    <w:p w14:paraId="28553119" w14:textId="7350CECA" w:rsidR="00F77C1E" w:rsidRDefault="00F77C1E" w:rsidP="00F77C1E">
      <w:pPr>
        <w:pStyle w:val="Commentaire"/>
        <w:ind w:left="706" w:hanging="706"/>
      </w:pPr>
      <w:proofErr w:type="spellStart"/>
      <w:r>
        <w:t>Roose</w:t>
      </w:r>
      <w:proofErr w:type="spellEnd"/>
      <w:r>
        <w:t>, P. (s.</w:t>
      </w:r>
      <w:r>
        <w:t xml:space="preserve"> </w:t>
      </w:r>
      <w:r>
        <w:t xml:space="preserve">d.). Les différentes caractéristiques des communautés. </w:t>
      </w:r>
      <w:hyperlink r:id="rId24" w:history="1">
        <w:r w:rsidRPr="00C64999">
          <w:rPr>
            <w:rStyle w:val="Lienhypertexte"/>
          </w:rPr>
          <w:t>https://www.researchgate.net/figure/Les-differentes-caracteristiques-des-communautes_fig1_278241306</w:t>
        </w:r>
      </w:hyperlink>
      <w:r>
        <w:t xml:space="preserve"> </w:t>
      </w:r>
    </w:p>
    <w:p w14:paraId="1780A2F4" w14:textId="14563099" w:rsidR="003A0F9D" w:rsidRPr="006573B1" w:rsidRDefault="00F77C1E" w:rsidP="00F77C1E">
      <w:pPr>
        <w:pStyle w:val="Commentaire"/>
        <w:ind w:left="706" w:hanging="706"/>
      </w:pPr>
      <w:r>
        <w:t xml:space="preserve">Team </w:t>
      </w:r>
      <w:proofErr w:type="spellStart"/>
      <w:r>
        <w:t>Trustt</w:t>
      </w:r>
      <w:proofErr w:type="spellEnd"/>
      <w:r>
        <w:t xml:space="preserve">. (2021, 24 juin). Les 6 étapes clés pour créer une communauté engagée. [Billet de blogue]. </w:t>
      </w:r>
      <w:hyperlink r:id="rId25" w:history="1">
        <w:r w:rsidR="00BC4C61" w:rsidRPr="00C64999">
          <w:rPr>
            <w:rStyle w:val="Lienhypertexte"/>
          </w:rPr>
          <w:t>https://www.trustt.io/marketing-communautaire/les-6-etapes-cles-pour-creer-une-communaute-engagee/</w:t>
        </w:r>
      </w:hyperlink>
      <w:r w:rsidR="00BC4C61">
        <w:t xml:space="preserve"> </w:t>
      </w:r>
    </w:p>
    <w:p w14:paraId="64AF216E" w14:textId="1895A03B" w:rsidR="00F01976" w:rsidRPr="002668E0" w:rsidRDefault="00F01976" w:rsidP="002668E0">
      <w:pPr>
        <w:pStyle w:val="Sous-titre"/>
        <w:spacing w:after="60"/>
        <w:rPr>
          <w:color w:val="2E74B5" w:themeColor="accent1" w:themeShade="BF"/>
        </w:rPr>
      </w:pPr>
      <w:r w:rsidRPr="002668E0">
        <w:rPr>
          <w:color w:val="2E74B5" w:themeColor="accent1" w:themeShade="BF"/>
        </w:rPr>
        <w:lastRenderedPageBreak/>
        <w:t xml:space="preserve">Module 2 </w:t>
      </w:r>
    </w:p>
    <w:p w14:paraId="1F645EF9" w14:textId="202D24E4" w:rsidR="00684F2F" w:rsidRPr="00684F2F" w:rsidRDefault="00684F2F" w:rsidP="00684F2F">
      <w:pPr>
        <w:pStyle w:val="Commentaire"/>
        <w:ind w:left="706" w:hanging="706"/>
        <w:rPr>
          <w:szCs w:val="22"/>
        </w:rPr>
      </w:pPr>
      <w:proofErr w:type="spellStart"/>
      <w:r w:rsidRPr="00684F2F">
        <w:rPr>
          <w:szCs w:val="22"/>
        </w:rPr>
        <w:t>Affde</w:t>
      </w:r>
      <w:proofErr w:type="spellEnd"/>
      <w:r w:rsidRPr="00684F2F">
        <w:rPr>
          <w:szCs w:val="22"/>
        </w:rPr>
        <w:t xml:space="preserve">. (2019, 10 décembre). Vraiment longue liste de techniques d’engagement communautaire. [Billet de blogue]. </w:t>
      </w:r>
      <w:hyperlink r:id="rId26" w:history="1">
        <w:r w:rsidRPr="00C64999">
          <w:rPr>
            <w:rStyle w:val="Lienhypertexte"/>
            <w:szCs w:val="22"/>
          </w:rPr>
          <w:t>https://www.affde.com/fr/community-engagement-tactics.html</w:t>
        </w:r>
      </w:hyperlink>
      <w:r>
        <w:rPr>
          <w:szCs w:val="22"/>
        </w:rPr>
        <w:t xml:space="preserve"> </w:t>
      </w:r>
    </w:p>
    <w:p w14:paraId="4CADA8B7" w14:textId="2AC483A0" w:rsidR="00684F2F" w:rsidRPr="00684F2F" w:rsidRDefault="00684F2F" w:rsidP="00684F2F">
      <w:pPr>
        <w:pStyle w:val="Commentaire"/>
        <w:ind w:left="706" w:hanging="706"/>
        <w:rPr>
          <w:szCs w:val="22"/>
        </w:rPr>
      </w:pPr>
      <w:proofErr w:type="spellStart"/>
      <w:r w:rsidRPr="00684F2F">
        <w:rPr>
          <w:szCs w:val="22"/>
        </w:rPr>
        <w:t>Echampard</w:t>
      </w:r>
      <w:proofErr w:type="spellEnd"/>
      <w:r w:rsidRPr="00684F2F">
        <w:rPr>
          <w:szCs w:val="22"/>
        </w:rPr>
        <w:t>, E. (s.</w:t>
      </w:r>
      <w:r>
        <w:rPr>
          <w:szCs w:val="22"/>
        </w:rPr>
        <w:t xml:space="preserve"> </w:t>
      </w:r>
      <w:r w:rsidRPr="00684F2F">
        <w:rPr>
          <w:szCs w:val="22"/>
        </w:rPr>
        <w:t xml:space="preserve">d.). Quels sont les outils de l’acquisition client ?. </w:t>
      </w:r>
      <w:hyperlink r:id="rId27" w:history="1">
        <w:r w:rsidRPr="00C64999">
          <w:rPr>
            <w:rStyle w:val="Lienhypertexte"/>
            <w:szCs w:val="22"/>
          </w:rPr>
          <w:t>https://www.forceplus.com/outils-acquisition-client</w:t>
        </w:r>
      </w:hyperlink>
      <w:r>
        <w:rPr>
          <w:szCs w:val="22"/>
        </w:rPr>
        <w:t xml:space="preserve"> </w:t>
      </w:r>
    </w:p>
    <w:p w14:paraId="36EC5587" w14:textId="1D57CB32" w:rsidR="00684F2F" w:rsidRPr="00684F2F" w:rsidRDefault="00684F2F" w:rsidP="00684F2F">
      <w:pPr>
        <w:pStyle w:val="Commentaire"/>
        <w:ind w:left="706" w:hanging="706"/>
        <w:rPr>
          <w:szCs w:val="22"/>
        </w:rPr>
      </w:pPr>
      <w:r w:rsidRPr="00684F2F">
        <w:rPr>
          <w:szCs w:val="22"/>
        </w:rPr>
        <w:t xml:space="preserve">Équipe </w:t>
      </w:r>
      <w:proofErr w:type="spellStart"/>
      <w:r w:rsidRPr="00684F2F">
        <w:rPr>
          <w:szCs w:val="22"/>
        </w:rPr>
        <w:t>Dynaminque</w:t>
      </w:r>
      <w:proofErr w:type="spellEnd"/>
      <w:r w:rsidRPr="00684F2F">
        <w:rPr>
          <w:szCs w:val="22"/>
        </w:rPr>
        <w:t xml:space="preserve"> Entrepreneuriale. (2021, 23 avril). La méthode des </w:t>
      </w:r>
      <w:proofErr w:type="spellStart"/>
      <w:r w:rsidRPr="00684F2F">
        <w:rPr>
          <w:szCs w:val="22"/>
        </w:rPr>
        <w:t>personas</w:t>
      </w:r>
      <w:proofErr w:type="spellEnd"/>
      <w:r w:rsidRPr="00684F2F">
        <w:rPr>
          <w:szCs w:val="22"/>
        </w:rPr>
        <w:t xml:space="preserve"> pour bien définir sa cible. </w:t>
      </w:r>
      <w:hyperlink r:id="rId28" w:history="1">
        <w:r w:rsidRPr="00C64999">
          <w:rPr>
            <w:rStyle w:val="Lienhypertexte"/>
            <w:szCs w:val="22"/>
          </w:rPr>
          <w:t>https://www.dynamique-mag.com/article/methode-personas-definir-cible.9126</w:t>
        </w:r>
      </w:hyperlink>
      <w:r>
        <w:rPr>
          <w:szCs w:val="22"/>
        </w:rPr>
        <w:t xml:space="preserve"> </w:t>
      </w:r>
    </w:p>
    <w:p w14:paraId="633E7EFF" w14:textId="7CCE88C6" w:rsidR="00684F2F" w:rsidRPr="00684F2F" w:rsidRDefault="00684F2F" w:rsidP="00684F2F">
      <w:pPr>
        <w:pStyle w:val="Commentaire"/>
        <w:ind w:left="706" w:hanging="706"/>
        <w:rPr>
          <w:szCs w:val="22"/>
        </w:rPr>
      </w:pPr>
      <w:r w:rsidRPr="00684F2F">
        <w:rPr>
          <w:szCs w:val="22"/>
        </w:rPr>
        <w:t xml:space="preserve">Noiseux, R.  (2021, mars). Qu’est-ce qu’un profil type client et comment le définir. [Billet de blogue]. </w:t>
      </w:r>
      <w:hyperlink r:id="rId29" w:history="1">
        <w:r w:rsidRPr="00C64999">
          <w:rPr>
            <w:rStyle w:val="Lienhypertexte"/>
            <w:szCs w:val="22"/>
          </w:rPr>
          <w:t>https://www.dialoginsight.com/blogue/personnalisation/qu-est-ce-qu-un-profil-type-client-et-comment-le-definir/</w:t>
        </w:r>
      </w:hyperlink>
      <w:r>
        <w:rPr>
          <w:szCs w:val="22"/>
        </w:rPr>
        <w:t xml:space="preserve"> </w:t>
      </w:r>
    </w:p>
    <w:p w14:paraId="26C322B6" w14:textId="4D88E063" w:rsidR="00684F2F" w:rsidRPr="00684F2F" w:rsidRDefault="00684F2F" w:rsidP="00684F2F">
      <w:pPr>
        <w:pStyle w:val="Commentaire"/>
        <w:ind w:left="706" w:hanging="706"/>
        <w:rPr>
          <w:szCs w:val="22"/>
        </w:rPr>
      </w:pPr>
      <w:r w:rsidRPr="00684F2F">
        <w:rPr>
          <w:szCs w:val="22"/>
        </w:rPr>
        <w:t>Réseau entreprise et développement durable. (s.</w:t>
      </w:r>
      <w:r>
        <w:rPr>
          <w:szCs w:val="22"/>
        </w:rPr>
        <w:t xml:space="preserve"> </w:t>
      </w:r>
      <w:r w:rsidRPr="00684F2F">
        <w:rPr>
          <w:szCs w:val="22"/>
        </w:rPr>
        <w:t xml:space="preserve">d.). Stimuler le changement social – Les meilleures pratiques à l’intention des dirigeants et des entrepreneurs sociaux. </w:t>
      </w:r>
      <w:hyperlink r:id="rId30" w:history="1">
        <w:r w:rsidRPr="00C64999">
          <w:rPr>
            <w:rStyle w:val="Lienhypertexte"/>
            <w:szCs w:val="22"/>
          </w:rPr>
          <w:t>https://www.comite21quebec.org/wp-content/uploads/2015/09/Stimuler-le-changement-social2.pdf</w:t>
        </w:r>
      </w:hyperlink>
      <w:r>
        <w:rPr>
          <w:szCs w:val="22"/>
        </w:rPr>
        <w:t xml:space="preserve"> </w:t>
      </w:r>
    </w:p>
    <w:p w14:paraId="3D723C9F" w14:textId="617A814A" w:rsidR="009E2765" w:rsidRDefault="00684F2F" w:rsidP="00684F2F">
      <w:pPr>
        <w:pStyle w:val="Commentaire"/>
        <w:ind w:left="706" w:hanging="706"/>
        <w:rPr>
          <w:szCs w:val="22"/>
        </w:rPr>
      </w:pPr>
      <w:r w:rsidRPr="00684F2F">
        <w:rPr>
          <w:szCs w:val="22"/>
        </w:rPr>
        <w:t>Sensibilisation Prévention. (s.</w:t>
      </w:r>
      <w:r>
        <w:rPr>
          <w:szCs w:val="22"/>
        </w:rPr>
        <w:t xml:space="preserve"> </w:t>
      </w:r>
      <w:r w:rsidRPr="00684F2F">
        <w:rPr>
          <w:szCs w:val="22"/>
        </w:rPr>
        <w:t xml:space="preserve">d.). Comment faire une campagne de sensibilisation réussie? </w:t>
      </w:r>
      <w:hyperlink r:id="rId31" w:history="1">
        <w:r w:rsidRPr="00C64999">
          <w:rPr>
            <w:rStyle w:val="Lienhypertexte"/>
            <w:szCs w:val="22"/>
          </w:rPr>
          <w:t>https://www.sensibilisation-prevention.fr/comment-faire-une-campagne-de-sensibilisation-reussie</w:t>
        </w:r>
      </w:hyperlink>
      <w:r>
        <w:rPr>
          <w:szCs w:val="22"/>
        </w:rPr>
        <w:t xml:space="preserve"> </w:t>
      </w:r>
    </w:p>
    <w:p w14:paraId="3A7F5D06" w14:textId="6ECC484A" w:rsidR="00643518" w:rsidRPr="002668E0" w:rsidRDefault="00643518" w:rsidP="00643518">
      <w:pPr>
        <w:pStyle w:val="Sous-titre"/>
        <w:spacing w:after="60"/>
        <w:rPr>
          <w:color w:val="2E74B5" w:themeColor="accent1" w:themeShade="BF"/>
        </w:rPr>
      </w:pPr>
      <w:r w:rsidRPr="002668E0">
        <w:rPr>
          <w:color w:val="2E74B5" w:themeColor="accent1" w:themeShade="BF"/>
        </w:rPr>
        <w:t xml:space="preserve">Module </w:t>
      </w:r>
      <w:r>
        <w:rPr>
          <w:color w:val="2E74B5" w:themeColor="accent1" w:themeShade="BF"/>
        </w:rPr>
        <w:t>3</w:t>
      </w:r>
      <w:r w:rsidRPr="002668E0">
        <w:rPr>
          <w:color w:val="2E74B5" w:themeColor="accent1" w:themeShade="BF"/>
        </w:rPr>
        <w:t xml:space="preserve"> </w:t>
      </w:r>
    </w:p>
    <w:p w14:paraId="53213243" w14:textId="3060B0D9" w:rsidR="0068579F" w:rsidRPr="0068579F" w:rsidRDefault="0068579F" w:rsidP="0068579F">
      <w:pPr>
        <w:pStyle w:val="Commentaire"/>
        <w:ind w:left="706" w:hanging="706"/>
        <w:rPr>
          <w:szCs w:val="22"/>
        </w:rPr>
      </w:pPr>
      <w:proofErr w:type="spellStart"/>
      <w:r w:rsidRPr="0068579F">
        <w:rPr>
          <w:szCs w:val="22"/>
        </w:rPr>
        <w:t>Allop</w:t>
      </w:r>
      <w:r>
        <w:rPr>
          <w:szCs w:val="22"/>
        </w:rPr>
        <w:t>ro</w:t>
      </w:r>
      <w:r w:rsidRPr="0068579F">
        <w:rPr>
          <w:szCs w:val="22"/>
        </w:rPr>
        <w:t>f</w:t>
      </w:r>
      <w:proofErr w:type="spellEnd"/>
      <w:r w:rsidRPr="0068579F">
        <w:rPr>
          <w:szCs w:val="22"/>
        </w:rPr>
        <w:t>. (s.</w:t>
      </w:r>
      <w:r>
        <w:rPr>
          <w:szCs w:val="22"/>
        </w:rPr>
        <w:t xml:space="preserve"> </w:t>
      </w:r>
      <w:r w:rsidRPr="0068579F">
        <w:rPr>
          <w:szCs w:val="22"/>
        </w:rPr>
        <w:t xml:space="preserve">d.). La ligne du temps. </w:t>
      </w:r>
      <w:hyperlink r:id="rId32" w:history="1">
        <w:r w:rsidRPr="00C64999">
          <w:rPr>
            <w:rStyle w:val="Lienhypertexte"/>
            <w:szCs w:val="22"/>
          </w:rPr>
          <w:t>https://www.alloprof.qc.ca/fr/eleves/bv/histoire/histoire-la-ligne-du-temps-h1278</w:t>
        </w:r>
      </w:hyperlink>
      <w:r>
        <w:rPr>
          <w:szCs w:val="22"/>
        </w:rPr>
        <w:t xml:space="preserve"> </w:t>
      </w:r>
    </w:p>
    <w:p w14:paraId="70D462BD" w14:textId="74D05C25" w:rsidR="0068579F" w:rsidRPr="0068579F" w:rsidRDefault="0068579F" w:rsidP="0068579F">
      <w:pPr>
        <w:pStyle w:val="Commentaire"/>
        <w:ind w:left="706" w:hanging="706"/>
        <w:rPr>
          <w:szCs w:val="22"/>
        </w:rPr>
      </w:pPr>
      <w:r w:rsidRPr="0068579F">
        <w:rPr>
          <w:szCs w:val="22"/>
        </w:rPr>
        <w:t xml:space="preserve">Auclair, K. (2019, 29 décembre). 6 conseils pour bien choisir vos partenaires d’affaire. [Billet de blogue]. </w:t>
      </w:r>
      <w:hyperlink r:id="rId33" w:history="1">
        <w:r w:rsidRPr="00C64999">
          <w:rPr>
            <w:rStyle w:val="Lienhypertexte"/>
            <w:szCs w:val="22"/>
          </w:rPr>
          <w:t>https://www.energir.com/blogue/mon-entreprise/6-conseils-pour-bien-choisir-vos-partenaires-daffaires/</w:t>
        </w:r>
      </w:hyperlink>
      <w:r>
        <w:rPr>
          <w:szCs w:val="22"/>
        </w:rPr>
        <w:t xml:space="preserve"> </w:t>
      </w:r>
    </w:p>
    <w:p w14:paraId="190253DE" w14:textId="70306F7B" w:rsidR="0068579F" w:rsidRPr="0068579F" w:rsidRDefault="0068579F" w:rsidP="0068579F">
      <w:pPr>
        <w:pStyle w:val="Commentaire"/>
        <w:ind w:left="706" w:hanging="706"/>
        <w:rPr>
          <w:szCs w:val="22"/>
        </w:rPr>
      </w:pPr>
      <w:r w:rsidRPr="0068579F">
        <w:rPr>
          <w:szCs w:val="22"/>
        </w:rPr>
        <w:t xml:space="preserve">Avise. (2105, juillet). </w:t>
      </w:r>
      <w:r w:rsidRPr="0068579F">
        <w:rPr>
          <w:i/>
          <w:iCs/>
          <w:szCs w:val="22"/>
        </w:rPr>
        <w:t>Mode d’emploi – L’innovation sociale</w:t>
      </w:r>
      <w:r w:rsidRPr="0068579F">
        <w:rPr>
          <w:szCs w:val="22"/>
        </w:rPr>
        <w:t xml:space="preserve">. </w:t>
      </w:r>
      <w:hyperlink r:id="rId34" w:history="1">
        <w:r w:rsidRPr="00C64999">
          <w:rPr>
            <w:rStyle w:val="Lienhypertexte"/>
            <w:szCs w:val="22"/>
          </w:rPr>
          <w:t>https://www.avise.org/sites/default/files/atoms/files/20150731/201507_avise_mode_demploi_innovation_sociale.pdf</w:t>
        </w:r>
      </w:hyperlink>
      <w:r>
        <w:rPr>
          <w:szCs w:val="22"/>
        </w:rPr>
        <w:t xml:space="preserve"> </w:t>
      </w:r>
    </w:p>
    <w:p w14:paraId="16276F5C" w14:textId="0398F0FE" w:rsidR="0068579F" w:rsidRPr="0068579F" w:rsidRDefault="0068579F" w:rsidP="0068579F">
      <w:pPr>
        <w:pStyle w:val="Commentaire"/>
        <w:ind w:left="706" w:hanging="706"/>
        <w:rPr>
          <w:szCs w:val="22"/>
        </w:rPr>
      </w:pPr>
      <w:r w:rsidRPr="0068579F">
        <w:rPr>
          <w:szCs w:val="22"/>
        </w:rPr>
        <w:t>Banque de développement du Canada. (s.</w:t>
      </w:r>
      <w:r>
        <w:rPr>
          <w:szCs w:val="22"/>
        </w:rPr>
        <w:t xml:space="preserve"> </w:t>
      </w:r>
      <w:r w:rsidRPr="0068579F">
        <w:rPr>
          <w:szCs w:val="22"/>
        </w:rPr>
        <w:t xml:space="preserve">d.). Entrepreneur social. </w:t>
      </w:r>
      <w:hyperlink r:id="rId35" w:history="1">
        <w:r w:rsidRPr="00C64999">
          <w:rPr>
            <w:rStyle w:val="Lienhypertexte"/>
            <w:szCs w:val="22"/>
          </w:rPr>
          <w:t>https://www.bdc.ca/fr/articles-outils/boite-outils-entrepreneur/gabarits-documents-guides-affaires/glossaire/entrepreneur-social</w:t>
        </w:r>
      </w:hyperlink>
      <w:r>
        <w:rPr>
          <w:szCs w:val="22"/>
        </w:rPr>
        <w:t xml:space="preserve"> </w:t>
      </w:r>
    </w:p>
    <w:p w14:paraId="34A3E1CA" w14:textId="0AD0D7FB" w:rsidR="0068579F" w:rsidRPr="0068579F" w:rsidRDefault="0068579F" w:rsidP="0068579F">
      <w:pPr>
        <w:pStyle w:val="Commentaire"/>
        <w:ind w:left="706" w:hanging="706"/>
        <w:rPr>
          <w:szCs w:val="22"/>
        </w:rPr>
      </w:pPr>
      <w:r w:rsidRPr="0068579F">
        <w:rPr>
          <w:szCs w:val="22"/>
        </w:rPr>
        <w:t>Bpifrance. (s.</w:t>
      </w:r>
      <w:r>
        <w:rPr>
          <w:szCs w:val="22"/>
        </w:rPr>
        <w:t xml:space="preserve"> </w:t>
      </w:r>
      <w:r w:rsidRPr="0068579F">
        <w:rPr>
          <w:szCs w:val="22"/>
        </w:rPr>
        <w:t xml:space="preserve">d.). Qu’est-ce que l’innovation sociale ?. </w:t>
      </w:r>
      <w:hyperlink r:id="rId36" w:history="1">
        <w:r w:rsidRPr="00C64999">
          <w:rPr>
            <w:rStyle w:val="Lienhypertexte"/>
            <w:szCs w:val="22"/>
          </w:rPr>
          <w:t>https://bpifrance-creation.fr/entrepreneur/temoignage-invite/quest-ce-que-linnovation-sociale</w:t>
        </w:r>
      </w:hyperlink>
      <w:r>
        <w:rPr>
          <w:szCs w:val="22"/>
        </w:rPr>
        <w:t xml:space="preserve"> </w:t>
      </w:r>
    </w:p>
    <w:p w14:paraId="0EE09961" w14:textId="56F763D3" w:rsidR="0068579F" w:rsidRPr="0068579F" w:rsidRDefault="0068579F" w:rsidP="0068579F">
      <w:pPr>
        <w:pStyle w:val="Commentaire"/>
        <w:ind w:left="706" w:hanging="706"/>
        <w:rPr>
          <w:szCs w:val="22"/>
        </w:rPr>
      </w:pPr>
      <w:proofErr w:type="spellStart"/>
      <w:r w:rsidRPr="0068579F">
        <w:rPr>
          <w:szCs w:val="22"/>
        </w:rPr>
        <w:t>Canva</w:t>
      </w:r>
      <w:proofErr w:type="spellEnd"/>
      <w:r w:rsidRPr="0068579F">
        <w:rPr>
          <w:szCs w:val="22"/>
        </w:rPr>
        <w:t>. (s.</w:t>
      </w:r>
      <w:r>
        <w:rPr>
          <w:szCs w:val="22"/>
        </w:rPr>
        <w:t xml:space="preserve"> </w:t>
      </w:r>
      <w:r w:rsidRPr="0068579F">
        <w:rPr>
          <w:szCs w:val="22"/>
        </w:rPr>
        <w:t xml:space="preserve">d.). Qu’allez-vous créer ? </w:t>
      </w:r>
      <w:hyperlink r:id="rId37" w:history="1">
        <w:r w:rsidRPr="00C64999">
          <w:rPr>
            <w:rStyle w:val="Lienhypertexte"/>
            <w:szCs w:val="22"/>
          </w:rPr>
          <w:t>https://www.canva.com/fr_ca/</w:t>
        </w:r>
      </w:hyperlink>
      <w:r>
        <w:rPr>
          <w:szCs w:val="22"/>
        </w:rPr>
        <w:t xml:space="preserve"> </w:t>
      </w:r>
    </w:p>
    <w:p w14:paraId="273C1465" w14:textId="009140BE" w:rsidR="0068579F" w:rsidRPr="0068579F" w:rsidRDefault="0068579F" w:rsidP="0068579F">
      <w:pPr>
        <w:pStyle w:val="Commentaire"/>
        <w:ind w:left="706" w:hanging="706"/>
        <w:rPr>
          <w:szCs w:val="22"/>
        </w:rPr>
      </w:pPr>
      <w:proofErr w:type="spellStart"/>
      <w:r w:rsidRPr="0068579F">
        <w:rPr>
          <w:szCs w:val="22"/>
        </w:rPr>
        <w:t>ESontario</w:t>
      </w:r>
      <w:proofErr w:type="spellEnd"/>
      <w:r w:rsidRPr="0068579F">
        <w:rPr>
          <w:szCs w:val="22"/>
        </w:rPr>
        <w:t xml:space="preserve">. (2019, 18 septembre). Support du gouvernement de l’Ontario pour l’Entreprise Sociale. </w:t>
      </w:r>
      <w:hyperlink r:id="rId38" w:history="1">
        <w:r w:rsidRPr="00C64999">
          <w:rPr>
            <w:rStyle w:val="Lienhypertexte"/>
            <w:szCs w:val="22"/>
          </w:rPr>
          <w:t>https://esontario.org/accueil/au-sujet-es-ontario/support-du-gouvernement-de-ontario-pour-entreprise-sociale/</w:t>
        </w:r>
      </w:hyperlink>
      <w:r>
        <w:rPr>
          <w:szCs w:val="22"/>
        </w:rPr>
        <w:t xml:space="preserve"> </w:t>
      </w:r>
    </w:p>
    <w:p w14:paraId="2B5C6FDD" w14:textId="76CEA07E" w:rsidR="0068579F" w:rsidRPr="0068579F" w:rsidRDefault="0068579F" w:rsidP="0068579F">
      <w:pPr>
        <w:pStyle w:val="Commentaire"/>
        <w:ind w:left="706" w:hanging="706"/>
        <w:rPr>
          <w:szCs w:val="22"/>
        </w:rPr>
      </w:pPr>
      <w:r w:rsidRPr="0068579F">
        <w:rPr>
          <w:szCs w:val="22"/>
        </w:rPr>
        <w:t xml:space="preserve">Gouvernement du Canada. (2019, 10 décembre). Se voir comme un partenaire – Guide sur le développement de partenariats communautaires : Développer un partenariat en cinq phases. </w:t>
      </w:r>
      <w:hyperlink r:id="rId39" w:history="1">
        <w:r w:rsidRPr="00C64999">
          <w:rPr>
            <w:rStyle w:val="Lienhypertexte"/>
            <w:szCs w:val="22"/>
          </w:rPr>
          <w:t>https://www.canada.ca/fr/emploi-developpement-social/programmes/sans-abri/publications-bulletins/guide-partenariats-communautaires/page03.html</w:t>
        </w:r>
      </w:hyperlink>
      <w:r>
        <w:rPr>
          <w:szCs w:val="22"/>
        </w:rPr>
        <w:t xml:space="preserve"> </w:t>
      </w:r>
    </w:p>
    <w:p w14:paraId="143C370C" w14:textId="48A7C3CB" w:rsidR="0068579F" w:rsidRPr="0068579F" w:rsidRDefault="0068579F" w:rsidP="0068579F">
      <w:pPr>
        <w:pStyle w:val="Commentaire"/>
        <w:ind w:left="706" w:hanging="706"/>
        <w:rPr>
          <w:szCs w:val="22"/>
        </w:rPr>
      </w:pPr>
      <w:r w:rsidRPr="0068579F">
        <w:rPr>
          <w:szCs w:val="22"/>
        </w:rPr>
        <w:t xml:space="preserve">Gouvernement de l’Ontario. (2021, 14 mai). Archivée – Impact : Stratégie de l’Ontario pour l’entrepreneuriat social. Imprimeur de la Reine pour l’Ontario. </w:t>
      </w:r>
      <w:hyperlink r:id="rId40" w:history="1">
        <w:r w:rsidRPr="00C64999">
          <w:rPr>
            <w:rStyle w:val="Lienhypertexte"/>
            <w:szCs w:val="22"/>
          </w:rPr>
          <w:t>https://www.ontario.ca/fr/page/impact-strategie-de-lontario-pour-lentrepreneuriat-social</w:t>
        </w:r>
      </w:hyperlink>
      <w:r>
        <w:rPr>
          <w:szCs w:val="22"/>
        </w:rPr>
        <w:t xml:space="preserve"> </w:t>
      </w:r>
    </w:p>
    <w:p w14:paraId="65187EF4" w14:textId="77777777" w:rsidR="0068579F" w:rsidRPr="0068579F" w:rsidRDefault="0068579F" w:rsidP="0068579F">
      <w:pPr>
        <w:pStyle w:val="Commentaire"/>
        <w:ind w:left="706" w:hanging="706"/>
        <w:rPr>
          <w:szCs w:val="22"/>
        </w:rPr>
      </w:pPr>
    </w:p>
    <w:p w14:paraId="4D87BCE2" w14:textId="097F7E77" w:rsidR="0068579F" w:rsidRPr="0068579F" w:rsidRDefault="0068579F" w:rsidP="0068579F">
      <w:pPr>
        <w:pStyle w:val="Commentaire"/>
        <w:ind w:left="706" w:hanging="706"/>
        <w:rPr>
          <w:szCs w:val="22"/>
        </w:rPr>
      </w:pPr>
      <w:r w:rsidRPr="0068579F">
        <w:rPr>
          <w:szCs w:val="22"/>
        </w:rPr>
        <w:t xml:space="preserve">Gouvernement de l’Ontario. (2016). Partenariats pour l’entrepreneuriat social dans le cadre du Réseau ontarien des entrepreneurs – Lignes directrices du Programme et appel de déclarations d’intérêt. Imprimeur de la Reine pour l’Ontario. </w:t>
      </w:r>
      <w:hyperlink r:id="rId41" w:history="1">
        <w:r w:rsidRPr="00C64999">
          <w:rPr>
            <w:rStyle w:val="Lienhypertexte"/>
            <w:szCs w:val="22"/>
          </w:rPr>
          <w:t>https://www.ontario.ca/fr/page/partenariats-pour-lentrepreneuriat-social-dans-le-cadre-du-reseau-ontarien-des-entrepreneurs</w:t>
        </w:r>
      </w:hyperlink>
      <w:r>
        <w:rPr>
          <w:szCs w:val="22"/>
        </w:rPr>
        <w:t xml:space="preserve"> </w:t>
      </w:r>
    </w:p>
    <w:p w14:paraId="450AF6B4" w14:textId="4A82EAAD" w:rsidR="0068579F" w:rsidRPr="0068579F" w:rsidRDefault="0068579F" w:rsidP="0068579F">
      <w:pPr>
        <w:pStyle w:val="Commentaire"/>
        <w:ind w:left="706" w:hanging="706"/>
        <w:rPr>
          <w:szCs w:val="22"/>
        </w:rPr>
      </w:pPr>
      <w:r w:rsidRPr="0068579F">
        <w:rPr>
          <w:szCs w:val="22"/>
        </w:rPr>
        <w:t xml:space="preserve">Guillaume. (2019, 12 juillet). Trouver un partenaire d’affaires solide: nos conseils. </w:t>
      </w:r>
      <w:hyperlink r:id="rId42" w:history="1">
        <w:r w:rsidRPr="00C64999">
          <w:rPr>
            <w:rStyle w:val="Lienhypertexte"/>
            <w:szCs w:val="22"/>
          </w:rPr>
          <w:t>https://montrealcowork.com/trouver-partenaire-affaire/</w:t>
        </w:r>
      </w:hyperlink>
      <w:r>
        <w:rPr>
          <w:szCs w:val="22"/>
        </w:rPr>
        <w:t xml:space="preserve"> </w:t>
      </w:r>
    </w:p>
    <w:p w14:paraId="39ADEF62" w14:textId="31E93475" w:rsidR="0068579F" w:rsidRPr="0068579F" w:rsidRDefault="0068579F" w:rsidP="003756EE">
      <w:pPr>
        <w:pStyle w:val="Commentaire"/>
        <w:ind w:left="706" w:hanging="706"/>
        <w:rPr>
          <w:szCs w:val="22"/>
        </w:rPr>
      </w:pPr>
      <w:r w:rsidRPr="0068579F">
        <w:rPr>
          <w:szCs w:val="22"/>
        </w:rPr>
        <w:t xml:space="preserve">Kas, C. (2021, 21 avril). L’entrepreneuriat social: Définition, histoire et importance. </w:t>
      </w:r>
      <w:hyperlink r:id="rId43" w:history="1">
        <w:r w:rsidR="003756EE" w:rsidRPr="00C64999">
          <w:rPr>
            <w:rStyle w:val="Lienhypertexte"/>
            <w:szCs w:val="22"/>
          </w:rPr>
          <w:t>https://wazabusiness.com/entrepreneuriat-social-definition-histoire-importance/</w:t>
        </w:r>
      </w:hyperlink>
      <w:r w:rsidR="003756EE">
        <w:rPr>
          <w:szCs w:val="22"/>
        </w:rPr>
        <w:t xml:space="preserve"> </w:t>
      </w:r>
    </w:p>
    <w:p w14:paraId="0B08944D" w14:textId="08F0AF2C" w:rsidR="0068579F" w:rsidRPr="0068579F" w:rsidRDefault="0068579F" w:rsidP="003756EE">
      <w:pPr>
        <w:pStyle w:val="Commentaire"/>
        <w:ind w:left="706" w:hanging="706"/>
        <w:rPr>
          <w:szCs w:val="22"/>
        </w:rPr>
      </w:pPr>
      <w:proofErr w:type="spellStart"/>
      <w:r w:rsidRPr="0068579F">
        <w:rPr>
          <w:szCs w:val="22"/>
        </w:rPr>
        <w:t>Kiwili</w:t>
      </w:r>
      <w:proofErr w:type="spellEnd"/>
      <w:r w:rsidRPr="0068579F">
        <w:rPr>
          <w:szCs w:val="22"/>
        </w:rPr>
        <w:t>. (s.</w:t>
      </w:r>
      <w:r w:rsidR="003756EE">
        <w:rPr>
          <w:szCs w:val="22"/>
        </w:rPr>
        <w:t xml:space="preserve"> </w:t>
      </w:r>
      <w:r w:rsidRPr="0068579F">
        <w:rPr>
          <w:szCs w:val="22"/>
        </w:rPr>
        <w:t xml:space="preserve">d.). Qu’est-ce que l’entrepreneuriat social et l’entreprise d’économie sociale ? [Billet de blogue]. </w:t>
      </w:r>
      <w:hyperlink r:id="rId44" w:history="1">
        <w:r w:rsidR="003756EE" w:rsidRPr="00C64999">
          <w:rPr>
            <w:rStyle w:val="Lienhypertexte"/>
            <w:szCs w:val="22"/>
          </w:rPr>
          <w:t>https://www.kiwili.com/Blog/post/quest-ce-que-lentrepreneuriat-social-et-lentreprise-deconomie-sociale/</w:t>
        </w:r>
      </w:hyperlink>
      <w:r w:rsidR="003756EE">
        <w:rPr>
          <w:szCs w:val="22"/>
        </w:rPr>
        <w:t xml:space="preserve"> </w:t>
      </w:r>
    </w:p>
    <w:p w14:paraId="762B73C2" w14:textId="147CE26F" w:rsidR="0068579F" w:rsidRPr="0068579F" w:rsidRDefault="0068579F" w:rsidP="003756EE">
      <w:pPr>
        <w:pStyle w:val="Commentaire"/>
        <w:ind w:left="706" w:hanging="706"/>
        <w:rPr>
          <w:szCs w:val="22"/>
        </w:rPr>
      </w:pPr>
      <w:r w:rsidRPr="0068579F">
        <w:rPr>
          <w:szCs w:val="22"/>
        </w:rPr>
        <w:t>Maison de l’innovation sociale. (s.</w:t>
      </w:r>
      <w:r w:rsidR="003756EE">
        <w:rPr>
          <w:szCs w:val="22"/>
        </w:rPr>
        <w:t xml:space="preserve"> </w:t>
      </w:r>
      <w:r w:rsidRPr="0068579F">
        <w:rPr>
          <w:szCs w:val="22"/>
        </w:rPr>
        <w:t xml:space="preserve">d.). À quoi sert l’innovation sociale? </w:t>
      </w:r>
      <w:hyperlink r:id="rId45" w:history="1">
        <w:r w:rsidR="003756EE" w:rsidRPr="00C64999">
          <w:rPr>
            <w:rStyle w:val="Lienhypertexte"/>
            <w:szCs w:val="22"/>
          </w:rPr>
          <w:t>https://www.mis.quebec/comprendre-et-explorer/pourquoi-innover-socialement/</w:t>
        </w:r>
      </w:hyperlink>
      <w:r w:rsidR="003756EE">
        <w:rPr>
          <w:szCs w:val="22"/>
        </w:rPr>
        <w:t xml:space="preserve"> </w:t>
      </w:r>
    </w:p>
    <w:p w14:paraId="5F878C52" w14:textId="1B01A948" w:rsidR="0068579F" w:rsidRPr="0068579F" w:rsidRDefault="0068579F" w:rsidP="003756EE">
      <w:pPr>
        <w:pStyle w:val="Commentaire"/>
        <w:ind w:left="706" w:hanging="706"/>
        <w:rPr>
          <w:szCs w:val="22"/>
        </w:rPr>
      </w:pPr>
      <w:r w:rsidRPr="0068579F">
        <w:rPr>
          <w:szCs w:val="22"/>
        </w:rPr>
        <w:t xml:space="preserve">Morgan, J. (2015, 10 septembre). </w:t>
      </w:r>
      <w:proofErr w:type="spellStart"/>
      <w:r w:rsidRPr="0068579F">
        <w:rPr>
          <w:szCs w:val="22"/>
        </w:rPr>
        <w:t>What’s</w:t>
      </w:r>
      <w:proofErr w:type="spellEnd"/>
      <w:r w:rsidRPr="0068579F">
        <w:rPr>
          <w:szCs w:val="22"/>
        </w:rPr>
        <w:t xml:space="preserve"> The </w:t>
      </w:r>
      <w:proofErr w:type="spellStart"/>
      <w:r w:rsidRPr="0068579F">
        <w:rPr>
          <w:szCs w:val="22"/>
        </w:rPr>
        <w:t>Difference</w:t>
      </w:r>
      <w:proofErr w:type="spellEnd"/>
      <w:r w:rsidRPr="0068579F">
        <w:rPr>
          <w:szCs w:val="22"/>
        </w:rPr>
        <w:t xml:space="preserve"> </w:t>
      </w:r>
      <w:proofErr w:type="spellStart"/>
      <w:r w:rsidRPr="0068579F">
        <w:rPr>
          <w:szCs w:val="22"/>
        </w:rPr>
        <w:t>Between</w:t>
      </w:r>
      <w:proofErr w:type="spellEnd"/>
      <w:r w:rsidRPr="0068579F">
        <w:rPr>
          <w:szCs w:val="22"/>
        </w:rPr>
        <w:t xml:space="preserve"> Invention And Innovation? </w:t>
      </w:r>
      <w:hyperlink r:id="rId46" w:history="1">
        <w:r w:rsidR="003756EE" w:rsidRPr="00C64999">
          <w:rPr>
            <w:rStyle w:val="Lienhypertexte"/>
            <w:szCs w:val="22"/>
          </w:rPr>
          <w:t>https://www.forbes.com/sites/jacobmorgan/2015/09/10/whats-the-difference-between-invention-and-innovation/?sh=5ec9609970f4</w:t>
        </w:r>
      </w:hyperlink>
      <w:r w:rsidR="003756EE">
        <w:rPr>
          <w:szCs w:val="22"/>
        </w:rPr>
        <w:t xml:space="preserve"> </w:t>
      </w:r>
    </w:p>
    <w:p w14:paraId="38B438F8" w14:textId="33309F9C" w:rsidR="0068579F" w:rsidRPr="0068579F" w:rsidRDefault="0068579F" w:rsidP="003756EE">
      <w:pPr>
        <w:pStyle w:val="Commentaire"/>
        <w:ind w:left="706" w:hanging="706"/>
        <w:rPr>
          <w:szCs w:val="22"/>
        </w:rPr>
      </w:pPr>
      <w:proofErr w:type="spellStart"/>
      <w:r w:rsidRPr="0068579F">
        <w:rPr>
          <w:szCs w:val="22"/>
        </w:rPr>
        <w:t>My</w:t>
      </w:r>
      <w:proofErr w:type="spellEnd"/>
      <w:r w:rsidRPr="0068579F">
        <w:rPr>
          <w:szCs w:val="22"/>
        </w:rPr>
        <w:t xml:space="preserve"> </w:t>
      </w:r>
      <w:proofErr w:type="spellStart"/>
      <w:r w:rsidRPr="0068579F">
        <w:rPr>
          <w:szCs w:val="22"/>
        </w:rPr>
        <w:t>Sustainable</w:t>
      </w:r>
      <w:proofErr w:type="spellEnd"/>
      <w:r w:rsidRPr="0068579F">
        <w:rPr>
          <w:szCs w:val="22"/>
        </w:rPr>
        <w:t xml:space="preserve"> Business </w:t>
      </w:r>
      <w:proofErr w:type="spellStart"/>
      <w:r w:rsidRPr="0068579F">
        <w:rPr>
          <w:szCs w:val="22"/>
        </w:rPr>
        <w:t>Models</w:t>
      </w:r>
      <w:proofErr w:type="spellEnd"/>
      <w:r w:rsidRPr="0068579F">
        <w:rPr>
          <w:szCs w:val="22"/>
        </w:rPr>
        <w:t>. (s.</w:t>
      </w:r>
      <w:r w:rsidR="003756EE">
        <w:rPr>
          <w:szCs w:val="22"/>
        </w:rPr>
        <w:t xml:space="preserve"> </w:t>
      </w:r>
      <w:r w:rsidRPr="0068579F">
        <w:rPr>
          <w:szCs w:val="22"/>
        </w:rPr>
        <w:t xml:space="preserve">d.). Quel est votre profil d’entrepreneur social ? </w:t>
      </w:r>
      <w:hyperlink r:id="rId47" w:history="1">
        <w:r w:rsidR="003756EE" w:rsidRPr="00C64999">
          <w:rPr>
            <w:rStyle w:val="Lienhypertexte"/>
            <w:szCs w:val="22"/>
          </w:rPr>
          <w:t>https://www.socialbusinessmodels.ch/fr/content/quel-est-votre-profil-d%E2%80%99entrepreneur-social</w:t>
        </w:r>
      </w:hyperlink>
      <w:r w:rsidR="003756EE">
        <w:rPr>
          <w:szCs w:val="22"/>
        </w:rPr>
        <w:t xml:space="preserve"> </w:t>
      </w:r>
    </w:p>
    <w:p w14:paraId="412D4DF3" w14:textId="4F25FCE1" w:rsidR="0068579F" w:rsidRPr="0068579F" w:rsidRDefault="0068579F" w:rsidP="003756EE">
      <w:pPr>
        <w:pStyle w:val="Commentaire"/>
        <w:ind w:left="706" w:hanging="706"/>
        <w:rPr>
          <w:szCs w:val="22"/>
        </w:rPr>
      </w:pPr>
      <w:proofErr w:type="spellStart"/>
      <w:r w:rsidRPr="0068579F">
        <w:rPr>
          <w:szCs w:val="22"/>
        </w:rPr>
        <w:t>Ndour</w:t>
      </w:r>
      <w:proofErr w:type="spellEnd"/>
      <w:r w:rsidRPr="0068579F">
        <w:rPr>
          <w:szCs w:val="22"/>
        </w:rPr>
        <w:t xml:space="preserve">, M. (2017). émergence historique de l’entrepreneuriat social. </w:t>
      </w:r>
      <w:r w:rsidRPr="0023155E">
        <w:rPr>
          <w:i/>
          <w:iCs/>
          <w:szCs w:val="22"/>
        </w:rPr>
        <w:t>L’évolution du business model de l’entreprise sociale, le cas des entreprises des TIC : une étude comparative de cas France/Sénégal</w:t>
      </w:r>
      <w:r w:rsidRPr="0068579F">
        <w:rPr>
          <w:szCs w:val="22"/>
        </w:rPr>
        <w:t xml:space="preserve">. </w:t>
      </w:r>
      <w:hyperlink r:id="rId48" w:history="1">
        <w:r w:rsidR="003756EE" w:rsidRPr="00C64999">
          <w:rPr>
            <w:rStyle w:val="Lienhypertexte"/>
            <w:szCs w:val="22"/>
          </w:rPr>
          <w:t>https://123dok.net/article/%C3%A9mergence-historique-de-l-entrepreneuriat-social.9ynexxpy</w:t>
        </w:r>
      </w:hyperlink>
      <w:r w:rsidR="003756EE">
        <w:rPr>
          <w:szCs w:val="22"/>
        </w:rPr>
        <w:t xml:space="preserve"> </w:t>
      </w:r>
    </w:p>
    <w:p w14:paraId="5B519266" w14:textId="2BD8C9A5" w:rsidR="0068579F" w:rsidRPr="0068579F" w:rsidRDefault="0068579F" w:rsidP="003756EE">
      <w:pPr>
        <w:pStyle w:val="Commentaire"/>
        <w:ind w:left="706" w:hanging="706"/>
        <w:rPr>
          <w:szCs w:val="22"/>
        </w:rPr>
      </w:pPr>
      <w:r w:rsidRPr="0068579F">
        <w:rPr>
          <w:szCs w:val="22"/>
        </w:rPr>
        <w:t>Remo, Y., M. (s.</w:t>
      </w:r>
      <w:r w:rsidR="003756EE">
        <w:rPr>
          <w:szCs w:val="22"/>
        </w:rPr>
        <w:t xml:space="preserve"> </w:t>
      </w:r>
      <w:r w:rsidRPr="0068579F">
        <w:rPr>
          <w:szCs w:val="22"/>
        </w:rPr>
        <w:t xml:space="preserve">d.). 1.1.2.5 Les Rôles de l’entrepreneur. </w:t>
      </w:r>
      <w:r w:rsidRPr="0023155E">
        <w:rPr>
          <w:i/>
          <w:iCs/>
          <w:szCs w:val="22"/>
        </w:rPr>
        <w:t>Attitude de la femme vis-à-vis de l’entrepreneuriat</w:t>
      </w:r>
      <w:r w:rsidRPr="0068579F">
        <w:rPr>
          <w:szCs w:val="22"/>
        </w:rPr>
        <w:t xml:space="preserve">. </w:t>
      </w:r>
      <w:hyperlink r:id="rId49" w:history="1">
        <w:r w:rsidR="003756EE" w:rsidRPr="00C64999">
          <w:rPr>
            <w:rStyle w:val="Lienhypertexte"/>
            <w:szCs w:val="22"/>
          </w:rPr>
          <w:t>https://www.memoireonline.com/02/11/4245/m_Attitude-de-la-femme-vis-a-vis-de-lentrepreneuriat4.html</w:t>
        </w:r>
      </w:hyperlink>
      <w:r w:rsidR="003756EE">
        <w:rPr>
          <w:szCs w:val="22"/>
        </w:rPr>
        <w:t xml:space="preserve"> </w:t>
      </w:r>
    </w:p>
    <w:p w14:paraId="636A446C" w14:textId="6AF59D39" w:rsidR="0068579F" w:rsidRPr="0068579F" w:rsidRDefault="0068579F" w:rsidP="0068579F">
      <w:pPr>
        <w:pStyle w:val="Commentaire"/>
        <w:ind w:left="706" w:hanging="706"/>
        <w:rPr>
          <w:szCs w:val="22"/>
        </w:rPr>
      </w:pPr>
      <w:r w:rsidRPr="0068579F">
        <w:rPr>
          <w:szCs w:val="22"/>
        </w:rPr>
        <w:t>Réseau québécois en innovation sociale. (s.</w:t>
      </w:r>
      <w:r w:rsidR="003756EE">
        <w:rPr>
          <w:szCs w:val="22"/>
        </w:rPr>
        <w:t xml:space="preserve"> </w:t>
      </w:r>
      <w:r w:rsidRPr="0068579F">
        <w:rPr>
          <w:szCs w:val="22"/>
        </w:rPr>
        <w:t xml:space="preserve">d.). Schéma de l’écosystème de l’innovation sociale. </w:t>
      </w:r>
      <w:hyperlink r:id="rId50" w:history="1">
        <w:r w:rsidR="003756EE" w:rsidRPr="00C64999">
          <w:rPr>
            <w:rStyle w:val="Lienhypertexte"/>
            <w:szCs w:val="22"/>
          </w:rPr>
          <w:t>http://www.rqis.org/innovation-sociale/</w:t>
        </w:r>
      </w:hyperlink>
      <w:r w:rsidR="003756EE">
        <w:rPr>
          <w:szCs w:val="22"/>
        </w:rPr>
        <w:t xml:space="preserve"> </w:t>
      </w:r>
    </w:p>
    <w:p w14:paraId="050237A5" w14:textId="49985EF8" w:rsidR="0068579F" w:rsidRPr="0068579F" w:rsidRDefault="0068579F" w:rsidP="003756EE">
      <w:pPr>
        <w:pStyle w:val="Commentaire"/>
        <w:ind w:left="706" w:hanging="706"/>
        <w:rPr>
          <w:szCs w:val="22"/>
        </w:rPr>
      </w:pPr>
      <w:r w:rsidRPr="0068579F">
        <w:rPr>
          <w:szCs w:val="22"/>
        </w:rPr>
        <w:t xml:space="preserve">Roy, M. et al. (2016, janvier). </w:t>
      </w:r>
      <w:r w:rsidRPr="0023155E">
        <w:rPr>
          <w:i/>
          <w:iCs/>
          <w:szCs w:val="22"/>
        </w:rPr>
        <w:t>Synthèse de connaissance – L’entrepreneuriat social et l’entreprise sociale</w:t>
      </w:r>
      <w:r w:rsidRPr="0068579F">
        <w:rPr>
          <w:szCs w:val="22"/>
        </w:rPr>
        <w:t xml:space="preserve">. </w:t>
      </w:r>
      <w:hyperlink r:id="rId51" w:history="1">
        <w:r w:rsidR="003756EE" w:rsidRPr="00C64999">
          <w:rPr>
            <w:rStyle w:val="Lienhypertexte"/>
            <w:szCs w:val="22"/>
          </w:rPr>
          <w:t>https://www.tiess.ca/wp-content/uploads/2016/06/2016_TIESS_Synthese_Entrepreneuriat-social.pdf</w:t>
        </w:r>
      </w:hyperlink>
      <w:r w:rsidR="003756EE">
        <w:rPr>
          <w:szCs w:val="22"/>
        </w:rPr>
        <w:t xml:space="preserve"> </w:t>
      </w:r>
    </w:p>
    <w:p w14:paraId="1F053083" w14:textId="18C3251E" w:rsidR="0068579F" w:rsidRPr="0068579F" w:rsidRDefault="0068579F" w:rsidP="0023155E">
      <w:pPr>
        <w:pStyle w:val="Commentaire"/>
        <w:ind w:left="706" w:hanging="706"/>
        <w:rPr>
          <w:szCs w:val="22"/>
        </w:rPr>
      </w:pPr>
      <w:r w:rsidRPr="0068579F">
        <w:rPr>
          <w:szCs w:val="22"/>
        </w:rPr>
        <w:t xml:space="preserve">Social Business </w:t>
      </w:r>
      <w:proofErr w:type="spellStart"/>
      <w:r w:rsidRPr="0068579F">
        <w:rPr>
          <w:szCs w:val="22"/>
        </w:rPr>
        <w:t>Models</w:t>
      </w:r>
      <w:proofErr w:type="spellEnd"/>
      <w:r w:rsidRPr="0068579F">
        <w:rPr>
          <w:szCs w:val="22"/>
        </w:rPr>
        <w:t xml:space="preserve">. (2011). Quiz - Quel est votre profil d’entrepreneur? Tiré de la ressource « Osez créer votre entreprise », Philippe Coste, 2011, Ed. Eyrolles. </w:t>
      </w:r>
      <w:hyperlink r:id="rId52" w:history="1">
        <w:r w:rsidR="0023155E" w:rsidRPr="00C64999">
          <w:rPr>
            <w:rStyle w:val="Lienhypertexte"/>
            <w:szCs w:val="22"/>
          </w:rPr>
          <w:t>https://www.socialbusinessmodels.ch/sites/default/files/instruments_fr/Quiz%20-%20Quel%20est%20votre%20profil%20d%27entrepreneur.pdf</w:t>
        </w:r>
      </w:hyperlink>
    </w:p>
    <w:p w14:paraId="455307CB" w14:textId="62724558" w:rsidR="0068579F" w:rsidRPr="0068579F" w:rsidRDefault="0068579F" w:rsidP="00086E1D">
      <w:pPr>
        <w:pStyle w:val="Commentaire"/>
        <w:ind w:left="706" w:hanging="706"/>
        <w:rPr>
          <w:szCs w:val="22"/>
        </w:rPr>
      </w:pPr>
      <w:proofErr w:type="spellStart"/>
      <w:r w:rsidRPr="0068579F">
        <w:rPr>
          <w:szCs w:val="22"/>
        </w:rPr>
        <w:t>Timegraphics</w:t>
      </w:r>
      <w:proofErr w:type="spellEnd"/>
      <w:r w:rsidRPr="0068579F">
        <w:rPr>
          <w:szCs w:val="22"/>
        </w:rPr>
        <w:t>. (s.</w:t>
      </w:r>
      <w:r w:rsidR="00086E1D">
        <w:rPr>
          <w:szCs w:val="22"/>
        </w:rPr>
        <w:t xml:space="preserve"> </w:t>
      </w:r>
      <w:r w:rsidRPr="0068579F">
        <w:rPr>
          <w:szCs w:val="22"/>
        </w:rPr>
        <w:t xml:space="preserve">d.). Le service en ligne gratuit pour la création de la infographique d’une bande de temps. </w:t>
      </w:r>
      <w:hyperlink r:id="rId53" w:history="1">
        <w:r w:rsidR="00086E1D" w:rsidRPr="00C64999">
          <w:rPr>
            <w:rStyle w:val="Lienhypertexte"/>
            <w:szCs w:val="22"/>
          </w:rPr>
          <w:t>https://time.graphics/fr/</w:t>
        </w:r>
      </w:hyperlink>
      <w:r w:rsidR="00086E1D">
        <w:rPr>
          <w:szCs w:val="22"/>
        </w:rPr>
        <w:t xml:space="preserve"> </w:t>
      </w:r>
    </w:p>
    <w:p w14:paraId="33BED1B2" w14:textId="7B0B0D19" w:rsidR="00643518" w:rsidRPr="00E628C5" w:rsidRDefault="0068579F" w:rsidP="0068579F">
      <w:pPr>
        <w:pStyle w:val="Commentaire"/>
        <w:ind w:left="706" w:hanging="706"/>
      </w:pPr>
      <w:proofErr w:type="spellStart"/>
      <w:r w:rsidRPr="0068579F">
        <w:rPr>
          <w:szCs w:val="22"/>
        </w:rPr>
        <w:t>Visme</w:t>
      </w:r>
      <w:proofErr w:type="spellEnd"/>
      <w:r w:rsidRPr="0068579F">
        <w:rPr>
          <w:szCs w:val="22"/>
        </w:rPr>
        <w:t>. (s.</w:t>
      </w:r>
      <w:r w:rsidR="00086E1D">
        <w:rPr>
          <w:szCs w:val="22"/>
        </w:rPr>
        <w:t xml:space="preserve"> </w:t>
      </w:r>
      <w:r w:rsidRPr="0068579F">
        <w:rPr>
          <w:szCs w:val="22"/>
        </w:rPr>
        <w:t>d</w:t>
      </w:r>
      <w:r w:rsidR="00086E1D">
        <w:rPr>
          <w:szCs w:val="22"/>
        </w:rPr>
        <w:t>.</w:t>
      </w:r>
      <w:r w:rsidRPr="0068579F">
        <w:rPr>
          <w:szCs w:val="22"/>
        </w:rPr>
        <w:t xml:space="preserve">). Créez une infographie de frise chronologique professionnelle en quelques minutes. </w:t>
      </w:r>
      <w:hyperlink r:id="rId54" w:history="1">
        <w:r w:rsidR="00086E1D" w:rsidRPr="00C64999">
          <w:rPr>
            <w:rStyle w:val="Lienhypertexte"/>
            <w:szCs w:val="22"/>
          </w:rPr>
          <w:t>https://www.visme.co/fr/frise-chronologique/</w:t>
        </w:r>
      </w:hyperlink>
      <w:r w:rsidR="00086E1D">
        <w:rPr>
          <w:szCs w:val="22"/>
        </w:rPr>
        <w:t xml:space="preserve"> </w:t>
      </w:r>
    </w:p>
    <w:sectPr w:rsidR="00643518" w:rsidRPr="00E628C5" w:rsidSect="00FF4B4C">
      <w:footerReference w:type="default" r:id="rId55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CC5CA" w14:textId="77777777" w:rsidR="00A000C3" w:rsidRDefault="00A000C3" w:rsidP="00C25739">
      <w:pPr>
        <w:spacing w:after="0" w:line="240" w:lineRule="auto"/>
      </w:pPr>
      <w:r>
        <w:separator/>
      </w:r>
    </w:p>
  </w:endnote>
  <w:endnote w:type="continuationSeparator" w:id="0">
    <w:p w14:paraId="400CFD86" w14:textId="77777777" w:rsidR="00A000C3" w:rsidRDefault="00A000C3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D6B9" w14:textId="33BF0F5D" w:rsidR="00B47D18" w:rsidRDefault="00A07544" w:rsidP="00B47D18">
    <w:pPr>
      <w:pStyle w:val="Pieddepage"/>
      <w:pBdr>
        <w:top w:val="single" w:sz="4" w:space="1" w:color="5B9BD5" w:themeColor="accent1"/>
      </w:pBdr>
    </w:pPr>
    <w:r w:rsidRPr="00A07544">
      <w:t>Développement communautaire et social</w:t>
    </w:r>
    <w:r w:rsidR="00FF4B4C">
      <w:t xml:space="preserve"> — Collège Boréal</w:t>
    </w:r>
    <w:r w:rsidR="00FF4B4C">
      <w:ptab w:relativeTo="margin" w:alignment="right" w:leader="none"/>
    </w:r>
    <w:r w:rsidR="00FF4B4C">
      <w:rPr>
        <w:noProof/>
      </w:rPr>
      <w:fldChar w:fldCharType="begin"/>
    </w:r>
    <w:r w:rsidR="00FF4B4C">
      <w:rPr>
        <w:noProof/>
      </w:rPr>
      <w:instrText xml:space="preserve"> PAGE  \* Arabic  \* MERGEFORMAT </w:instrText>
    </w:r>
    <w:r w:rsidR="00FF4B4C">
      <w:rPr>
        <w:noProof/>
      </w:rPr>
      <w:fldChar w:fldCharType="separate"/>
    </w:r>
    <w:r w:rsidR="00160634">
      <w:rPr>
        <w:noProof/>
      </w:rPr>
      <w:t>1</w:t>
    </w:r>
    <w:r w:rsidR="00FF4B4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0D1C1" w14:textId="77777777" w:rsidR="00A000C3" w:rsidRDefault="00A000C3" w:rsidP="00C25739">
      <w:pPr>
        <w:spacing w:after="0" w:line="240" w:lineRule="auto"/>
      </w:pPr>
      <w:r>
        <w:separator/>
      </w:r>
    </w:p>
  </w:footnote>
  <w:footnote w:type="continuationSeparator" w:id="0">
    <w:p w14:paraId="40CF49AF" w14:textId="77777777" w:rsidR="00A000C3" w:rsidRDefault="00A000C3" w:rsidP="00C25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DE7CB7"/>
    <w:multiLevelType w:val="hybridMultilevel"/>
    <w:tmpl w:val="44B094FE"/>
    <w:lvl w:ilvl="0" w:tplc="CE8203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814DAC"/>
    <w:multiLevelType w:val="hybridMultilevel"/>
    <w:tmpl w:val="F1640D4A"/>
    <w:lvl w:ilvl="0" w:tplc="F0849508">
      <w:start w:val="1"/>
      <w:numFmt w:val="lowerLetter"/>
      <w:lvlText w:val="%1."/>
      <w:lvlJc w:val="left"/>
      <w:pPr>
        <w:ind w:left="1428" w:hanging="360"/>
      </w:pPr>
    </w:lvl>
    <w:lvl w:ilvl="1" w:tplc="0C0C0019" w:tentative="1">
      <w:start w:val="1"/>
      <w:numFmt w:val="lowerLetter"/>
      <w:lvlText w:val="%2."/>
      <w:lvlJc w:val="left"/>
      <w:pPr>
        <w:ind w:left="2148" w:hanging="360"/>
      </w:pPr>
    </w:lvl>
    <w:lvl w:ilvl="2" w:tplc="0C0C001B" w:tentative="1">
      <w:start w:val="1"/>
      <w:numFmt w:val="lowerRoman"/>
      <w:lvlText w:val="%3."/>
      <w:lvlJc w:val="right"/>
      <w:pPr>
        <w:ind w:left="2868" w:hanging="180"/>
      </w:pPr>
    </w:lvl>
    <w:lvl w:ilvl="3" w:tplc="0C0C000F" w:tentative="1">
      <w:start w:val="1"/>
      <w:numFmt w:val="decimal"/>
      <w:lvlText w:val="%4."/>
      <w:lvlJc w:val="left"/>
      <w:pPr>
        <w:ind w:left="3588" w:hanging="360"/>
      </w:pPr>
    </w:lvl>
    <w:lvl w:ilvl="4" w:tplc="0C0C0019" w:tentative="1">
      <w:start w:val="1"/>
      <w:numFmt w:val="lowerLetter"/>
      <w:lvlText w:val="%5."/>
      <w:lvlJc w:val="left"/>
      <w:pPr>
        <w:ind w:left="4308" w:hanging="360"/>
      </w:pPr>
    </w:lvl>
    <w:lvl w:ilvl="5" w:tplc="0C0C001B" w:tentative="1">
      <w:start w:val="1"/>
      <w:numFmt w:val="lowerRoman"/>
      <w:lvlText w:val="%6."/>
      <w:lvlJc w:val="right"/>
      <w:pPr>
        <w:ind w:left="5028" w:hanging="180"/>
      </w:pPr>
    </w:lvl>
    <w:lvl w:ilvl="6" w:tplc="0C0C000F" w:tentative="1">
      <w:start w:val="1"/>
      <w:numFmt w:val="decimal"/>
      <w:lvlText w:val="%7."/>
      <w:lvlJc w:val="left"/>
      <w:pPr>
        <w:ind w:left="5748" w:hanging="360"/>
      </w:pPr>
    </w:lvl>
    <w:lvl w:ilvl="7" w:tplc="0C0C0019" w:tentative="1">
      <w:start w:val="1"/>
      <w:numFmt w:val="lowerLetter"/>
      <w:lvlText w:val="%8."/>
      <w:lvlJc w:val="left"/>
      <w:pPr>
        <w:ind w:left="6468" w:hanging="360"/>
      </w:pPr>
    </w:lvl>
    <w:lvl w:ilvl="8" w:tplc="0C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918609F"/>
    <w:multiLevelType w:val="hybridMultilevel"/>
    <w:tmpl w:val="ECEE11AA"/>
    <w:lvl w:ilvl="0" w:tplc="75C481BE">
      <w:start w:val="1"/>
      <w:numFmt w:val="decimal"/>
      <w:lvlText w:val="%1."/>
      <w:lvlJc w:val="left"/>
      <w:pPr>
        <w:ind w:left="790" w:hanging="360"/>
      </w:pPr>
      <w:rPr>
        <w:rFonts w:ascii="Verdana" w:hAnsi="Verdana" w:hint="default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510" w:hanging="360"/>
      </w:pPr>
    </w:lvl>
    <w:lvl w:ilvl="2" w:tplc="0C0C001B" w:tentative="1">
      <w:start w:val="1"/>
      <w:numFmt w:val="lowerRoman"/>
      <w:lvlText w:val="%3."/>
      <w:lvlJc w:val="right"/>
      <w:pPr>
        <w:ind w:left="2230" w:hanging="180"/>
      </w:pPr>
    </w:lvl>
    <w:lvl w:ilvl="3" w:tplc="0C0C000F" w:tentative="1">
      <w:start w:val="1"/>
      <w:numFmt w:val="decimal"/>
      <w:lvlText w:val="%4."/>
      <w:lvlJc w:val="left"/>
      <w:pPr>
        <w:ind w:left="2950" w:hanging="360"/>
      </w:pPr>
    </w:lvl>
    <w:lvl w:ilvl="4" w:tplc="0C0C0019" w:tentative="1">
      <w:start w:val="1"/>
      <w:numFmt w:val="lowerLetter"/>
      <w:lvlText w:val="%5."/>
      <w:lvlJc w:val="left"/>
      <w:pPr>
        <w:ind w:left="3670" w:hanging="360"/>
      </w:pPr>
    </w:lvl>
    <w:lvl w:ilvl="5" w:tplc="0C0C001B" w:tentative="1">
      <w:start w:val="1"/>
      <w:numFmt w:val="lowerRoman"/>
      <w:lvlText w:val="%6."/>
      <w:lvlJc w:val="right"/>
      <w:pPr>
        <w:ind w:left="4390" w:hanging="180"/>
      </w:pPr>
    </w:lvl>
    <w:lvl w:ilvl="6" w:tplc="0C0C000F" w:tentative="1">
      <w:start w:val="1"/>
      <w:numFmt w:val="decimal"/>
      <w:lvlText w:val="%7."/>
      <w:lvlJc w:val="left"/>
      <w:pPr>
        <w:ind w:left="5110" w:hanging="360"/>
      </w:pPr>
    </w:lvl>
    <w:lvl w:ilvl="7" w:tplc="0C0C0019" w:tentative="1">
      <w:start w:val="1"/>
      <w:numFmt w:val="lowerLetter"/>
      <w:lvlText w:val="%8."/>
      <w:lvlJc w:val="left"/>
      <w:pPr>
        <w:ind w:left="5830" w:hanging="360"/>
      </w:pPr>
    </w:lvl>
    <w:lvl w:ilvl="8" w:tplc="0C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6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ACC28C3"/>
    <w:multiLevelType w:val="hybridMultilevel"/>
    <w:tmpl w:val="09F8D67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A02CB5"/>
    <w:multiLevelType w:val="hybridMultilevel"/>
    <w:tmpl w:val="B394C3FA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F0849508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8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4F7814"/>
    <w:multiLevelType w:val="hybridMultilevel"/>
    <w:tmpl w:val="C5909AC8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75C481BE">
      <w:start w:val="1"/>
      <w:numFmt w:val="decimal"/>
      <w:lvlText w:val="%2."/>
      <w:lvlJc w:val="left"/>
      <w:pPr>
        <w:ind w:left="1080" w:hanging="360"/>
      </w:pPr>
      <w:rPr>
        <w:rFonts w:ascii="Verdana" w:hAnsi="Verdana" w:hint="default"/>
        <w:b w:val="0"/>
        <w:i w:val="0"/>
        <w:sz w:val="20"/>
      </w:r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6F513CC3"/>
    <w:multiLevelType w:val="hybridMultilevel"/>
    <w:tmpl w:val="8FD695A0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7143D3"/>
    <w:multiLevelType w:val="hybridMultilevel"/>
    <w:tmpl w:val="883615FA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2"/>
  </w:num>
  <w:num w:numId="2">
    <w:abstractNumId w:val="7"/>
  </w:num>
  <w:num w:numId="3">
    <w:abstractNumId w:val="10"/>
  </w:num>
  <w:num w:numId="4">
    <w:abstractNumId w:val="47"/>
  </w:num>
  <w:num w:numId="5">
    <w:abstractNumId w:val="34"/>
  </w:num>
  <w:num w:numId="6">
    <w:abstractNumId w:val="37"/>
  </w:num>
  <w:num w:numId="7">
    <w:abstractNumId w:val="36"/>
  </w:num>
  <w:num w:numId="8">
    <w:abstractNumId w:val="28"/>
  </w:num>
  <w:num w:numId="9">
    <w:abstractNumId w:val="14"/>
  </w:num>
  <w:num w:numId="10">
    <w:abstractNumId w:val="16"/>
  </w:num>
  <w:num w:numId="11">
    <w:abstractNumId w:val="38"/>
  </w:num>
  <w:num w:numId="12">
    <w:abstractNumId w:val="31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33"/>
  </w:num>
  <w:num w:numId="23">
    <w:abstractNumId w:val="18"/>
  </w:num>
  <w:num w:numId="24">
    <w:abstractNumId w:val="29"/>
  </w:num>
  <w:num w:numId="25">
    <w:abstractNumId w:val="32"/>
  </w:num>
  <w:num w:numId="26">
    <w:abstractNumId w:val="19"/>
  </w:num>
  <w:num w:numId="27">
    <w:abstractNumId w:val="21"/>
  </w:num>
  <w:num w:numId="28">
    <w:abstractNumId w:val="44"/>
  </w:num>
  <w:num w:numId="29">
    <w:abstractNumId w:val="27"/>
  </w:num>
  <w:num w:numId="30">
    <w:abstractNumId w:val="26"/>
  </w:num>
  <w:num w:numId="31">
    <w:abstractNumId w:val="46"/>
  </w:num>
  <w:num w:numId="32">
    <w:abstractNumId w:val="22"/>
  </w:num>
  <w:num w:numId="33">
    <w:abstractNumId w:val="23"/>
  </w:num>
  <w:num w:numId="34">
    <w:abstractNumId w:val="12"/>
  </w:num>
  <w:num w:numId="35">
    <w:abstractNumId w:val="25"/>
  </w:num>
  <w:num w:numId="36">
    <w:abstractNumId w:val="40"/>
  </w:num>
  <w:num w:numId="37">
    <w:abstractNumId w:val="20"/>
  </w:num>
  <w:num w:numId="38">
    <w:abstractNumId w:val="35"/>
  </w:num>
  <w:num w:numId="39">
    <w:abstractNumId w:val="48"/>
  </w:num>
  <w:num w:numId="40">
    <w:abstractNumId w:val="24"/>
  </w:num>
  <w:num w:numId="41">
    <w:abstractNumId w:val="41"/>
  </w:num>
  <w:num w:numId="42">
    <w:abstractNumId w:val="15"/>
  </w:num>
  <w:num w:numId="43">
    <w:abstractNumId w:val="30"/>
  </w:num>
  <w:num w:numId="44">
    <w:abstractNumId w:val="45"/>
  </w:num>
  <w:num w:numId="45">
    <w:abstractNumId w:val="13"/>
  </w:num>
  <w:num w:numId="46">
    <w:abstractNumId w:val="11"/>
  </w:num>
  <w:num w:numId="47">
    <w:abstractNumId w:val="39"/>
  </w:num>
  <w:num w:numId="48">
    <w:abstractNumId w:val="17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976"/>
    <w:rsid w:val="000009D5"/>
    <w:rsid w:val="00000D68"/>
    <w:rsid w:val="00001967"/>
    <w:rsid w:val="00004E5A"/>
    <w:rsid w:val="0003206B"/>
    <w:rsid w:val="000453C5"/>
    <w:rsid w:val="0004671C"/>
    <w:rsid w:val="00065B84"/>
    <w:rsid w:val="0007240A"/>
    <w:rsid w:val="0008065A"/>
    <w:rsid w:val="00086E1D"/>
    <w:rsid w:val="00090FFB"/>
    <w:rsid w:val="00091BC2"/>
    <w:rsid w:val="00094D02"/>
    <w:rsid w:val="000A7358"/>
    <w:rsid w:val="000D07F6"/>
    <w:rsid w:val="000D4E8E"/>
    <w:rsid w:val="000F1B94"/>
    <w:rsid w:val="000F209E"/>
    <w:rsid w:val="000F3CEF"/>
    <w:rsid w:val="0010133E"/>
    <w:rsid w:val="0010214F"/>
    <w:rsid w:val="00113B1B"/>
    <w:rsid w:val="00115F2A"/>
    <w:rsid w:val="00126EB1"/>
    <w:rsid w:val="00133DEE"/>
    <w:rsid w:val="00146FF3"/>
    <w:rsid w:val="00160634"/>
    <w:rsid w:val="00185596"/>
    <w:rsid w:val="001B26E6"/>
    <w:rsid w:val="001B2BA8"/>
    <w:rsid w:val="001C300A"/>
    <w:rsid w:val="001C4F45"/>
    <w:rsid w:val="001D2C0E"/>
    <w:rsid w:val="001E1FBC"/>
    <w:rsid w:val="001E23BA"/>
    <w:rsid w:val="00202C57"/>
    <w:rsid w:val="00216E72"/>
    <w:rsid w:val="00227242"/>
    <w:rsid w:val="0023155E"/>
    <w:rsid w:val="002317E4"/>
    <w:rsid w:val="0023592A"/>
    <w:rsid w:val="00250FC7"/>
    <w:rsid w:val="00254137"/>
    <w:rsid w:val="002668E0"/>
    <w:rsid w:val="00282AFC"/>
    <w:rsid w:val="00296B2E"/>
    <w:rsid w:val="002A3BE0"/>
    <w:rsid w:val="002A784A"/>
    <w:rsid w:val="002B61F3"/>
    <w:rsid w:val="002B6B52"/>
    <w:rsid w:val="002D38B3"/>
    <w:rsid w:val="002F1FA5"/>
    <w:rsid w:val="002F2636"/>
    <w:rsid w:val="002F2705"/>
    <w:rsid w:val="002F5971"/>
    <w:rsid w:val="00302C22"/>
    <w:rsid w:val="003225F9"/>
    <w:rsid w:val="00327644"/>
    <w:rsid w:val="00332790"/>
    <w:rsid w:val="003357F6"/>
    <w:rsid w:val="00341E25"/>
    <w:rsid w:val="0034619F"/>
    <w:rsid w:val="00347347"/>
    <w:rsid w:val="00353143"/>
    <w:rsid w:val="003756EE"/>
    <w:rsid w:val="003A0F9D"/>
    <w:rsid w:val="003A2621"/>
    <w:rsid w:val="003A2759"/>
    <w:rsid w:val="003C32EA"/>
    <w:rsid w:val="003E062D"/>
    <w:rsid w:val="003E3042"/>
    <w:rsid w:val="003E74B4"/>
    <w:rsid w:val="003F2B09"/>
    <w:rsid w:val="003F5CCF"/>
    <w:rsid w:val="003F62BC"/>
    <w:rsid w:val="00406C0F"/>
    <w:rsid w:val="004219F4"/>
    <w:rsid w:val="00433943"/>
    <w:rsid w:val="00447074"/>
    <w:rsid w:val="00450146"/>
    <w:rsid w:val="004604E8"/>
    <w:rsid w:val="00466683"/>
    <w:rsid w:val="0047569A"/>
    <w:rsid w:val="00477880"/>
    <w:rsid w:val="004B5084"/>
    <w:rsid w:val="004B6926"/>
    <w:rsid w:val="004C7308"/>
    <w:rsid w:val="004D6E1D"/>
    <w:rsid w:val="004D7706"/>
    <w:rsid w:val="004E0E82"/>
    <w:rsid w:val="004E48A0"/>
    <w:rsid w:val="004E4DD4"/>
    <w:rsid w:val="004F68D3"/>
    <w:rsid w:val="005004F9"/>
    <w:rsid w:val="00523F35"/>
    <w:rsid w:val="00525183"/>
    <w:rsid w:val="0052653E"/>
    <w:rsid w:val="00527ED2"/>
    <w:rsid w:val="005526F5"/>
    <w:rsid w:val="00552D36"/>
    <w:rsid w:val="00554951"/>
    <w:rsid w:val="005677D0"/>
    <w:rsid w:val="00586C69"/>
    <w:rsid w:val="00590D7D"/>
    <w:rsid w:val="0059470C"/>
    <w:rsid w:val="005A3073"/>
    <w:rsid w:val="005A4BC4"/>
    <w:rsid w:val="005A7B38"/>
    <w:rsid w:val="005B14D3"/>
    <w:rsid w:val="005B2143"/>
    <w:rsid w:val="005D1E7A"/>
    <w:rsid w:val="005D3737"/>
    <w:rsid w:val="005E4779"/>
    <w:rsid w:val="005E6F06"/>
    <w:rsid w:val="005F4CDD"/>
    <w:rsid w:val="00614BF3"/>
    <w:rsid w:val="006151B6"/>
    <w:rsid w:val="0062020C"/>
    <w:rsid w:val="00620BA9"/>
    <w:rsid w:val="0062222F"/>
    <w:rsid w:val="006232A3"/>
    <w:rsid w:val="00626050"/>
    <w:rsid w:val="00643518"/>
    <w:rsid w:val="006470BD"/>
    <w:rsid w:val="00652AB1"/>
    <w:rsid w:val="006547C6"/>
    <w:rsid w:val="0065644C"/>
    <w:rsid w:val="006573B1"/>
    <w:rsid w:val="00672BEF"/>
    <w:rsid w:val="00684AE0"/>
    <w:rsid w:val="00684F2F"/>
    <w:rsid w:val="0068579F"/>
    <w:rsid w:val="006A0144"/>
    <w:rsid w:val="006A67C8"/>
    <w:rsid w:val="006B0F72"/>
    <w:rsid w:val="006D26C1"/>
    <w:rsid w:val="006D61C6"/>
    <w:rsid w:val="00707C27"/>
    <w:rsid w:val="007108BC"/>
    <w:rsid w:val="0073431F"/>
    <w:rsid w:val="00740272"/>
    <w:rsid w:val="00742414"/>
    <w:rsid w:val="00746F1B"/>
    <w:rsid w:val="00764BF7"/>
    <w:rsid w:val="00771D40"/>
    <w:rsid w:val="0077245C"/>
    <w:rsid w:val="007739C1"/>
    <w:rsid w:val="007C01E1"/>
    <w:rsid w:val="007E537D"/>
    <w:rsid w:val="007F3109"/>
    <w:rsid w:val="008101B7"/>
    <w:rsid w:val="008123BA"/>
    <w:rsid w:val="008257CF"/>
    <w:rsid w:val="00827A2E"/>
    <w:rsid w:val="008363A6"/>
    <w:rsid w:val="00836601"/>
    <w:rsid w:val="00845462"/>
    <w:rsid w:val="00850701"/>
    <w:rsid w:val="008616F4"/>
    <w:rsid w:val="00863B42"/>
    <w:rsid w:val="0087126A"/>
    <w:rsid w:val="00880ED8"/>
    <w:rsid w:val="0088532D"/>
    <w:rsid w:val="00897AD2"/>
    <w:rsid w:val="008A7286"/>
    <w:rsid w:val="008B2E08"/>
    <w:rsid w:val="008D5ED1"/>
    <w:rsid w:val="008D5FA8"/>
    <w:rsid w:val="008D6908"/>
    <w:rsid w:val="008F5232"/>
    <w:rsid w:val="00913153"/>
    <w:rsid w:val="00917455"/>
    <w:rsid w:val="00924D0A"/>
    <w:rsid w:val="00930BCA"/>
    <w:rsid w:val="00931D79"/>
    <w:rsid w:val="00933AA1"/>
    <w:rsid w:val="00944669"/>
    <w:rsid w:val="009449A7"/>
    <w:rsid w:val="00945029"/>
    <w:rsid w:val="0094672F"/>
    <w:rsid w:val="00957585"/>
    <w:rsid w:val="009608DA"/>
    <w:rsid w:val="00967656"/>
    <w:rsid w:val="00971DAE"/>
    <w:rsid w:val="009741B2"/>
    <w:rsid w:val="00980E35"/>
    <w:rsid w:val="009840BE"/>
    <w:rsid w:val="009910EF"/>
    <w:rsid w:val="009A3AA8"/>
    <w:rsid w:val="009A6F6E"/>
    <w:rsid w:val="009C1CB6"/>
    <w:rsid w:val="009C2BED"/>
    <w:rsid w:val="009D0ABC"/>
    <w:rsid w:val="009E2765"/>
    <w:rsid w:val="009E60E3"/>
    <w:rsid w:val="00A000C3"/>
    <w:rsid w:val="00A02D07"/>
    <w:rsid w:val="00A0575A"/>
    <w:rsid w:val="00A07544"/>
    <w:rsid w:val="00A157E6"/>
    <w:rsid w:val="00A276F1"/>
    <w:rsid w:val="00A3137F"/>
    <w:rsid w:val="00A32ED8"/>
    <w:rsid w:val="00A47B3D"/>
    <w:rsid w:val="00A63AE2"/>
    <w:rsid w:val="00A64D05"/>
    <w:rsid w:val="00A66C69"/>
    <w:rsid w:val="00A72C6F"/>
    <w:rsid w:val="00A75F28"/>
    <w:rsid w:val="00AA082C"/>
    <w:rsid w:val="00AA4677"/>
    <w:rsid w:val="00AA48C0"/>
    <w:rsid w:val="00AB3EE1"/>
    <w:rsid w:val="00AB786D"/>
    <w:rsid w:val="00AC56B6"/>
    <w:rsid w:val="00AD4100"/>
    <w:rsid w:val="00AE3CB5"/>
    <w:rsid w:val="00B04B46"/>
    <w:rsid w:val="00B13050"/>
    <w:rsid w:val="00B13823"/>
    <w:rsid w:val="00B15910"/>
    <w:rsid w:val="00B174AE"/>
    <w:rsid w:val="00B2041E"/>
    <w:rsid w:val="00B31A68"/>
    <w:rsid w:val="00B36C4C"/>
    <w:rsid w:val="00B47D18"/>
    <w:rsid w:val="00B54945"/>
    <w:rsid w:val="00B6013D"/>
    <w:rsid w:val="00B77F6E"/>
    <w:rsid w:val="00B87803"/>
    <w:rsid w:val="00B90435"/>
    <w:rsid w:val="00BA0B34"/>
    <w:rsid w:val="00BC0EC0"/>
    <w:rsid w:val="00BC4C61"/>
    <w:rsid w:val="00BC4D2A"/>
    <w:rsid w:val="00BC574B"/>
    <w:rsid w:val="00BD34AD"/>
    <w:rsid w:val="00BD68EC"/>
    <w:rsid w:val="00BE1428"/>
    <w:rsid w:val="00C03674"/>
    <w:rsid w:val="00C03920"/>
    <w:rsid w:val="00C11000"/>
    <w:rsid w:val="00C12CB4"/>
    <w:rsid w:val="00C253C0"/>
    <w:rsid w:val="00C25739"/>
    <w:rsid w:val="00C30DF3"/>
    <w:rsid w:val="00C47DEF"/>
    <w:rsid w:val="00C579ED"/>
    <w:rsid w:val="00C604D8"/>
    <w:rsid w:val="00C61DDF"/>
    <w:rsid w:val="00C62E7C"/>
    <w:rsid w:val="00C64656"/>
    <w:rsid w:val="00C67049"/>
    <w:rsid w:val="00C750B3"/>
    <w:rsid w:val="00C76268"/>
    <w:rsid w:val="00C833DD"/>
    <w:rsid w:val="00C83CC6"/>
    <w:rsid w:val="00C91C35"/>
    <w:rsid w:val="00CB5CA2"/>
    <w:rsid w:val="00CC0C9F"/>
    <w:rsid w:val="00CC2F12"/>
    <w:rsid w:val="00CC3072"/>
    <w:rsid w:val="00CC71DB"/>
    <w:rsid w:val="00CD7205"/>
    <w:rsid w:val="00CE120E"/>
    <w:rsid w:val="00CF1E1B"/>
    <w:rsid w:val="00CF4968"/>
    <w:rsid w:val="00CF6124"/>
    <w:rsid w:val="00CF6397"/>
    <w:rsid w:val="00D13578"/>
    <w:rsid w:val="00D13AF0"/>
    <w:rsid w:val="00D21DFC"/>
    <w:rsid w:val="00D22E1F"/>
    <w:rsid w:val="00D4011D"/>
    <w:rsid w:val="00D41103"/>
    <w:rsid w:val="00D42CC2"/>
    <w:rsid w:val="00D53847"/>
    <w:rsid w:val="00D53888"/>
    <w:rsid w:val="00D669DF"/>
    <w:rsid w:val="00D67B49"/>
    <w:rsid w:val="00D71339"/>
    <w:rsid w:val="00D74060"/>
    <w:rsid w:val="00D74C48"/>
    <w:rsid w:val="00D86188"/>
    <w:rsid w:val="00D913C6"/>
    <w:rsid w:val="00D9544F"/>
    <w:rsid w:val="00DA5754"/>
    <w:rsid w:val="00DA7550"/>
    <w:rsid w:val="00DB6C02"/>
    <w:rsid w:val="00DC402B"/>
    <w:rsid w:val="00DC4E54"/>
    <w:rsid w:val="00DC6CE2"/>
    <w:rsid w:val="00DD6278"/>
    <w:rsid w:val="00DD7751"/>
    <w:rsid w:val="00DE6EE3"/>
    <w:rsid w:val="00DE7210"/>
    <w:rsid w:val="00E110DB"/>
    <w:rsid w:val="00E11895"/>
    <w:rsid w:val="00E258BE"/>
    <w:rsid w:val="00E25A62"/>
    <w:rsid w:val="00E338BB"/>
    <w:rsid w:val="00E35FF7"/>
    <w:rsid w:val="00E36CE3"/>
    <w:rsid w:val="00E47D52"/>
    <w:rsid w:val="00E51520"/>
    <w:rsid w:val="00E628C5"/>
    <w:rsid w:val="00E66827"/>
    <w:rsid w:val="00EA211E"/>
    <w:rsid w:val="00EA2E4A"/>
    <w:rsid w:val="00EA5364"/>
    <w:rsid w:val="00EB00BB"/>
    <w:rsid w:val="00EB03C8"/>
    <w:rsid w:val="00EB169F"/>
    <w:rsid w:val="00EE4827"/>
    <w:rsid w:val="00EE7F8F"/>
    <w:rsid w:val="00EF021E"/>
    <w:rsid w:val="00F000A9"/>
    <w:rsid w:val="00F01976"/>
    <w:rsid w:val="00F064A7"/>
    <w:rsid w:val="00F074F2"/>
    <w:rsid w:val="00F3027B"/>
    <w:rsid w:val="00F43229"/>
    <w:rsid w:val="00F61AC7"/>
    <w:rsid w:val="00F653CE"/>
    <w:rsid w:val="00F66AEC"/>
    <w:rsid w:val="00F77C1E"/>
    <w:rsid w:val="00F967EC"/>
    <w:rsid w:val="00FA36C6"/>
    <w:rsid w:val="00FA606B"/>
    <w:rsid w:val="00FA6923"/>
    <w:rsid w:val="00FB1C82"/>
    <w:rsid w:val="00FB2F01"/>
    <w:rsid w:val="00FB703B"/>
    <w:rsid w:val="00FC0AF5"/>
    <w:rsid w:val="00FC45F7"/>
    <w:rsid w:val="00FD12F6"/>
    <w:rsid w:val="00FD312A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C1F66"/>
  <w15:chartTrackingRefBased/>
  <w15:docId w15:val="{5107A011-2826-494C-AA6E-37B0C20EB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rsid w:val="00F3027B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qFormat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225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225F9"/>
    <w:rPr>
      <w:rFonts w:ascii="Verdana" w:hAnsi="Verdana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0009D5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432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webmarketing-com.com/2012/03/21/12676-comment-construire-une-communaute-a-partir-de-rien" TargetMode="External"/><Relationship Id="rId18" Type="http://schemas.openxmlformats.org/officeDocument/2006/relationships/hyperlink" Target="https://dubucmarketing.com/blog/referencement-social/comment-creer-une-communaute-sur-les-reseaux-sociaux" TargetMode="External"/><Relationship Id="rId26" Type="http://schemas.openxmlformats.org/officeDocument/2006/relationships/hyperlink" Target="https://www.affde.com/fr/community-engagement-tactics.html" TargetMode="External"/><Relationship Id="rId39" Type="http://schemas.openxmlformats.org/officeDocument/2006/relationships/hyperlink" Target="https://www.canada.ca/fr/emploi-developpement-social/programmes/sans-abri/publications-bulletins/guide-partenariats-communautaires/page03.html" TargetMode="External"/><Relationship Id="rId21" Type="http://schemas.openxmlformats.org/officeDocument/2006/relationships/hyperlink" Target="https://www.maddyness.com/2020/03/09/maddytips-7-conseils-creer-et-developper-communaute" TargetMode="External"/><Relationship Id="rId34" Type="http://schemas.openxmlformats.org/officeDocument/2006/relationships/hyperlink" Target="https://www.avise.org/sites/default/files/atoms/files/20150731/201507_avise_mode_demploi_innovation_sociale.pdf" TargetMode="External"/><Relationship Id="rId42" Type="http://schemas.openxmlformats.org/officeDocument/2006/relationships/hyperlink" Target="https://montrealcowork.com/trouver-partenaire-affaire/" TargetMode="External"/><Relationship Id="rId47" Type="http://schemas.openxmlformats.org/officeDocument/2006/relationships/hyperlink" Target="https://www.socialbusinessmodels.ch/fr/content/quel-est-votre-profil-d%E2%80%99entrepreneur-social" TargetMode="External"/><Relationship Id="rId50" Type="http://schemas.openxmlformats.org/officeDocument/2006/relationships/hyperlink" Target="http://www.rqis.org/innovation-sociale/" TargetMode="External"/><Relationship Id="rId55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definitions-marketing.com/definition/communaute-de-marque/" TargetMode="External"/><Relationship Id="rId17" Type="http://schemas.openxmlformats.org/officeDocument/2006/relationships/hyperlink" Target="https://digitad.ca/creer-communaute-sociale/" TargetMode="External"/><Relationship Id="rId25" Type="http://schemas.openxmlformats.org/officeDocument/2006/relationships/hyperlink" Target="https://www.trustt.io/marketing-communautaire/les-6-etapes-cles-pour-creer-une-communaute-engagee/" TargetMode="External"/><Relationship Id="rId33" Type="http://schemas.openxmlformats.org/officeDocument/2006/relationships/hyperlink" Target="https://www.energir.com/blogue/mon-entreprise/6-conseils-pour-bien-choisir-vos-partenaires-daffaires/" TargetMode="External"/><Relationship Id="rId38" Type="http://schemas.openxmlformats.org/officeDocument/2006/relationships/hyperlink" Target="https://esontario.org/accueil/au-sujet-es-ontario/support-du-gouvernement-de-ontario-pour-entreprise-sociale/" TargetMode="External"/><Relationship Id="rId46" Type="http://schemas.openxmlformats.org/officeDocument/2006/relationships/hyperlink" Target="https://www.forbes.com/sites/jacobmorgan/2015/09/10/whats-the-difference-between-invention-and-innovation/?sh=5ec9609970f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iteractive.ca/2013/07/types-de-communautes/" TargetMode="External"/><Relationship Id="rId20" Type="http://schemas.openxmlformats.org/officeDocument/2006/relationships/hyperlink" Target="https://www.ecrirepourleweb.com/5-familles-de-communautes-de-marque/" TargetMode="External"/><Relationship Id="rId29" Type="http://schemas.openxmlformats.org/officeDocument/2006/relationships/hyperlink" Target="https://www.dialoginsight.com/blogue/personnalisation/qu-est-ce-qu-un-profil-type-client-et-comment-le-definir/" TargetMode="External"/><Relationship Id="rId41" Type="http://schemas.openxmlformats.org/officeDocument/2006/relationships/hyperlink" Target="https://www.ontario.ca/fr/page/partenariats-pour-lentrepreneuriat-social-dans-le-cadre-du-reseau-ontarien-des-entrepreneurs" TargetMode="External"/><Relationship Id="rId54" Type="http://schemas.openxmlformats.org/officeDocument/2006/relationships/hyperlink" Target="https://www.visme.co/fr/frise-chronologiqu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dc.ca/fr/articles-outils/marketing-ventes-exportation/marketing/planification-analyse-marche" TargetMode="External"/><Relationship Id="rId24" Type="http://schemas.openxmlformats.org/officeDocument/2006/relationships/hyperlink" Target="https://www.researchgate.net/figure/Les-differentes-caracteristiques-des-communautes_fig1_278241306" TargetMode="External"/><Relationship Id="rId32" Type="http://schemas.openxmlformats.org/officeDocument/2006/relationships/hyperlink" Target="https://www.alloprof.qc.ca/fr/eleves/bv/histoire/histoire-la-ligne-du-temps-h1278" TargetMode="External"/><Relationship Id="rId37" Type="http://schemas.openxmlformats.org/officeDocument/2006/relationships/hyperlink" Target="https://www.canva.com/fr_ca/" TargetMode="External"/><Relationship Id="rId40" Type="http://schemas.openxmlformats.org/officeDocument/2006/relationships/hyperlink" Target="https://www.ontario.ca/fr/page/impact-strategie-de-lontario-pour-lentrepreneuriat-social" TargetMode="External"/><Relationship Id="rId45" Type="http://schemas.openxmlformats.org/officeDocument/2006/relationships/hyperlink" Target="https://www.mis.quebec/comprendre-et-explorer/pourquoi-innover-socialement/" TargetMode="External"/><Relationship Id="rId53" Type="http://schemas.openxmlformats.org/officeDocument/2006/relationships/hyperlink" Target="https://time.graphics/fr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onsortium-mauricie.org/enjeux/developpement-des-communautes" TargetMode="External"/><Relationship Id="rId23" Type="http://schemas.openxmlformats.org/officeDocument/2006/relationships/hyperlink" Target="http://www.rqis.org/innovation-sociale/" TargetMode="External"/><Relationship Id="rId28" Type="http://schemas.openxmlformats.org/officeDocument/2006/relationships/hyperlink" Target="https://www.dynamique-mag.com/article/methode-personas-definir-cible.9126" TargetMode="External"/><Relationship Id="rId36" Type="http://schemas.openxmlformats.org/officeDocument/2006/relationships/hyperlink" Target="https://bpifrance-creation.fr/entrepreneur/temoignage-invite/quest-ce-que-linnovation-sociale" TargetMode="External"/><Relationship Id="rId49" Type="http://schemas.openxmlformats.org/officeDocument/2006/relationships/hyperlink" Target="https://www.memoireonline.com/02/11/4245/m_Attitude-de-la-femme-vis-a-vis-de-lentrepreneuriat4.html" TargetMode="External"/><Relationship Id="rId57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erudit.org/en/journals/nps/1994-v7-n1-nps1966/301249ar.pdf" TargetMode="External"/><Relationship Id="rId31" Type="http://schemas.openxmlformats.org/officeDocument/2006/relationships/hyperlink" Target="https://www.sensibilisation-prevention.fr/comment-faire-une-campagne-de-sensibilisation-reussie" TargetMode="External"/><Relationship Id="rId44" Type="http://schemas.openxmlformats.org/officeDocument/2006/relationships/hyperlink" Target="https://www.kiwili.com/Blog/post/quest-ce-que-lentrepreneuriat-social-et-lentreprise-deconomie-sociale/" TargetMode="External"/><Relationship Id="rId52" Type="http://schemas.openxmlformats.org/officeDocument/2006/relationships/hyperlink" Target="https://www.socialbusinessmodels.ch/sites/default/files/instruments_fr/Quiz%20-%20Quel%20est%20votre%20profil%20d%27entrepreneur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iecledigital.fr/2019/10/10/comment-trouver-la-communaute-a-qui-sadresser-sur-les-reseaux-sociaux/" TargetMode="External"/><Relationship Id="rId22" Type="http://schemas.openxmlformats.org/officeDocument/2006/relationships/hyperlink" Target="https://medium.com/possiblefuturefr/construire-communaute-68841a4d0d9d" TargetMode="External"/><Relationship Id="rId27" Type="http://schemas.openxmlformats.org/officeDocument/2006/relationships/hyperlink" Target="https://www.forceplus.com/outils-acquisition-client" TargetMode="External"/><Relationship Id="rId30" Type="http://schemas.openxmlformats.org/officeDocument/2006/relationships/hyperlink" Target="https://www.comite21quebec.org/wp-content/uploads/2015/09/Stimuler-le-changement-social2.pdf" TargetMode="External"/><Relationship Id="rId35" Type="http://schemas.openxmlformats.org/officeDocument/2006/relationships/hyperlink" Target="https://www.bdc.ca/fr/articles-outils/boite-outils-entrepreneur/gabarits-documents-guides-affaires/glossaire/entrepreneur-social" TargetMode="External"/><Relationship Id="rId43" Type="http://schemas.openxmlformats.org/officeDocument/2006/relationships/hyperlink" Target="https://wazabusiness.com/entrepreneuriat-social-definition-histoire-importance/" TargetMode="External"/><Relationship Id="rId48" Type="http://schemas.openxmlformats.org/officeDocument/2006/relationships/hyperlink" Target="https://123dok.net/article/%C3%A9mergence-historique-de-l-entrepreneuriat-social.9ynexxpy" TargetMode="External"/><Relationship Id="rId56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hyperlink" Target="https://www.tiess.ca/wp-content/uploads/2016/06/2016_TIESS_Synthese_Entrepreneuriat-social.pdf" TargetMode="Externa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21745D-E501-4709-9A53-96592CF5BF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8FD911-0889-474D-A14C-7BBF5877AF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1A7876-1B65-4762-AF9A-74D9F845E2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9A3056-EB90-4A44-A382-7D0755865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1968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157</cp:revision>
  <dcterms:created xsi:type="dcterms:W3CDTF">2022-02-17T16:04:00Z</dcterms:created>
  <dcterms:modified xsi:type="dcterms:W3CDTF">2022-02-25T19:23:00Z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