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F52677" w:rsidRPr="00073A7C" w14:paraId="2069D7FD" w14:textId="77777777" w:rsidTr="3D89E0EA">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65EDDA5" w14:textId="4D2A6D2A" w:rsidR="00F52677" w:rsidRPr="00073A7C" w:rsidRDefault="00562E45" w:rsidP="00A665DC">
            <w:pPr>
              <w:rPr>
                <w:rFonts w:cs="Arial"/>
                <w:b/>
                <w:szCs w:val="20"/>
                <w:lang w:val="fr-CA"/>
              </w:rPr>
            </w:pPr>
            <w:r w:rsidRPr="00073A7C">
              <w:rPr>
                <w:rFonts w:cs="Arial"/>
                <w:b/>
                <w:szCs w:val="20"/>
                <w:lang w:val="fr-CA"/>
              </w:rPr>
              <w:t>Numéro du</w:t>
            </w:r>
            <w:r w:rsidR="000024F5" w:rsidRPr="00073A7C">
              <w:rPr>
                <w:rFonts w:cs="Arial"/>
                <w:b/>
                <w:szCs w:val="20"/>
                <w:lang w:val="fr-CA"/>
              </w:rPr>
              <w:t xml:space="preserve"> m</w:t>
            </w:r>
            <w:r w:rsidR="00F52677" w:rsidRPr="00073A7C">
              <w:rPr>
                <w:rFonts w:cs="Arial"/>
                <w:b/>
                <w:szCs w:val="20"/>
                <w:lang w:val="fr-CA"/>
              </w:rPr>
              <w:t>odule</w:t>
            </w:r>
            <w:r w:rsidR="001A44DE">
              <w:rPr>
                <w:rFonts w:cs="Arial"/>
                <w:b/>
                <w:szCs w:val="20"/>
                <w:lang w:val="fr-CA"/>
              </w:rPr>
              <w:t> </w:t>
            </w:r>
            <w:r w:rsidR="000024F5" w:rsidRPr="00073A7C">
              <w:rPr>
                <w:rFonts w:cs="Arial"/>
                <w:b/>
                <w:szCs w:val="20"/>
                <w:lang w:val="fr-CA"/>
              </w:rPr>
              <w:t xml:space="preserve">: </w:t>
            </w:r>
          </w:p>
        </w:tc>
      </w:tr>
      <w:tr w:rsidR="000024F5" w:rsidRPr="00073A7C" w14:paraId="009014E8" w14:textId="77777777" w:rsidTr="3D89E0EA">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178FBE9C" w14:textId="72162BB0" w:rsidR="000024F5" w:rsidRPr="009A7B74" w:rsidRDefault="003910B5" w:rsidP="00A665DC">
            <w:pPr>
              <w:rPr>
                <w:rFonts w:cs="Arial"/>
                <w:szCs w:val="20"/>
                <w:lang w:val="fr-CA"/>
              </w:rPr>
            </w:pPr>
            <w:r>
              <w:rPr>
                <w:rFonts w:cs="Arial"/>
                <w:szCs w:val="20"/>
                <w:lang w:val="fr-CA"/>
              </w:rPr>
              <w:t>1</w:t>
            </w:r>
          </w:p>
        </w:tc>
      </w:tr>
      <w:tr w:rsidR="00F52677" w:rsidRPr="00073A7C" w14:paraId="43602E5D" w14:textId="77777777" w:rsidTr="3D89E0EA">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27EBE88" w14:textId="6FAACF2E" w:rsidR="00F52677" w:rsidRPr="00073A7C" w:rsidRDefault="00A665DC" w:rsidP="00A665DC">
            <w:pPr>
              <w:rPr>
                <w:rFonts w:cs="Arial"/>
                <w:b/>
                <w:szCs w:val="20"/>
                <w:lang w:val="fr-CA"/>
              </w:rPr>
            </w:pPr>
            <w:r w:rsidRPr="00073A7C">
              <w:rPr>
                <w:rFonts w:cs="Arial"/>
                <w:b/>
                <w:szCs w:val="20"/>
                <w:lang w:val="fr-CA"/>
              </w:rPr>
              <w:t>Titre du m</w:t>
            </w:r>
            <w:r w:rsidR="00F52677" w:rsidRPr="00073A7C">
              <w:rPr>
                <w:rFonts w:cs="Arial"/>
                <w:b/>
                <w:szCs w:val="20"/>
                <w:lang w:val="fr-CA"/>
              </w:rPr>
              <w:t>odule</w:t>
            </w:r>
            <w:r w:rsidR="001A44DE">
              <w:rPr>
                <w:rFonts w:cs="Arial"/>
                <w:b/>
                <w:szCs w:val="20"/>
                <w:lang w:val="fr-CA"/>
              </w:rPr>
              <w:t> </w:t>
            </w:r>
            <w:r w:rsidRPr="00073A7C">
              <w:rPr>
                <w:rFonts w:cs="Arial"/>
                <w:b/>
                <w:szCs w:val="20"/>
                <w:lang w:val="fr-CA"/>
              </w:rPr>
              <w:t xml:space="preserve">: </w:t>
            </w:r>
          </w:p>
        </w:tc>
      </w:tr>
      <w:tr w:rsidR="00A665DC" w:rsidRPr="00073A7C" w14:paraId="29FD4A01" w14:textId="77777777" w:rsidTr="3D89E0EA">
        <w:trPr>
          <w:jc w:val="center"/>
        </w:trPr>
        <w:tc>
          <w:tcPr>
            <w:tcW w:w="8630" w:type="dxa"/>
            <w:tcBorders>
              <w:top w:val="single" w:sz="4" w:space="0" w:color="auto"/>
              <w:left w:val="single" w:sz="4" w:space="0" w:color="auto"/>
              <w:bottom w:val="single" w:sz="4" w:space="0" w:color="auto"/>
              <w:right w:val="single" w:sz="4" w:space="0" w:color="auto"/>
            </w:tcBorders>
            <w:shd w:val="clear" w:color="auto" w:fill="auto"/>
          </w:tcPr>
          <w:p w14:paraId="5BDF8BA6" w14:textId="4958E356" w:rsidR="00A665DC" w:rsidRPr="009A7B74" w:rsidRDefault="003910B5" w:rsidP="00A665DC">
            <w:pPr>
              <w:rPr>
                <w:rFonts w:cs="Arial"/>
                <w:szCs w:val="20"/>
                <w:lang w:val="fr-CA"/>
              </w:rPr>
            </w:pPr>
            <w:r>
              <w:rPr>
                <w:rFonts w:cs="Arial"/>
                <w:szCs w:val="20"/>
                <w:lang w:val="fr-CA"/>
              </w:rPr>
              <w:t>Stratégies de commercialisation sociale</w:t>
            </w:r>
          </w:p>
        </w:tc>
      </w:tr>
      <w:tr w:rsidR="00495B82" w:rsidRPr="00073A7C" w14:paraId="0854CD54" w14:textId="77777777" w:rsidTr="3D89E0EA">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50CD503" w14:textId="77777777" w:rsidR="00495B82" w:rsidRPr="00073A7C" w:rsidRDefault="00DF5F46" w:rsidP="00A665DC">
            <w:pPr>
              <w:rPr>
                <w:rFonts w:cs="Arial"/>
                <w:b/>
                <w:szCs w:val="20"/>
                <w:lang w:val="fr-CA"/>
              </w:rPr>
            </w:pPr>
            <w:r w:rsidRPr="00073A7C">
              <w:rPr>
                <w:rFonts w:cs="Arial"/>
                <w:b/>
                <w:szCs w:val="20"/>
                <w:lang w:val="fr-CA"/>
              </w:rPr>
              <w:t>Résultat d’apprentissage</w:t>
            </w:r>
            <w:r w:rsidR="00495B82" w:rsidRPr="00073A7C">
              <w:rPr>
                <w:rFonts w:cs="Arial"/>
                <w:b/>
                <w:szCs w:val="20"/>
                <w:lang w:val="fr-CA"/>
              </w:rPr>
              <w:t xml:space="preserve"> : </w:t>
            </w:r>
          </w:p>
        </w:tc>
      </w:tr>
      <w:tr w:rsidR="00523B13" w:rsidRPr="00073A7C" w14:paraId="4C90E2AB" w14:textId="77777777" w:rsidTr="3D89E0EA">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3855BF19" w14:textId="0DB5A043" w:rsidR="00523B13" w:rsidRPr="009A7B74" w:rsidRDefault="7C409FC1" w:rsidP="3A613283">
            <w:pPr>
              <w:spacing w:after="200" w:line="276" w:lineRule="auto"/>
              <w:rPr>
                <w:rFonts w:ascii="Arial" w:eastAsia="Arial" w:hAnsi="Arial" w:cs="Arial"/>
                <w:szCs w:val="20"/>
                <w:lang w:val="fr-CA"/>
              </w:rPr>
            </w:pPr>
            <w:r w:rsidRPr="3A613283">
              <w:rPr>
                <w:rFonts w:ascii="Calibri" w:eastAsia="Calibri" w:hAnsi="Calibri" w:cs="Calibri"/>
                <w:b/>
                <w:bCs/>
                <w:color w:val="000000" w:themeColor="text1"/>
                <w:sz w:val="22"/>
                <w:szCs w:val="22"/>
                <w:lang w:val="fr-CA"/>
              </w:rPr>
              <w:t>Élaborer des stratégies traditionnelles et novatrices de commercialisation sociale, en collaboration avec les membres de l’équipe de travail, pour la vente de produits et l’offre de services en lien avec les objectifs de la mission de l’entreprise sociale.</w:t>
            </w:r>
          </w:p>
        </w:tc>
      </w:tr>
    </w:tbl>
    <w:p w14:paraId="10606B2C" w14:textId="77777777" w:rsidR="00F52677" w:rsidRDefault="00F52677" w:rsidP="004B03CC">
      <w:pPr>
        <w:spacing w:after="200"/>
        <w:rPr>
          <w:rFonts w:cs="Arial"/>
          <w:szCs w:val="20"/>
          <w:lang w:val="fr-CA"/>
        </w:rPr>
      </w:pPr>
    </w:p>
    <w:p w14:paraId="746E0840" w14:textId="77777777" w:rsidR="00F52677" w:rsidRPr="00073A7C" w:rsidRDefault="00F52677" w:rsidP="001E5E77">
      <w:pPr>
        <w:rPr>
          <w:rFonts w:cs="Arial"/>
          <w:szCs w:val="20"/>
          <w:lang w:val="fr-CA"/>
        </w:rPr>
      </w:pPr>
    </w:p>
    <w:tbl>
      <w:tblPr>
        <w:tblStyle w:val="Grilledutableau"/>
        <w:tblW w:w="10206" w:type="dxa"/>
        <w:jc w:val="center"/>
        <w:tblLook w:val="04A0" w:firstRow="1" w:lastRow="0" w:firstColumn="1" w:lastColumn="0" w:noHBand="0" w:noVBand="1"/>
      </w:tblPr>
      <w:tblGrid>
        <w:gridCol w:w="2006"/>
        <w:gridCol w:w="8200"/>
      </w:tblGrid>
      <w:tr w:rsidR="00F52677" w:rsidRPr="00073A7C" w14:paraId="60791FCC" w14:textId="77777777" w:rsidTr="601B1758">
        <w:trPr>
          <w:jc w:val="center"/>
        </w:trPr>
        <w:tc>
          <w:tcPr>
            <w:tcW w:w="2006" w:type="dxa"/>
            <w:shd w:val="clear" w:color="auto" w:fill="C1C1C1"/>
            <w:vAlign w:val="center"/>
          </w:tcPr>
          <w:p w14:paraId="3C3F7A95" w14:textId="77777777" w:rsidR="00F52677" w:rsidRPr="00073A7C" w:rsidRDefault="00562E45" w:rsidP="000024F5">
            <w:pPr>
              <w:rPr>
                <w:rFonts w:cs="Arial"/>
                <w:szCs w:val="20"/>
                <w:lang w:val="fr-CA"/>
              </w:rPr>
            </w:pPr>
            <w:r w:rsidRPr="00073A7C">
              <w:rPr>
                <w:rFonts w:cs="Arial"/>
                <w:b/>
                <w:szCs w:val="20"/>
                <w:lang w:val="fr-CA"/>
              </w:rPr>
              <w:t>Titre</w:t>
            </w:r>
            <w:r w:rsidR="009947DE" w:rsidRPr="00073A7C">
              <w:rPr>
                <w:rFonts w:cs="Arial"/>
                <w:b/>
                <w:szCs w:val="20"/>
                <w:lang w:val="fr-CA"/>
              </w:rPr>
              <w:t xml:space="preserve"> de l’</w:t>
            </w:r>
            <w:r w:rsidR="00712972" w:rsidRPr="00073A7C">
              <w:rPr>
                <w:rFonts w:cs="Arial"/>
                <w:b/>
                <w:szCs w:val="20"/>
                <w:lang w:val="fr-CA"/>
              </w:rPr>
              <w:t>activité</w:t>
            </w:r>
          </w:p>
        </w:tc>
        <w:tc>
          <w:tcPr>
            <w:tcW w:w="8200" w:type="dxa"/>
          </w:tcPr>
          <w:p w14:paraId="6A4E7F5E" w14:textId="199992BA" w:rsidR="00F52677" w:rsidRPr="00073A7C" w:rsidRDefault="416B8692" w:rsidP="601B1758">
            <w:pPr>
              <w:rPr>
                <w:rFonts w:cs="Arial"/>
                <w:lang w:val="fr-CA"/>
              </w:rPr>
            </w:pPr>
            <w:r w:rsidRPr="601B1758">
              <w:rPr>
                <w:rFonts w:cs="Arial"/>
                <w:lang w:val="fr-CA"/>
              </w:rPr>
              <w:t>Séance de cours</w:t>
            </w:r>
            <w:r w:rsidR="00DD0E98">
              <w:rPr>
                <w:rFonts w:cs="Arial"/>
                <w:lang w:val="fr-CA"/>
              </w:rPr>
              <w:t> </w:t>
            </w:r>
            <w:r w:rsidRPr="601B1758">
              <w:rPr>
                <w:rFonts w:cs="Arial"/>
                <w:lang w:val="fr-CA"/>
              </w:rPr>
              <w:t>3</w:t>
            </w:r>
            <w:r w:rsidR="00DD0E98">
              <w:rPr>
                <w:rFonts w:cs="Arial"/>
                <w:lang w:val="fr-CA"/>
              </w:rPr>
              <w:t> </w:t>
            </w:r>
            <w:r w:rsidRPr="601B1758">
              <w:rPr>
                <w:rFonts w:cs="Arial"/>
                <w:lang w:val="fr-CA"/>
              </w:rPr>
              <w:t>: Caisse à outils du marketing stratégique</w:t>
            </w:r>
          </w:p>
        </w:tc>
      </w:tr>
    </w:tbl>
    <w:p w14:paraId="21C5CF78" w14:textId="77777777" w:rsidR="00E26A6C" w:rsidRDefault="00E26A6C" w:rsidP="00E26A6C"/>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E26A6C" w:rsidRPr="00073A7C" w14:paraId="05E0D538" w14:textId="77777777" w:rsidTr="25EA21C9">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CB4F9D3" w14:textId="77777777" w:rsidR="00E26A6C" w:rsidRPr="00073A7C" w:rsidRDefault="00E26A6C" w:rsidP="00CF1430">
            <w:pPr>
              <w:rPr>
                <w:rFonts w:cs="Arial"/>
                <w:b/>
                <w:szCs w:val="20"/>
                <w:lang w:val="fr-CA"/>
              </w:rPr>
            </w:pPr>
            <w:r>
              <w:rPr>
                <w:rFonts w:cs="Arial"/>
                <w:b/>
                <w:szCs w:val="20"/>
                <w:lang w:val="fr-CA"/>
              </w:rPr>
              <w:t>Description</w:t>
            </w:r>
            <w:r w:rsidRPr="00073A7C">
              <w:rPr>
                <w:rFonts w:cs="Arial"/>
                <w:b/>
                <w:szCs w:val="20"/>
                <w:lang w:val="fr-CA"/>
              </w:rPr>
              <w:t xml:space="preserve"> </w:t>
            </w:r>
          </w:p>
        </w:tc>
      </w:tr>
      <w:tr w:rsidR="00E26A6C" w:rsidRPr="00E26A6C" w14:paraId="18A9063B" w14:textId="77777777" w:rsidTr="25EA21C9">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D607659" w14:textId="339EA810" w:rsidR="00E26A6C" w:rsidRPr="00E26A6C" w:rsidRDefault="00E26A6C" w:rsidP="00CF1430">
            <w:pPr>
              <w:rPr>
                <w:rFonts w:cs="Arial"/>
                <w:b/>
                <w:bCs/>
                <w:szCs w:val="20"/>
                <w:lang w:val="fr-CA"/>
              </w:rPr>
            </w:pPr>
            <w:r w:rsidRPr="00E26A6C">
              <w:rPr>
                <w:rFonts w:cs="Arial"/>
                <w:b/>
                <w:bCs/>
                <w:szCs w:val="20"/>
                <w:lang w:val="fr-CA"/>
              </w:rPr>
              <w:t>Résumé (1-2 phrases)</w:t>
            </w:r>
            <w:r w:rsidR="001A44DE">
              <w:rPr>
                <w:rFonts w:cs="Arial"/>
                <w:b/>
                <w:bCs/>
                <w:szCs w:val="20"/>
                <w:lang w:val="fr-CA"/>
              </w:rPr>
              <w:t> </w:t>
            </w:r>
            <w:r w:rsidRPr="00E26A6C">
              <w:rPr>
                <w:rFonts w:cs="Arial"/>
                <w:b/>
                <w:bCs/>
                <w:szCs w:val="20"/>
                <w:lang w:val="fr-CA"/>
              </w:rPr>
              <w:t>:</w:t>
            </w:r>
          </w:p>
        </w:tc>
      </w:tr>
      <w:tr w:rsidR="00E26A6C" w:rsidRPr="00073A7C" w14:paraId="47B35103" w14:textId="77777777" w:rsidTr="25EA21C9">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2760CD5E" w14:textId="68A23405" w:rsidR="00E26A6C" w:rsidRPr="009A7B74" w:rsidRDefault="077CBFE9" w:rsidP="5F1D43BB">
            <w:pPr>
              <w:rPr>
                <w:rFonts w:cs="Arial"/>
                <w:lang w:val="fr-CA"/>
              </w:rPr>
            </w:pPr>
            <w:r w:rsidRPr="5F1D43BB">
              <w:rPr>
                <w:rFonts w:cs="Arial"/>
                <w:lang w:val="fr-CA"/>
              </w:rPr>
              <w:t xml:space="preserve">Cette séance de cours </w:t>
            </w:r>
            <w:r w:rsidR="001A44DE">
              <w:rPr>
                <w:rFonts w:cs="Arial"/>
                <w:lang w:val="fr-CA"/>
              </w:rPr>
              <w:t>te</w:t>
            </w:r>
            <w:r w:rsidRPr="5F1D43BB">
              <w:rPr>
                <w:rFonts w:cs="Arial"/>
                <w:lang w:val="fr-CA"/>
              </w:rPr>
              <w:t xml:space="preserve"> permettra de faire le point sur les éléments importants du module en lien avec le plan de marketing d’une entreprise sociale particulièrement dans l’élaboration des stratégie</w:t>
            </w:r>
            <w:r w:rsidR="01162985" w:rsidRPr="5F1D43BB">
              <w:rPr>
                <w:rFonts w:cs="Arial"/>
                <w:lang w:val="fr-CA"/>
              </w:rPr>
              <w:t>s de commercialisation sociale.</w:t>
            </w:r>
          </w:p>
        </w:tc>
      </w:tr>
      <w:tr w:rsidR="00E26A6C" w:rsidRPr="00E26A6C" w14:paraId="03F36783" w14:textId="77777777" w:rsidTr="25EA21C9">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4537ACF7" w14:textId="31B28539" w:rsidR="00E26A6C" w:rsidRPr="00E26A6C" w:rsidRDefault="00E26A6C" w:rsidP="00CF1430">
            <w:pPr>
              <w:rPr>
                <w:rFonts w:cs="Arial"/>
                <w:b/>
                <w:bCs/>
                <w:szCs w:val="20"/>
                <w:lang w:val="fr-CA"/>
              </w:rPr>
            </w:pPr>
            <w:r w:rsidRPr="00E26A6C">
              <w:rPr>
                <w:rFonts w:cs="Arial"/>
                <w:b/>
                <w:bCs/>
                <w:szCs w:val="20"/>
                <w:lang w:val="fr-CA"/>
              </w:rPr>
              <w:t>Mise en contexte / Mise en situation</w:t>
            </w:r>
            <w:r w:rsidR="001A44DE">
              <w:rPr>
                <w:rFonts w:cs="Arial"/>
                <w:b/>
                <w:bCs/>
                <w:szCs w:val="20"/>
                <w:lang w:val="fr-CA"/>
              </w:rPr>
              <w:t> </w:t>
            </w:r>
            <w:r w:rsidRPr="00E26A6C">
              <w:rPr>
                <w:rFonts w:cs="Arial"/>
                <w:b/>
                <w:bCs/>
                <w:szCs w:val="20"/>
                <w:lang w:val="fr-CA"/>
              </w:rPr>
              <w:t>:</w:t>
            </w:r>
          </w:p>
        </w:tc>
      </w:tr>
      <w:tr w:rsidR="00E26A6C" w:rsidRPr="00073A7C" w14:paraId="661D9A2B" w14:textId="77777777" w:rsidTr="25EA21C9">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13F31BDB" w14:textId="6C346C85" w:rsidR="00E26A6C" w:rsidRPr="009A7B74" w:rsidRDefault="00E26A6C" w:rsidP="2578C8ED">
            <w:pPr>
              <w:rPr>
                <w:rFonts w:cs="Arial"/>
                <w:b/>
                <w:bCs/>
                <w:lang w:val="fr-CA"/>
              </w:rPr>
            </w:pPr>
          </w:p>
          <w:p w14:paraId="2E69B4F5" w14:textId="4C65D8F6" w:rsidR="00E26A6C" w:rsidRPr="009A7B74" w:rsidRDefault="0FCDD13B" w:rsidP="7F0D618C">
            <w:pPr>
              <w:rPr>
                <w:rFonts w:eastAsia="Verdana" w:cs="Verdana"/>
                <w:color w:val="000000" w:themeColor="text1"/>
                <w:szCs w:val="20"/>
                <w:lang w:val="fr-CA"/>
              </w:rPr>
            </w:pPr>
            <w:r w:rsidRPr="7F0D618C">
              <w:rPr>
                <w:rFonts w:eastAsia="Verdana" w:cs="Verdana"/>
                <w:color w:val="000000" w:themeColor="text1"/>
                <w:szCs w:val="20"/>
                <w:lang w:val="fr-CA"/>
              </w:rPr>
              <w:t xml:space="preserve">Afin d’élaborer des stratégies traditionnelles et novatrices de commercialisation sociale, tu dois utiliser chacun des outils du mix de marketing. Tu vas donc apprendre comment présenter le produit de l’entreprise sociale, fixer le prix, le distribuer (la place), faire la promotion et intégrer le personnel dans le succès de ton entreprise. Tu vas apprendre à élaborer des stratégies avec chacun des outils du mix de marketing. Ces stratégies </w:t>
            </w:r>
            <w:r w:rsidR="00900BBC">
              <w:rPr>
                <w:rFonts w:eastAsia="Verdana" w:cs="Verdana"/>
                <w:color w:val="000000" w:themeColor="text1"/>
                <w:szCs w:val="20"/>
                <w:lang w:val="fr-CA"/>
              </w:rPr>
              <w:t>solliciteront</w:t>
            </w:r>
            <w:r w:rsidRPr="7F0D618C">
              <w:rPr>
                <w:rFonts w:eastAsia="Verdana" w:cs="Verdana"/>
                <w:color w:val="000000" w:themeColor="text1"/>
                <w:szCs w:val="20"/>
                <w:lang w:val="fr-CA"/>
              </w:rPr>
              <w:t xml:space="preserve"> ta pensée critique pour </w:t>
            </w:r>
            <w:r w:rsidR="0048518D">
              <w:rPr>
                <w:rFonts w:eastAsia="Verdana" w:cs="Verdana"/>
                <w:color w:val="000000" w:themeColor="text1"/>
                <w:szCs w:val="20"/>
                <w:lang w:val="fr-CA"/>
              </w:rPr>
              <w:t>t</w:t>
            </w:r>
            <w:r w:rsidR="001A44DE">
              <w:rPr>
                <w:rFonts w:eastAsia="Verdana" w:cs="Verdana"/>
                <w:color w:val="000000" w:themeColor="text1"/>
                <w:szCs w:val="20"/>
                <w:lang w:val="fr-CA"/>
              </w:rPr>
              <w:t>’</w:t>
            </w:r>
            <w:r w:rsidR="0048518D">
              <w:rPr>
                <w:rFonts w:eastAsia="Verdana" w:cs="Verdana"/>
                <w:color w:val="000000" w:themeColor="text1"/>
                <w:szCs w:val="20"/>
                <w:lang w:val="fr-CA"/>
              </w:rPr>
              <w:t xml:space="preserve">amener à faire </w:t>
            </w:r>
            <w:r w:rsidRPr="7F0D618C">
              <w:rPr>
                <w:rFonts w:eastAsia="Verdana" w:cs="Verdana"/>
                <w:color w:val="000000" w:themeColor="text1"/>
                <w:szCs w:val="20"/>
                <w:lang w:val="fr-CA"/>
              </w:rPr>
              <w:t>les meilleurs choix</w:t>
            </w:r>
            <w:r w:rsidR="00636934">
              <w:rPr>
                <w:rFonts w:eastAsia="Verdana" w:cs="Verdana"/>
                <w:color w:val="000000" w:themeColor="text1"/>
                <w:szCs w:val="20"/>
                <w:lang w:val="fr-CA"/>
              </w:rPr>
              <w:t xml:space="preserve"> qui soient</w:t>
            </w:r>
            <w:r w:rsidRPr="7F0D618C">
              <w:rPr>
                <w:rFonts w:eastAsia="Verdana" w:cs="Verdana"/>
                <w:color w:val="000000" w:themeColor="text1"/>
                <w:szCs w:val="20"/>
                <w:lang w:val="fr-CA"/>
              </w:rPr>
              <w:t>.</w:t>
            </w:r>
          </w:p>
          <w:p w14:paraId="494A2AC6" w14:textId="321D88D9" w:rsidR="00E26A6C" w:rsidRPr="009A7B74" w:rsidRDefault="0FCDD13B" w:rsidP="7F0D618C">
            <w:pPr>
              <w:rPr>
                <w:rFonts w:eastAsia="Verdana" w:cs="Verdana"/>
                <w:color w:val="000000" w:themeColor="text1"/>
                <w:szCs w:val="20"/>
                <w:lang w:val="fr-CA"/>
              </w:rPr>
            </w:pPr>
            <w:r w:rsidRPr="7F0D618C">
              <w:rPr>
                <w:rFonts w:eastAsia="Verdana" w:cs="Verdana"/>
                <w:color w:val="000000" w:themeColor="text1"/>
                <w:szCs w:val="20"/>
                <w:lang w:val="fr-CA"/>
              </w:rPr>
              <w:t xml:space="preserve">Ensuite, lorsque tu </w:t>
            </w:r>
            <w:r w:rsidR="0048518D">
              <w:rPr>
                <w:rFonts w:eastAsia="Verdana" w:cs="Verdana"/>
                <w:color w:val="000000" w:themeColor="text1"/>
                <w:szCs w:val="20"/>
                <w:lang w:val="fr-CA"/>
              </w:rPr>
              <w:t>aur</w:t>
            </w:r>
            <w:r w:rsidRPr="7F0D618C">
              <w:rPr>
                <w:rFonts w:eastAsia="Verdana" w:cs="Verdana"/>
                <w:color w:val="000000" w:themeColor="text1"/>
                <w:szCs w:val="20"/>
                <w:lang w:val="fr-CA"/>
              </w:rPr>
              <w:t xml:space="preserve">as </w:t>
            </w:r>
            <w:r w:rsidR="0048518D">
              <w:rPr>
                <w:rFonts w:eastAsia="Verdana" w:cs="Verdana"/>
                <w:color w:val="000000" w:themeColor="text1"/>
                <w:szCs w:val="20"/>
                <w:lang w:val="fr-CA"/>
              </w:rPr>
              <w:t xml:space="preserve">ciblé </w:t>
            </w:r>
            <w:r w:rsidRPr="7F0D618C">
              <w:rPr>
                <w:rFonts w:eastAsia="Verdana" w:cs="Verdana"/>
                <w:color w:val="000000" w:themeColor="text1"/>
                <w:szCs w:val="20"/>
                <w:lang w:val="fr-CA"/>
              </w:rPr>
              <w:t xml:space="preserve">toutes tes stratégies, tu les </w:t>
            </w:r>
            <w:r w:rsidR="0048518D">
              <w:rPr>
                <w:rFonts w:eastAsia="Verdana" w:cs="Verdana"/>
                <w:color w:val="000000" w:themeColor="text1"/>
                <w:szCs w:val="20"/>
                <w:lang w:val="fr-CA"/>
              </w:rPr>
              <w:t>réuniras</w:t>
            </w:r>
            <w:r w:rsidR="0048518D" w:rsidRPr="7F0D618C">
              <w:rPr>
                <w:rFonts w:eastAsia="Verdana" w:cs="Verdana"/>
                <w:color w:val="000000" w:themeColor="text1"/>
                <w:szCs w:val="20"/>
                <w:lang w:val="fr-CA"/>
              </w:rPr>
              <w:t xml:space="preserve"> </w:t>
            </w:r>
            <w:r w:rsidRPr="7F0D618C">
              <w:rPr>
                <w:rFonts w:eastAsia="Verdana" w:cs="Verdana"/>
                <w:color w:val="000000" w:themeColor="text1"/>
                <w:szCs w:val="20"/>
                <w:lang w:val="fr-CA"/>
              </w:rPr>
              <w:t xml:space="preserve">dans un document unique. Ce document </w:t>
            </w:r>
            <w:r w:rsidR="0048518D">
              <w:rPr>
                <w:rFonts w:eastAsia="Verdana" w:cs="Verdana"/>
                <w:color w:val="000000" w:themeColor="text1"/>
                <w:szCs w:val="20"/>
                <w:lang w:val="fr-CA"/>
              </w:rPr>
              <w:t xml:space="preserve">sera </w:t>
            </w:r>
            <w:r w:rsidRPr="7F0D618C">
              <w:rPr>
                <w:rFonts w:eastAsia="Verdana" w:cs="Verdana"/>
                <w:color w:val="000000" w:themeColor="text1"/>
                <w:szCs w:val="20"/>
                <w:lang w:val="fr-CA"/>
              </w:rPr>
              <w:t xml:space="preserve">le plan de marketing stratégique de ton entreprise sociale. Tu pourras rédiger ton plan </w:t>
            </w:r>
            <w:r w:rsidR="000075E8">
              <w:rPr>
                <w:rFonts w:eastAsia="Verdana" w:cs="Verdana"/>
                <w:color w:val="000000" w:themeColor="text1"/>
                <w:szCs w:val="20"/>
                <w:lang w:val="fr-CA"/>
              </w:rPr>
              <w:t xml:space="preserve">de </w:t>
            </w:r>
            <w:r w:rsidRPr="7F0D618C">
              <w:rPr>
                <w:rFonts w:eastAsia="Verdana" w:cs="Verdana"/>
                <w:color w:val="000000" w:themeColor="text1"/>
                <w:szCs w:val="20"/>
                <w:lang w:val="fr-CA"/>
              </w:rPr>
              <w:t xml:space="preserve">marketing </w:t>
            </w:r>
            <w:r w:rsidR="000075E8">
              <w:rPr>
                <w:rFonts w:eastAsia="Verdana" w:cs="Verdana"/>
                <w:color w:val="000000" w:themeColor="text1"/>
                <w:szCs w:val="20"/>
                <w:lang w:val="fr-CA"/>
              </w:rPr>
              <w:t xml:space="preserve">en </w:t>
            </w:r>
            <w:r w:rsidRPr="7F0D618C">
              <w:rPr>
                <w:rFonts w:eastAsia="Verdana" w:cs="Verdana"/>
                <w:color w:val="000000" w:themeColor="text1"/>
                <w:szCs w:val="20"/>
                <w:lang w:val="fr-CA"/>
              </w:rPr>
              <w:t xml:space="preserve">suivant un modèle que le professeur va te fournir pendant le cours ou en t’inspirant d’autres modèles </w:t>
            </w:r>
            <w:r w:rsidR="008811BC">
              <w:rPr>
                <w:rFonts w:eastAsia="Verdana" w:cs="Verdana"/>
                <w:color w:val="000000" w:themeColor="text1"/>
                <w:szCs w:val="20"/>
                <w:lang w:val="fr-CA"/>
              </w:rPr>
              <w:t>proposés</w:t>
            </w:r>
            <w:r w:rsidR="008811BC" w:rsidRPr="7F0D618C">
              <w:rPr>
                <w:rFonts w:eastAsia="Verdana" w:cs="Verdana"/>
                <w:color w:val="000000" w:themeColor="text1"/>
                <w:szCs w:val="20"/>
                <w:lang w:val="fr-CA"/>
              </w:rPr>
              <w:t xml:space="preserve"> </w:t>
            </w:r>
            <w:r w:rsidRPr="7F0D618C">
              <w:rPr>
                <w:rFonts w:eastAsia="Verdana" w:cs="Verdana"/>
                <w:color w:val="000000" w:themeColor="text1"/>
                <w:szCs w:val="20"/>
                <w:lang w:val="fr-CA"/>
              </w:rPr>
              <w:t>dans les activités.</w:t>
            </w:r>
          </w:p>
          <w:p w14:paraId="78B3DC49" w14:textId="3FDDD821" w:rsidR="00E26A6C" w:rsidRPr="009A7B74" w:rsidRDefault="0FCDD13B" w:rsidP="7F0D618C">
            <w:pPr>
              <w:rPr>
                <w:color w:val="000000" w:themeColor="text1"/>
                <w:szCs w:val="20"/>
                <w:lang w:val="fr-CA"/>
              </w:rPr>
            </w:pPr>
            <w:r w:rsidRPr="7F0D618C">
              <w:rPr>
                <w:rFonts w:eastAsia="Verdana" w:cs="Verdana"/>
                <w:color w:val="000000" w:themeColor="text1"/>
                <w:szCs w:val="20"/>
                <w:lang w:val="fr-CA"/>
              </w:rPr>
              <w:t xml:space="preserve">En général, le plan </w:t>
            </w:r>
            <w:r w:rsidR="008811BC">
              <w:rPr>
                <w:rFonts w:eastAsia="Verdana" w:cs="Verdana"/>
                <w:color w:val="000000" w:themeColor="text1"/>
                <w:szCs w:val="20"/>
                <w:lang w:val="fr-CA"/>
              </w:rPr>
              <w:t xml:space="preserve">de </w:t>
            </w:r>
            <w:r w:rsidRPr="7F0D618C">
              <w:rPr>
                <w:rFonts w:eastAsia="Verdana" w:cs="Verdana"/>
                <w:color w:val="000000" w:themeColor="text1"/>
                <w:szCs w:val="20"/>
                <w:lang w:val="fr-CA"/>
              </w:rPr>
              <w:t xml:space="preserve">marketing de l’entreprise résulte d’un travail ou </w:t>
            </w:r>
            <w:r w:rsidR="008811BC">
              <w:rPr>
                <w:rFonts w:eastAsia="Verdana" w:cs="Verdana"/>
                <w:color w:val="000000" w:themeColor="text1"/>
                <w:szCs w:val="20"/>
                <w:lang w:val="fr-CA"/>
              </w:rPr>
              <w:t xml:space="preserve">de </w:t>
            </w:r>
            <w:r w:rsidRPr="7F0D618C">
              <w:rPr>
                <w:rFonts w:eastAsia="Verdana" w:cs="Verdana"/>
                <w:color w:val="000000" w:themeColor="text1"/>
                <w:szCs w:val="20"/>
                <w:lang w:val="fr-CA"/>
              </w:rPr>
              <w:t>contribution</w:t>
            </w:r>
            <w:r w:rsidR="008811BC">
              <w:rPr>
                <w:rFonts w:eastAsia="Verdana" w:cs="Verdana"/>
                <w:color w:val="000000" w:themeColor="text1"/>
                <w:szCs w:val="20"/>
                <w:lang w:val="fr-CA"/>
              </w:rPr>
              <w:t>s</w:t>
            </w:r>
            <w:r w:rsidRPr="7F0D618C">
              <w:rPr>
                <w:rFonts w:eastAsia="Verdana" w:cs="Verdana"/>
                <w:color w:val="000000" w:themeColor="text1"/>
                <w:szCs w:val="20"/>
                <w:lang w:val="fr-CA"/>
              </w:rPr>
              <w:t xml:space="preserve"> des différentes équipes qui composent l’entreprise.</w:t>
            </w:r>
          </w:p>
          <w:p w14:paraId="2BD6AFA8" w14:textId="5B2DCC01" w:rsidR="00E26A6C" w:rsidRPr="009A7B74" w:rsidRDefault="00E26A6C" w:rsidP="7F0D618C">
            <w:pPr>
              <w:rPr>
                <w:color w:val="000000" w:themeColor="text1"/>
                <w:szCs w:val="20"/>
                <w:lang w:val="fr-CA"/>
              </w:rPr>
            </w:pPr>
          </w:p>
        </w:tc>
      </w:tr>
      <w:tr w:rsidR="00E26A6C" w:rsidRPr="00E26A6C" w14:paraId="3F26A787" w14:textId="77777777" w:rsidTr="25EA21C9">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8B0512B" w14:textId="3217BEE1" w:rsidR="00E26A6C" w:rsidRPr="00E26A6C" w:rsidRDefault="00E26A6C" w:rsidP="00CF1430">
            <w:pPr>
              <w:rPr>
                <w:rFonts w:cs="Arial"/>
                <w:b/>
                <w:bCs/>
                <w:szCs w:val="20"/>
                <w:lang w:val="fr-CA"/>
              </w:rPr>
            </w:pPr>
            <w:r w:rsidRPr="00E26A6C">
              <w:rPr>
                <w:rFonts w:cs="Arial"/>
                <w:b/>
                <w:bCs/>
                <w:szCs w:val="20"/>
                <w:lang w:val="fr-CA"/>
              </w:rPr>
              <w:t>Consignes, directives et ressources (liens, manuels, images, etc.)</w:t>
            </w:r>
            <w:r w:rsidR="001A44DE">
              <w:rPr>
                <w:rFonts w:cs="Arial"/>
                <w:b/>
                <w:bCs/>
                <w:szCs w:val="20"/>
                <w:lang w:val="fr-CA"/>
              </w:rPr>
              <w:t> </w:t>
            </w:r>
            <w:r w:rsidRPr="00E26A6C">
              <w:rPr>
                <w:rFonts w:cs="Arial"/>
                <w:b/>
                <w:bCs/>
                <w:szCs w:val="20"/>
                <w:lang w:val="fr-CA"/>
              </w:rPr>
              <w:t>:</w:t>
            </w:r>
          </w:p>
        </w:tc>
      </w:tr>
      <w:tr w:rsidR="00E26A6C" w:rsidRPr="00073A7C" w14:paraId="154B043C" w14:textId="77777777" w:rsidTr="25EA21C9">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5FA21C00" w14:textId="3EB06BA6" w:rsidR="00E26A6C" w:rsidRPr="009A7B74" w:rsidRDefault="04ECDCAF" w:rsidP="2578C8ED">
            <w:pPr>
              <w:rPr>
                <w:rFonts w:cs="Arial"/>
                <w:b/>
                <w:bCs/>
                <w:lang w:val="fr-CA"/>
              </w:rPr>
            </w:pPr>
            <w:r w:rsidRPr="2578C8ED">
              <w:rPr>
                <w:rFonts w:cs="Arial"/>
                <w:b/>
                <w:bCs/>
                <w:lang w:val="fr-CA"/>
              </w:rPr>
              <w:t>Thèmes à l’étude</w:t>
            </w:r>
          </w:p>
          <w:p w14:paraId="59550B3F" w14:textId="09556EC8" w:rsidR="00E26A6C" w:rsidRPr="009A7B74" w:rsidRDefault="04ECDCAF" w:rsidP="2578C8ED">
            <w:pPr>
              <w:pStyle w:val="Paragraphedeliste"/>
              <w:numPr>
                <w:ilvl w:val="0"/>
                <w:numId w:val="2"/>
              </w:numPr>
              <w:rPr>
                <w:rFonts w:asciiTheme="minorHAnsi" w:eastAsiaTheme="minorEastAsia" w:hAnsiTheme="minorHAnsi" w:cstheme="minorBidi"/>
                <w:szCs w:val="20"/>
                <w:lang w:val="fr-CA"/>
              </w:rPr>
            </w:pPr>
            <w:r w:rsidRPr="2578C8ED">
              <w:rPr>
                <w:rFonts w:cs="Arial"/>
                <w:szCs w:val="20"/>
                <w:lang w:val="fr-CA"/>
              </w:rPr>
              <w:t>Recommandation d’un modèle de plan de marketing</w:t>
            </w:r>
          </w:p>
          <w:p w14:paraId="7A0A7BBD" w14:textId="73601756" w:rsidR="00E26A6C" w:rsidRPr="009A7B74" w:rsidRDefault="04ECDCAF" w:rsidP="2578C8ED">
            <w:pPr>
              <w:pStyle w:val="Paragraphedeliste"/>
              <w:numPr>
                <w:ilvl w:val="0"/>
                <w:numId w:val="2"/>
              </w:numPr>
              <w:rPr>
                <w:szCs w:val="20"/>
                <w:lang w:val="fr-CA"/>
              </w:rPr>
            </w:pPr>
            <w:r w:rsidRPr="2578C8ED">
              <w:rPr>
                <w:rFonts w:cs="Arial"/>
                <w:szCs w:val="20"/>
                <w:lang w:val="fr-CA"/>
              </w:rPr>
              <w:t>Pensée critique lors de la prise de décision</w:t>
            </w:r>
          </w:p>
          <w:p w14:paraId="25D62FA8" w14:textId="672DF9B2" w:rsidR="00E26A6C" w:rsidRPr="009A7B74" w:rsidRDefault="04ECDCAF" w:rsidP="2578C8ED">
            <w:pPr>
              <w:pStyle w:val="Paragraphedeliste"/>
              <w:numPr>
                <w:ilvl w:val="0"/>
                <w:numId w:val="2"/>
              </w:numPr>
              <w:rPr>
                <w:color w:val="000000" w:themeColor="text1"/>
                <w:szCs w:val="20"/>
                <w:lang w:val="fr-CA"/>
              </w:rPr>
            </w:pPr>
            <w:r w:rsidRPr="2578C8ED">
              <w:rPr>
                <w:rFonts w:eastAsia="Verdana" w:cs="Verdana"/>
                <w:color w:val="000000" w:themeColor="text1"/>
                <w:szCs w:val="20"/>
                <w:lang w:val="fr-CA"/>
              </w:rPr>
              <w:t>Stratégie de produit (bien ou service)</w:t>
            </w:r>
          </w:p>
          <w:p w14:paraId="47AD6B72" w14:textId="28B72A0C" w:rsidR="00E26A6C" w:rsidRPr="009A7B74" w:rsidRDefault="04ECDCAF" w:rsidP="2578C8ED">
            <w:pPr>
              <w:pStyle w:val="Paragraphedeliste"/>
              <w:numPr>
                <w:ilvl w:val="0"/>
                <w:numId w:val="2"/>
              </w:numPr>
              <w:rPr>
                <w:color w:val="000000" w:themeColor="text1"/>
                <w:szCs w:val="20"/>
                <w:lang w:val="fr-CA"/>
              </w:rPr>
            </w:pPr>
            <w:r w:rsidRPr="2578C8ED">
              <w:rPr>
                <w:rFonts w:eastAsia="Verdana" w:cs="Verdana"/>
                <w:color w:val="000000" w:themeColor="text1"/>
                <w:szCs w:val="20"/>
                <w:lang w:val="fr-CA"/>
              </w:rPr>
              <w:t>Stratégie de place et de promotion</w:t>
            </w:r>
          </w:p>
          <w:p w14:paraId="64F70531" w14:textId="09026965" w:rsidR="00E26A6C" w:rsidRPr="009A7B74" w:rsidRDefault="04ECDCAF" w:rsidP="2578C8ED">
            <w:pPr>
              <w:pStyle w:val="Paragraphedeliste"/>
              <w:numPr>
                <w:ilvl w:val="0"/>
                <w:numId w:val="2"/>
              </w:numPr>
              <w:rPr>
                <w:color w:val="000000" w:themeColor="text1"/>
                <w:szCs w:val="20"/>
                <w:lang w:val="fr-CA"/>
              </w:rPr>
            </w:pPr>
            <w:r w:rsidRPr="2578C8ED">
              <w:rPr>
                <w:rFonts w:eastAsia="Verdana" w:cs="Verdana"/>
                <w:color w:val="000000" w:themeColor="text1"/>
                <w:szCs w:val="20"/>
                <w:lang w:val="fr-CA"/>
              </w:rPr>
              <w:t>Stratégie de personnel</w:t>
            </w:r>
          </w:p>
          <w:p w14:paraId="63AD5EDB" w14:textId="6553638D" w:rsidR="00E26A6C" w:rsidRPr="009A7B74" w:rsidRDefault="04ECDCAF" w:rsidP="2578C8ED">
            <w:pPr>
              <w:pStyle w:val="Paragraphedeliste"/>
              <w:numPr>
                <w:ilvl w:val="0"/>
                <w:numId w:val="2"/>
              </w:numPr>
              <w:rPr>
                <w:rFonts w:asciiTheme="minorHAnsi" w:eastAsiaTheme="minorEastAsia" w:hAnsiTheme="minorHAnsi" w:cstheme="minorBidi"/>
                <w:color w:val="000000" w:themeColor="text1"/>
                <w:szCs w:val="20"/>
                <w:lang w:val="fr-CA"/>
              </w:rPr>
            </w:pPr>
            <w:r w:rsidRPr="2578C8ED">
              <w:rPr>
                <w:rFonts w:eastAsia="Verdana" w:cs="Verdana"/>
                <w:color w:val="000000" w:themeColor="text1"/>
                <w:szCs w:val="20"/>
                <w:lang w:val="fr-CA"/>
              </w:rPr>
              <w:t>Comité de travail (discussion</w:t>
            </w:r>
            <w:r w:rsidRPr="2578C8ED">
              <w:rPr>
                <w:rFonts w:ascii="Arial" w:eastAsia="Arial" w:hAnsi="Arial" w:cs="Arial"/>
                <w:color w:val="000000" w:themeColor="text1"/>
                <w:szCs w:val="20"/>
                <w:lang w:val="fr-CA"/>
              </w:rPr>
              <w:t>)</w:t>
            </w:r>
          </w:p>
          <w:p w14:paraId="73066113" w14:textId="7B5A3EBE" w:rsidR="00E26A6C" w:rsidRPr="009A7B74" w:rsidRDefault="04ECDCAF" w:rsidP="25EA21C9">
            <w:pPr>
              <w:pStyle w:val="Paragraphedeliste"/>
              <w:numPr>
                <w:ilvl w:val="0"/>
                <w:numId w:val="2"/>
              </w:numPr>
              <w:rPr>
                <w:rFonts w:asciiTheme="minorHAnsi" w:eastAsiaTheme="minorEastAsia" w:hAnsiTheme="minorHAnsi" w:cstheme="minorBidi"/>
                <w:color w:val="000000" w:themeColor="text1"/>
                <w:lang w:val="fr-CA"/>
              </w:rPr>
            </w:pPr>
            <w:r w:rsidRPr="25EA21C9">
              <w:rPr>
                <w:rFonts w:eastAsia="Verdana" w:cs="Verdana"/>
                <w:color w:val="000000" w:themeColor="text1"/>
                <w:lang w:val="fr-CA"/>
              </w:rPr>
              <w:t>Période de questions</w:t>
            </w:r>
          </w:p>
          <w:p w14:paraId="5F060C0D" w14:textId="03106D3E" w:rsidR="25EA21C9" w:rsidRDefault="25EA21C9" w:rsidP="25EA21C9">
            <w:pPr>
              <w:pStyle w:val="Paragraphedeliste"/>
              <w:numPr>
                <w:ilvl w:val="0"/>
                <w:numId w:val="2"/>
              </w:numPr>
              <w:rPr>
                <w:color w:val="000000" w:themeColor="text1"/>
                <w:lang w:val="fr-CA"/>
              </w:rPr>
            </w:pPr>
            <w:r w:rsidRPr="25EA21C9">
              <w:rPr>
                <w:rFonts w:eastAsia="Verdana" w:cs="Verdana"/>
                <w:color w:val="000000" w:themeColor="text1"/>
                <w:szCs w:val="20"/>
                <w:lang w:val="fr-CA"/>
              </w:rPr>
              <w:t>Présentation des travaux à venir</w:t>
            </w:r>
          </w:p>
          <w:p w14:paraId="48F5B5C4" w14:textId="6A04A349" w:rsidR="00E26A6C" w:rsidRPr="009A7B74" w:rsidRDefault="00E26A6C" w:rsidP="2578C8ED">
            <w:pPr>
              <w:rPr>
                <w:szCs w:val="20"/>
                <w:lang w:val="fr-CA"/>
              </w:rPr>
            </w:pPr>
          </w:p>
        </w:tc>
      </w:tr>
    </w:tbl>
    <w:p w14:paraId="41D89E34" w14:textId="77777777" w:rsidR="00E26A6C" w:rsidRPr="00E26A6C" w:rsidRDefault="00E26A6C" w:rsidP="00E26A6C"/>
    <w:sectPr w:rsidR="00E26A6C" w:rsidRPr="00E26A6C" w:rsidSect="004B03CC">
      <w:headerReference w:type="default" r:id="rId8"/>
      <w:footerReference w:type="default" r:id="rId9"/>
      <w:pgSz w:w="12240" w:h="15840"/>
      <w:pgMar w:top="1077" w:right="1077" w:bottom="1077" w:left="107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67CCE5" w14:textId="77777777" w:rsidR="005902AC" w:rsidRDefault="005902AC" w:rsidP="007511F3">
      <w:r>
        <w:separator/>
      </w:r>
    </w:p>
  </w:endnote>
  <w:endnote w:type="continuationSeparator" w:id="0">
    <w:p w14:paraId="64AAC432" w14:textId="77777777" w:rsidR="005902AC" w:rsidRDefault="005902AC" w:rsidP="00751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8DB41" w14:textId="77777777" w:rsidR="007511F3" w:rsidRPr="009A7B74" w:rsidRDefault="007511F3" w:rsidP="009D4028">
    <w:pPr>
      <w:pStyle w:val="Pieddepage"/>
      <w:tabs>
        <w:tab w:val="clear" w:pos="8640"/>
        <w:tab w:val="right" w:pos="10065"/>
      </w:tabs>
      <w:rPr>
        <w:szCs w:val="20"/>
      </w:rPr>
    </w:pPr>
    <w:r w:rsidRPr="009A7B74">
      <w:rPr>
        <w:szCs w:val="20"/>
      </w:rPr>
      <w:t xml:space="preserve">Collège Boréal </w:t>
    </w:r>
    <w:r w:rsidRPr="009A7B74">
      <w:rPr>
        <w:szCs w:val="20"/>
      </w:rPr>
      <w:tab/>
    </w:r>
    <w:r w:rsidRPr="009A7B74">
      <w:rPr>
        <w:szCs w:val="20"/>
      </w:rPr>
      <w:tab/>
    </w:r>
    <w:sdt>
      <w:sdtPr>
        <w:rPr>
          <w:szCs w:val="20"/>
        </w:rPr>
        <w:id w:val="181326707"/>
        <w:docPartObj>
          <w:docPartGallery w:val="Page Numbers (Bottom of Page)"/>
          <w:docPartUnique/>
        </w:docPartObj>
      </w:sdtPr>
      <w:sdtEndPr/>
      <w:sdtContent>
        <w:r w:rsidRPr="009A7B74">
          <w:rPr>
            <w:szCs w:val="20"/>
          </w:rPr>
          <w:fldChar w:fldCharType="begin"/>
        </w:r>
        <w:r w:rsidRPr="009A7B74">
          <w:rPr>
            <w:szCs w:val="20"/>
          </w:rPr>
          <w:instrText>PAGE   \* MERGEFORMAT</w:instrText>
        </w:r>
        <w:r w:rsidRPr="009A7B74">
          <w:rPr>
            <w:szCs w:val="20"/>
          </w:rPr>
          <w:fldChar w:fldCharType="separate"/>
        </w:r>
        <w:r w:rsidR="00077148">
          <w:rPr>
            <w:noProof/>
            <w:szCs w:val="20"/>
          </w:rPr>
          <w:t>1</w:t>
        </w:r>
        <w:r w:rsidRPr="009A7B74">
          <w:rPr>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FD4FC6" w14:textId="77777777" w:rsidR="005902AC" w:rsidRDefault="005902AC" w:rsidP="007511F3">
      <w:r>
        <w:separator/>
      </w:r>
    </w:p>
  </w:footnote>
  <w:footnote w:type="continuationSeparator" w:id="0">
    <w:p w14:paraId="599F2598" w14:textId="77777777" w:rsidR="005902AC" w:rsidRDefault="005902AC" w:rsidP="007511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1E066" w14:textId="1C790AC3" w:rsidR="007511F3" w:rsidRPr="00C23828" w:rsidRDefault="00FD396A" w:rsidP="00E26A6C">
    <w:pPr>
      <w:pStyle w:val="En-tte"/>
      <w:tabs>
        <w:tab w:val="clear" w:pos="8640"/>
        <w:tab w:val="right" w:pos="10065"/>
      </w:tabs>
      <w:spacing w:after="360"/>
      <w:rPr>
        <w:szCs w:val="20"/>
        <w:lang w:val="fr-CA"/>
      </w:rPr>
    </w:pPr>
    <w:r>
      <w:rPr>
        <w:rStyle w:val="normaltextrun"/>
        <w:rFonts w:cs="Calibri"/>
        <w:b/>
        <w:bCs/>
        <w:color w:val="000000"/>
        <w:szCs w:val="20"/>
        <w:shd w:val="clear" w:color="auto" w:fill="FFFFFF"/>
      </w:rPr>
      <w:t xml:space="preserve">ESO1007 - </w:t>
    </w:r>
    <w:r w:rsidR="00FB12CD" w:rsidRPr="00FB12CD">
      <w:rPr>
        <w:rStyle w:val="normaltextrun"/>
        <w:rFonts w:cs="Calibri"/>
        <w:b/>
        <w:bCs/>
        <w:color w:val="000000"/>
        <w:szCs w:val="20"/>
        <w:shd w:val="clear" w:color="auto" w:fill="FFFFFF"/>
      </w:rPr>
      <w:t>Commercialisation et approvisionnement social</w:t>
    </w:r>
    <w:r w:rsidR="00C23828" w:rsidRPr="009A7B74">
      <w:rPr>
        <w:szCs w:val="20"/>
        <w:lang w:val="fr-CA"/>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450D"/>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05315D35"/>
    <w:multiLevelType w:val="hybridMultilevel"/>
    <w:tmpl w:val="AEEC0F36"/>
    <w:lvl w:ilvl="0" w:tplc="056C6E40">
      <w:start w:val="1"/>
      <w:numFmt w:val="decimal"/>
      <w:lvlText w:val="%1."/>
      <w:lvlJc w:val="left"/>
      <w:pPr>
        <w:ind w:left="720" w:hanging="360"/>
      </w:pPr>
      <w:rPr>
        <w:rFonts w:ascii="Verdana" w:hAnsi="Verdana" w:hint="default"/>
        <w:b w:val="0"/>
        <w:i w:val="0"/>
        <w:color w:val="538135" w:themeColor="accent6" w:themeShade="BF"/>
        <w:sz w:val="24"/>
        <w:szCs w:val="24"/>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1ADB032D"/>
    <w:multiLevelType w:val="hybridMultilevel"/>
    <w:tmpl w:val="FC783FF8"/>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2FAB7ED9"/>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4" w15:restartNumberingAfterBreak="0">
    <w:nsid w:val="365F0810"/>
    <w:multiLevelType w:val="hybridMultilevel"/>
    <w:tmpl w:val="1160EBB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39912A3C"/>
    <w:multiLevelType w:val="hybridMultilevel"/>
    <w:tmpl w:val="09041D04"/>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45A6363C"/>
    <w:multiLevelType w:val="hybridMultilevel"/>
    <w:tmpl w:val="B6B4965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4F9A09FF"/>
    <w:multiLevelType w:val="hybridMultilevel"/>
    <w:tmpl w:val="52AC0666"/>
    <w:lvl w:ilvl="0" w:tplc="B8B6C164">
      <w:start w:val="1"/>
      <w:numFmt w:val="bullet"/>
      <w:lvlText w:val=""/>
      <w:lvlJc w:val="left"/>
      <w:pPr>
        <w:ind w:left="720" w:hanging="360"/>
      </w:pPr>
      <w:rPr>
        <w:rFonts w:ascii="Symbol" w:hAnsi="Symbol" w:hint="default"/>
      </w:rPr>
    </w:lvl>
    <w:lvl w:ilvl="1" w:tplc="9ED0430C">
      <w:start w:val="1"/>
      <w:numFmt w:val="bullet"/>
      <w:lvlText w:val="o"/>
      <w:lvlJc w:val="left"/>
      <w:pPr>
        <w:ind w:left="1440" w:hanging="360"/>
      </w:pPr>
      <w:rPr>
        <w:rFonts w:ascii="Courier New" w:hAnsi="Courier New" w:hint="default"/>
      </w:rPr>
    </w:lvl>
    <w:lvl w:ilvl="2" w:tplc="A61612D8">
      <w:start w:val="1"/>
      <w:numFmt w:val="bullet"/>
      <w:lvlText w:val=""/>
      <w:lvlJc w:val="left"/>
      <w:pPr>
        <w:ind w:left="2160" w:hanging="360"/>
      </w:pPr>
      <w:rPr>
        <w:rFonts w:ascii="Wingdings" w:hAnsi="Wingdings" w:hint="default"/>
      </w:rPr>
    </w:lvl>
    <w:lvl w:ilvl="3" w:tplc="3586B750">
      <w:start w:val="1"/>
      <w:numFmt w:val="bullet"/>
      <w:lvlText w:val=""/>
      <w:lvlJc w:val="left"/>
      <w:pPr>
        <w:ind w:left="2880" w:hanging="360"/>
      </w:pPr>
      <w:rPr>
        <w:rFonts w:ascii="Symbol" w:hAnsi="Symbol" w:hint="default"/>
      </w:rPr>
    </w:lvl>
    <w:lvl w:ilvl="4" w:tplc="071ACC3A">
      <w:start w:val="1"/>
      <w:numFmt w:val="bullet"/>
      <w:lvlText w:val="o"/>
      <w:lvlJc w:val="left"/>
      <w:pPr>
        <w:ind w:left="3600" w:hanging="360"/>
      </w:pPr>
      <w:rPr>
        <w:rFonts w:ascii="Courier New" w:hAnsi="Courier New" w:hint="default"/>
      </w:rPr>
    </w:lvl>
    <w:lvl w:ilvl="5" w:tplc="65B66A42">
      <w:start w:val="1"/>
      <w:numFmt w:val="bullet"/>
      <w:lvlText w:val=""/>
      <w:lvlJc w:val="left"/>
      <w:pPr>
        <w:ind w:left="4320" w:hanging="360"/>
      </w:pPr>
      <w:rPr>
        <w:rFonts w:ascii="Wingdings" w:hAnsi="Wingdings" w:hint="default"/>
      </w:rPr>
    </w:lvl>
    <w:lvl w:ilvl="6" w:tplc="FCCA963C">
      <w:start w:val="1"/>
      <w:numFmt w:val="bullet"/>
      <w:lvlText w:val=""/>
      <w:lvlJc w:val="left"/>
      <w:pPr>
        <w:ind w:left="5040" w:hanging="360"/>
      </w:pPr>
      <w:rPr>
        <w:rFonts w:ascii="Symbol" w:hAnsi="Symbol" w:hint="default"/>
      </w:rPr>
    </w:lvl>
    <w:lvl w:ilvl="7" w:tplc="02E0BD4C">
      <w:start w:val="1"/>
      <w:numFmt w:val="bullet"/>
      <w:lvlText w:val="o"/>
      <w:lvlJc w:val="left"/>
      <w:pPr>
        <w:ind w:left="5760" w:hanging="360"/>
      </w:pPr>
      <w:rPr>
        <w:rFonts w:ascii="Courier New" w:hAnsi="Courier New" w:hint="default"/>
      </w:rPr>
    </w:lvl>
    <w:lvl w:ilvl="8" w:tplc="820CA552">
      <w:start w:val="1"/>
      <w:numFmt w:val="bullet"/>
      <w:lvlText w:val=""/>
      <w:lvlJc w:val="left"/>
      <w:pPr>
        <w:ind w:left="6480" w:hanging="360"/>
      </w:pPr>
      <w:rPr>
        <w:rFonts w:ascii="Wingdings" w:hAnsi="Wingdings" w:hint="default"/>
      </w:rPr>
    </w:lvl>
  </w:abstractNum>
  <w:abstractNum w:abstractNumId="8" w15:restartNumberingAfterBreak="0">
    <w:nsid w:val="55D46F34"/>
    <w:multiLevelType w:val="hybridMultilevel"/>
    <w:tmpl w:val="4ACCD80A"/>
    <w:lvl w:ilvl="0" w:tplc="7A5A4424">
      <w:start w:val="1"/>
      <w:numFmt w:val="bullet"/>
      <w:lvlText w:val=""/>
      <w:lvlJc w:val="left"/>
      <w:pPr>
        <w:ind w:left="360" w:hanging="360"/>
      </w:pPr>
      <w:rPr>
        <w:rFonts w:ascii="Symbol" w:hAnsi="Symbol" w:hint="default"/>
        <w:color w:val="538135" w:themeColor="accent6" w:themeShade="BF"/>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9" w15:restartNumberingAfterBreak="0">
    <w:nsid w:val="59415E1B"/>
    <w:multiLevelType w:val="hybridMultilevel"/>
    <w:tmpl w:val="52A4CF4A"/>
    <w:lvl w:ilvl="0" w:tplc="0C0C0017">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0" w15:restartNumberingAfterBreak="0">
    <w:nsid w:val="59E160C7"/>
    <w:multiLevelType w:val="hybridMultilevel"/>
    <w:tmpl w:val="DC52EF80"/>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15:restartNumberingAfterBreak="0">
    <w:nsid w:val="5B256EBD"/>
    <w:multiLevelType w:val="hybridMultilevel"/>
    <w:tmpl w:val="3282EDEE"/>
    <w:lvl w:ilvl="0" w:tplc="4E1C13E4">
      <w:start w:val="1"/>
      <w:numFmt w:val="bullet"/>
      <w:lvlText w:val=""/>
      <w:lvlJc w:val="left"/>
      <w:pPr>
        <w:ind w:left="720" w:hanging="360"/>
      </w:pPr>
      <w:rPr>
        <w:rFonts w:ascii="Symbol" w:hAnsi="Symbol" w:hint="default"/>
      </w:rPr>
    </w:lvl>
    <w:lvl w:ilvl="1" w:tplc="75467A5A">
      <w:start w:val="1"/>
      <w:numFmt w:val="bullet"/>
      <w:lvlText w:val="o"/>
      <w:lvlJc w:val="left"/>
      <w:pPr>
        <w:ind w:left="1440" w:hanging="360"/>
      </w:pPr>
      <w:rPr>
        <w:rFonts w:ascii="Courier New" w:hAnsi="Courier New" w:hint="default"/>
      </w:rPr>
    </w:lvl>
    <w:lvl w:ilvl="2" w:tplc="2A6A97B4">
      <w:start w:val="1"/>
      <w:numFmt w:val="bullet"/>
      <w:lvlText w:val=""/>
      <w:lvlJc w:val="left"/>
      <w:pPr>
        <w:ind w:left="2160" w:hanging="360"/>
      </w:pPr>
      <w:rPr>
        <w:rFonts w:ascii="Wingdings" w:hAnsi="Wingdings" w:hint="default"/>
      </w:rPr>
    </w:lvl>
    <w:lvl w:ilvl="3" w:tplc="796C9A50">
      <w:start w:val="1"/>
      <w:numFmt w:val="bullet"/>
      <w:lvlText w:val=""/>
      <w:lvlJc w:val="left"/>
      <w:pPr>
        <w:ind w:left="2880" w:hanging="360"/>
      </w:pPr>
      <w:rPr>
        <w:rFonts w:ascii="Symbol" w:hAnsi="Symbol" w:hint="default"/>
      </w:rPr>
    </w:lvl>
    <w:lvl w:ilvl="4" w:tplc="8FE2438A">
      <w:start w:val="1"/>
      <w:numFmt w:val="bullet"/>
      <w:lvlText w:val="o"/>
      <w:lvlJc w:val="left"/>
      <w:pPr>
        <w:ind w:left="3600" w:hanging="360"/>
      </w:pPr>
      <w:rPr>
        <w:rFonts w:ascii="Courier New" w:hAnsi="Courier New" w:hint="default"/>
      </w:rPr>
    </w:lvl>
    <w:lvl w:ilvl="5" w:tplc="643CEDD2">
      <w:start w:val="1"/>
      <w:numFmt w:val="bullet"/>
      <w:lvlText w:val=""/>
      <w:lvlJc w:val="left"/>
      <w:pPr>
        <w:ind w:left="4320" w:hanging="360"/>
      </w:pPr>
      <w:rPr>
        <w:rFonts w:ascii="Wingdings" w:hAnsi="Wingdings" w:hint="default"/>
      </w:rPr>
    </w:lvl>
    <w:lvl w:ilvl="6" w:tplc="347281F4">
      <w:start w:val="1"/>
      <w:numFmt w:val="bullet"/>
      <w:lvlText w:val=""/>
      <w:lvlJc w:val="left"/>
      <w:pPr>
        <w:ind w:left="5040" w:hanging="360"/>
      </w:pPr>
      <w:rPr>
        <w:rFonts w:ascii="Symbol" w:hAnsi="Symbol" w:hint="default"/>
      </w:rPr>
    </w:lvl>
    <w:lvl w:ilvl="7" w:tplc="141CC99C">
      <w:start w:val="1"/>
      <w:numFmt w:val="bullet"/>
      <w:lvlText w:val="o"/>
      <w:lvlJc w:val="left"/>
      <w:pPr>
        <w:ind w:left="5760" w:hanging="360"/>
      </w:pPr>
      <w:rPr>
        <w:rFonts w:ascii="Courier New" w:hAnsi="Courier New" w:hint="default"/>
      </w:rPr>
    </w:lvl>
    <w:lvl w:ilvl="8" w:tplc="158AAC74">
      <w:start w:val="1"/>
      <w:numFmt w:val="bullet"/>
      <w:lvlText w:val=""/>
      <w:lvlJc w:val="left"/>
      <w:pPr>
        <w:ind w:left="6480" w:hanging="360"/>
      </w:pPr>
      <w:rPr>
        <w:rFonts w:ascii="Wingdings" w:hAnsi="Wingdings" w:hint="default"/>
      </w:rPr>
    </w:lvl>
  </w:abstractNum>
  <w:num w:numId="1">
    <w:abstractNumId w:val="7"/>
  </w:num>
  <w:num w:numId="2">
    <w:abstractNumId w:val="11"/>
  </w:num>
  <w:num w:numId="3">
    <w:abstractNumId w:val="8"/>
  </w:num>
  <w:num w:numId="4">
    <w:abstractNumId w:val="1"/>
  </w:num>
  <w:num w:numId="5">
    <w:abstractNumId w:val="6"/>
  </w:num>
  <w:num w:numId="6">
    <w:abstractNumId w:val="3"/>
  </w:num>
  <w:num w:numId="7">
    <w:abstractNumId w:val="0"/>
  </w:num>
  <w:num w:numId="8">
    <w:abstractNumId w:val="9"/>
  </w:num>
  <w:num w:numId="9">
    <w:abstractNumId w:val="5"/>
  </w:num>
  <w:num w:numId="10">
    <w:abstractNumId w:val="2"/>
  </w:num>
  <w:num w:numId="11">
    <w:abstractNumId w:val="1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68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9A7"/>
    <w:rsid w:val="000024F5"/>
    <w:rsid w:val="000075E8"/>
    <w:rsid w:val="00012AF9"/>
    <w:rsid w:val="000471A3"/>
    <w:rsid w:val="00066B0D"/>
    <w:rsid w:val="00073A7C"/>
    <w:rsid w:val="00077148"/>
    <w:rsid w:val="00087AE4"/>
    <w:rsid w:val="000C1560"/>
    <w:rsid w:val="00100C00"/>
    <w:rsid w:val="00152AA3"/>
    <w:rsid w:val="00160385"/>
    <w:rsid w:val="001679A7"/>
    <w:rsid w:val="001A44DE"/>
    <w:rsid w:val="001E5E77"/>
    <w:rsid w:val="00203677"/>
    <w:rsid w:val="00266A6D"/>
    <w:rsid w:val="00282711"/>
    <w:rsid w:val="0029013A"/>
    <w:rsid w:val="002D1760"/>
    <w:rsid w:val="002F74F6"/>
    <w:rsid w:val="00324581"/>
    <w:rsid w:val="00346B13"/>
    <w:rsid w:val="003910B5"/>
    <w:rsid w:val="003B1F67"/>
    <w:rsid w:val="003F1774"/>
    <w:rsid w:val="00421D00"/>
    <w:rsid w:val="00443B46"/>
    <w:rsid w:val="00452D97"/>
    <w:rsid w:val="00456007"/>
    <w:rsid w:val="004664AB"/>
    <w:rsid w:val="0048518D"/>
    <w:rsid w:val="00495B82"/>
    <w:rsid w:val="004B03CC"/>
    <w:rsid w:val="00523B13"/>
    <w:rsid w:val="00562E45"/>
    <w:rsid w:val="005902AC"/>
    <w:rsid w:val="00636934"/>
    <w:rsid w:val="00670B89"/>
    <w:rsid w:val="006A00C3"/>
    <w:rsid w:val="006C19BC"/>
    <w:rsid w:val="00712972"/>
    <w:rsid w:val="00731F2E"/>
    <w:rsid w:val="007511F3"/>
    <w:rsid w:val="00753BCF"/>
    <w:rsid w:val="00764F8C"/>
    <w:rsid w:val="007C7357"/>
    <w:rsid w:val="007D1815"/>
    <w:rsid w:val="007D2194"/>
    <w:rsid w:val="007D443C"/>
    <w:rsid w:val="007D56A6"/>
    <w:rsid w:val="008568AB"/>
    <w:rsid w:val="008811BC"/>
    <w:rsid w:val="008860E3"/>
    <w:rsid w:val="008B3251"/>
    <w:rsid w:val="00900BBC"/>
    <w:rsid w:val="00972A79"/>
    <w:rsid w:val="00991744"/>
    <w:rsid w:val="009947DE"/>
    <w:rsid w:val="009A7B74"/>
    <w:rsid w:val="009D4028"/>
    <w:rsid w:val="009E77AE"/>
    <w:rsid w:val="009F12CF"/>
    <w:rsid w:val="00A10FCE"/>
    <w:rsid w:val="00A13169"/>
    <w:rsid w:val="00A50E94"/>
    <w:rsid w:val="00A665DC"/>
    <w:rsid w:val="00A80808"/>
    <w:rsid w:val="00AB45B3"/>
    <w:rsid w:val="00AE603C"/>
    <w:rsid w:val="00B271AF"/>
    <w:rsid w:val="00C13D37"/>
    <w:rsid w:val="00C23828"/>
    <w:rsid w:val="00CC5F55"/>
    <w:rsid w:val="00CD4951"/>
    <w:rsid w:val="00CE04B0"/>
    <w:rsid w:val="00D24CF4"/>
    <w:rsid w:val="00D835CF"/>
    <w:rsid w:val="00DB4CFC"/>
    <w:rsid w:val="00DD0E98"/>
    <w:rsid w:val="00DE086F"/>
    <w:rsid w:val="00DF5F46"/>
    <w:rsid w:val="00E0390F"/>
    <w:rsid w:val="00E26A6C"/>
    <w:rsid w:val="00E75886"/>
    <w:rsid w:val="00E849C2"/>
    <w:rsid w:val="00F2439E"/>
    <w:rsid w:val="00F52677"/>
    <w:rsid w:val="00FA3C71"/>
    <w:rsid w:val="00FA5B54"/>
    <w:rsid w:val="00FB12CD"/>
    <w:rsid w:val="00FD396A"/>
    <w:rsid w:val="01162985"/>
    <w:rsid w:val="04ECDCAF"/>
    <w:rsid w:val="077CBFE9"/>
    <w:rsid w:val="086FBAB5"/>
    <w:rsid w:val="095E7090"/>
    <w:rsid w:val="0AFA40F1"/>
    <w:rsid w:val="0FCDD13B"/>
    <w:rsid w:val="2578C8ED"/>
    <w:rsid w:val="25EA21C9"/>
    <w:rsid w:val="35AFF2E7"/>
    <w:rsid w:val="3A613283"/>
    <w:rsid w:val="3D89E0EA"/>
    <w:rsid w:val="416B8692"/>
    <w:rsid w:val="4DFBC838"/>
    <w:rsid w:val="5A9E70C7"/>
    <w:rsid w:val="5F1D43BB"/>
    <w:rsid w:val="601B1758"/>
    <w:rsid w:val="7C409FC1"/>
    <w:rsid w:val="7F0D618C"/>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0DE400"/>
  <w15:chartTrackingRefBased/>
  <w15:docId w15:val="{33A1669B-92D8-4CE6-AD62-5697EE1E9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FCE"/>
    <w:pPr>
      <w:spacing w:after="0" w:line="240" w:lineRule="auto"/>
    </w:pPr>
    <w:rPr>
      <w:rFonts w:ascii="Verdana" w:eastAsia="Times New Roman" w:hAnsi="Verdana" w:cs="Times New Roman"/>
      <w:sz w:val="20"/>
      <w:szCs w:val="24"/>
      <w:lang w:val="fr-FR"/>
    </w:rPr>
  </w:style>
  <w:style w:type="paragraph" w:styleId="Titre3">
    <w:name w:val="heading 3"/>
    <w:basedOn w:val="Normal"/>
    <w:next w:val="Normal"/>
    <w:link w:val="Titre3Car"/>
    <w:uiPriority w:val="9"/>
    <w:unhideWhenUsed/>
    <w:qFormat/>
    <w:rsid w:val="00087AE4"/>
    <w:pPr>
      <w:keepNext/>
      <w:keepLines/>
      <w:spacing w:before="40"/>
      <w:outlineLvl w:val="2"/>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52677"/>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F52677"/>
    <w:rPr>
      <w:b/>
      <w:bCs/>
    </w:rPr>
  </w:style>
  <w:style w:type="paragraph" w:styleId="Paragraphedeliste">
    <w:name w:val="List Paragraph"/>
    <w:basedOn w:val="Normal"/>
    <w:link w:val="ParagraphedelisteCar"/>
    <w:uiPriority w:val="34"/>
    <w:qFormat/>
    <w:rsid w:val="00F52677"/>
    <w:pPr>
      <w:ind w:left="720"/>
      <w:contextualSpacing/>
    </w:pPr>
  </w:style>
  <w:style w:type="paragraph" w:styleId="Sansinterligne">
    <w:name w:val="No Spacing"/>
    <w:uiPriority w:val="1"/>
    <w:qFormat/>
    <w:rsid w:val="00F52677"/>
    <w:pPr>
      <w:spacing w:after="0" w:line="240" w:lineRule="auto"/>
    </w:pPr>
    <w:rPr>
      <w:rFonts w:ascii="Verdana" w:eastAsia="Times New Roman" w:hAnsi="Verdana" w:cs="Times New Roman"/>
      <w:sz w:val="24"/>
      <w:szCs w:val="24"/>
      <w:lang w:val="fr-FR"/>
    </w:rPr>
  </w:style>
  <w:style w:type="character" w:customStyle="1" w:styleId="ParagraphedelisteCar">
    <w:name w:val="Paragraphe de liste Car"/>
    <w:basedOn w:val="Policepardfaut"/>
    <w:link w:val="Paragraphedeliste"/>
    <w:uiPriority w:val="34"/>
    <w:rsid w:val="00F52677"/>
    <w:rPr>
      <w:rFonts w:ascii="Times New Roman" w:eastAsia="Times New Roman" w:hAnsi="Times New Roman" w:cs="Times New Roman"/>
      <w:sz w:val="24"/>
      <w:szCs w:val="24"/>
      <w:lang w:val="fr-FR"/>
    </w:rPr>
  </w:style>
  <w:style w:type="character" w:customStyle="1" w:styleId="Titreinline">
    <w:name w:val="Titre (inline)"/>
    <w:basedOn w:val="Policepardfaut"/>
    <w:uiPriority w:val="13"/>
    <w:qFormat/>
    <w:rsid w:val="00F52677"/>
    <w:rPr>
      <w:b/>
      <w:bCs w:val="0"/>
      <w:color w:val="5B9BD5" w:themeColor="accent1"/>
    </w:rPr>
  </w:style>
  <w:style w:type="character" w:customStyle="1" w:styleId="Titrededocument">
    <w:name w:val="Titre de document"/>
    <w:basedOn w:val="Policepardfaut"/>
    <w:uiPriority w:val="15"/>
    <w:qFormat/>
    <w:rsid w:val="00F52677"/>
    <w:rPr>
      <w:b/>
      <w:i/>
      <w:color w:val="1F4E79" w:themeColor="accent1" w:themeShade="80"/>
    </w:rPr>
  </w:style>
  <w:style w:type="character" w:customStyle="1" w:styleId="Titre3Car">
    <w:name w:val="Titre 3 Car"/>
    <w:basedOn w:val="Policepardfaut"/>
    <w:link w:val="Titre3"/>
    <w:uiPriority w:val="9"/>
    <w:rsid w:val="00087AE4"/>
    <w:rPr>
      <w:rFonts w:asciiTheme="majorHAnsi" w:eastAsiaTheme="majorEastAsia" w:hAnsiTheme="majorHAnsi" w:cstheme="majorBidi"/>
      <w:color w:val="1F4D78" w:themeColor="accent1" w:themeShade="7F"/>
      <w:sz w:val="24"/>
      <w:szCs w:val="24"/>
      <w:lang w:val="fr-FR"/>
    </w:rPr>
  </w:style>
  <w:style w:type="character" w:styleId="Lienhypertexte">
    <w:name w:val="Hyperlink"/>
    <w:basedOn w:val="Policepardfaut"/>
    <w:uiPriority w:val="99"/>
    <w:unhideWhenUsed/>
    <w:rsid w:val="00012AF9"/>
    <w:rPr>
      <w:color w:val="0563C1" w:themeColor="hyperlink"/>
      <w:u w:val="single"/>
    </w:rPr>
  </w:style>
  <w:style w:type="character" w:styleId="Lienhypertextesuivivisit">
    <w:name w:val="FollowedHyperlink"/>
    <w:basedOn w:val="Policepardfaut"/>
    <w:uiPriority w:val="99"/>
    <w:semiHidden/>
    <w:unhideWhenUsed/>
    <w:rsid w:val="00012AF9"/>
    <w:rPr>
      <w:color w:val="954F72" w:themeColor="followedHyperlink"/>
      <w:u w:val="single"/>
    </w:rPr>
  </w:style>
  <w:style w:type="paragraph" w:styleId="Textedebulles">
    <w:name w:val="Balloon Text"/>
    <w:basedOn w:val="Normal"/>
    <w:link w:val="TextedebullesCar"/>
    <w:uiPriority w:val="99"/>
    <w:semiHidden/>
    <w:unhideWhenUsed/>
    <w:rsid w:val="007D443C"/>
    <w:rPr>
      <w:rFonts w:ascii="Segoe UI" w:hAnsi="Segoe UI" w:cs="Segoe UI"/>
      <w:sz w:val="18"/>
      <w:szCs w:val="18"/>
    </w:rPr>
  </w:style>
  <w:style w:type="character" w:customStyle="1" w:styleId="TextedebullesCar">
    <w:name w:val="Texte de bulles Car"/>
    <w:basedOn w:val="Policepardfaut"/>
    <w:link w:val="Textedebulles"/>
    <w:uiPriority w:val="99"/>
    <w:semiHidden/>
    <w:rsid w:val="007D443C"/>
    <w:rPr>
      <w:rFonts w:ascii="Segoe UI" w:eastAsia="Times New Roman" w:hAnsi="Segoe UI" w:cs="Segoe UI"/>
      <w:sz w:val="18"/>
      <w:szCs w:val="18"/>
      <w:lang w:val="fr-FR"/>
    </w:rPr>
  </w:style>
  <w:style w:type="character" w:styleId="Textedelespacerserv">
    <w:name w:val="Placeholder Text"/>
    <w:basedOn w:val="Policepardfaut"/>
    <w:uiPriority w:val="99"/>
    <w:semiHidden/>
    <w:rsid w:val="00DF5F46"/>
    <w:rPr>
      <w:color w:val="808080"/>
    </w:rPr>
  </w:style>
  <w:style w:type="paragraph" w:styleId="En-tte">
    <w:name w:val="header"/>
    <w:basedOn w:val="Normal"/>
    <w:link w:val="En-tteCar"/>
    <w:uiPriority w:val="99"/>
    <w:unhideWhenUsed/>
    <w:rsid w:val="007511F3"/>
    <w:pPr>
      <w:tabs>
        <w:tab w:val="center" w:pos="4320"/>
        <w:tab w:val="right" w:pos="8640"/>
      </w:tabs>
    </w:pPr>
  </w:style>
  <w:style w:type="character" w:customStyle="1" w:styleId="En-tteCar">
    <w:name w:val="En-tête Car"/>
    <w:basedOn w:val="Policepardfaut"/>
    <w:link w:val="En-tte"/>
    <w:uiPriority w:val="99"/>
    <w:rsid w:val="007511F3"/>
    <w:rPr>
      <w:rFonts w:ascii="Times New Roman" w:eastAsia="Times New Roman" w:hAnsi="Times New Roman" w:cs="Times New Roman"/>
      <w:sz w:val="24"/>
      <w:szCs w:val="24"/>
      <w:lang w:val="fr-FR"/>
    </w:rPr>
  </w:style>
  <w:style w:type="paragraph" w:styleId="Pieddepage">
    <w:name w:val="footer"/>
    <w:basedOn w:val="Normal"/>
    <w:link w:val="PieddepageCar"/>
    <w:uiPriority w:val="99"/>
    <w:unhideWhenUsed/>
    <w:rsid w:val="007511F3"/>
    <w:pPr>
      <w:tabs>
        <w:tab w:val="center" w:pos="4320"/>
        <w:tab w:val="right" w:pos="8640"/>
      </w:tabs>
    </w:pPr>
  </w:style>
  <w:style w:type="character" w:customStyle="1" w:styleId="PieddepageCar">
    <w:name w:val="Pied de page Car"/>
    <w:basedOn w:val="Policepardfaut"/>
    <w:link w:val="Pieddepage"/>
    <w:uiPriority w:val="99"/>
    <w:rsid w:val="007511F3"/>
    <w:rPr>
      <w:rFonts w:ascii="Times New Roman" w:eastAsia="Times New Roman" w:hAnsi="Times New Roman" w:cs="Times New Roman"/>
      <w:sz w:val="24"/>
      <w:szCs w:val="24"/>
      <w:lang w:val="fr-FR"/>
    </w:rPr>
  </w:style>
  <w:style w:type="character" w:customStyle="1" w:styleId="normaltextrun">
    <w:name w:val="normaltextrun"/>
    <w:basedOn w:val="Policepardfaut"/>
    <w:rsid w:val="00B271AF"/>
  </w:style>
  <w:style w:type="character" w:customStyle="1" w:styleId="eop">
    <w:name w:val="eop"/>
    <w:basedOn w:val="Policepardfaut"/>
    <w:rsid w:val="00B271AF"/>
  </w:style>
  <w:style w:type="paragraph" w:styleId="Rvision">
    <w:name w:val="Revision"/>
    <w:hidden/>
    <w:uiPriority w:val="99"/>
    <w:semiHidden/>
    <w:rsid w:val="00DD0E98"/>
    <w:pPr>
      <w:spacing w:after="0" w:line="240" w:lineRule="auto"/>
    </w:pPr>
    <w:rPr>
      <w:rFonts w:ascii="Verdana" w:eastAsia="Times New Roman" w:hAnsi="Verdana" w:cs="Times New Roman"/>
      <w:sz w:val="20"/>
      <w:szCs w:val="24"/>
      <w:lang w:val="fr-FR"/>
    </w:rPr>
  </w:style>
  <w:style w:type="character" w:styleId="Marquedecommentaire">
    <w:name w:val="annotation reference"/>
    <w:basedOn w:val="Policepardfaut"/>
    <w:uiPriority w:val="99"/>
    <w:semiHidden/>
    <w:unhideWhenUsed/>
    <w:rsid w:val="000075E8"/>
    <w:rPr>
      <w:sz w:val="16"/>
      <w:szCs w:val="16"/>
    </w:rPr>
  </w:style>
  <w:style w:type="paragraph" w:styleId="Commentaire">
    <w:name w:val="annotation text"/>
    <w:basedOn w:val="Normal"/>
    <w:link w:val="CommentaireCar"/>
    <w:uiPriority w:val="99"/>
    <w:semiHidden/>
    <w:unhideWhenUsed/>
    <w:rsid w:val="000075E8"/>
    <w:rPr>
      <w:szCs w:val="20"/>
    </w:rPr>
  </w:style>
  <w:style w:type="character" w:customStyle="1" w:styleId="CommentaireCar">
    <w:name w:val="Commentaire Car"/>
    <w:basedOn w:val="Policepardfaut"/>
    <w:link w:val="Commentaire"/>
    <w:uiPriority w:val="99"/>
    <w:semiHidden/>
    <w:rsid w:val="000075E8"/>
    <w:rPr>
      <w:rFonts w:ascii="Verdana" w:eastAsia="Times New Roman" w:hAnsi="Verdana" w:cs="Times New Roman"/>
      <w:sz w:val="20"/>
      <w:szCs w:val="20"/>
      <w:lang w:val="fr-FR"/>
    </w:rPr>
  </w:style>
  <w:style w:type="paragraph" w:styleId="Objetducommentaire">
    <w:name w:val="annotation subject"/>
    <w:basedOn w:val="Commentaire"/>
    <w:next w:val="Commentaire"/>
    <w:link w:val="ObjetducommentaireCar"/>
    <w:uiPriority w:val="99"/>
    <w:semiHidden/>
    <w:unhideWhenUsed/>
    <w:rsid w:val="000075E8"/>
    <w:rPr>
      <w:b/>
      <w:bCs/>
    </w:rPr>
  </w:style>
  <w:style w:type="character" w:customStyle="1" w:styleId="ObjetducommentaireCar">
    <w:name w:val="Objet du commentaire Car"/>
    <w:basedOn w:val="CommentaireCar"/>
    <w:link w:val="Objetducommentaire"/>
    <w:uiPriority w:val="99"/>
    <w:semiHidden/>
    <w:rsid w:val="000075E8"/>
    <w:rPr>
      <w:rFonts w:ascii="Verdana" w:eastAsia="Times New Roman" w:hAnsi="Verdana" w:cs="Times New Roman"/>
      <w:b/>
      <w:bCs/>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396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D1BC0-87A9-4195-BE05-E40D4D049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331</Words>
  <Characters>1825</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Marc Rousselle</cp:lastModifiedBy>
  <cp:revision>17</cp:revision>
  <cp:lastPrinted>2016-11-10T13:40:00Z</cp:lastPrinted>
  <dcterms:created xsi:type="dcterms:W3CDTF">2022-02-11T20:25:00Z</dcterms:created>
  <dcterms:modified xsi:type="dcterms:W3CDTF">2022-02-24T15:25:00Z</dcterms:modified>
</cp:coreProperties>
</file>