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048394EA" w:rsidR="00752587" w:rsidRDefault="00DC2C8A" w:rsidP="00752587">
      <w:pPr>
        <w:pStyle w:val="Sous-titre"/>
        <w:spacing w:after="240"/>
        <w:jc w:val="center"/>
        <w:rPr>
          <w:color w:val="1F4E79" w:themeColor="accent1" w:themeShade="80"/>
        </w:rPr>
      </w:pPr>
      <w:r w:rsidRPr="00DC2C8A">
        <w:rPr>
          <w:color w:val="1F4E79" w:themeColor="accent1" w:themeShade="80"/>
        </w:rPr>
        <w:t>Rubrique</w:t>
      </w:r>
      <w:r w:rsidR="00752587" w:rsidRPr="00DC2C8A">
        <w:rPr>
          <w:color w:val="1F4E79" w:themeColor="accent1" w:themeShade="80"/>
        </w:rPr>
        <w:t xml:space="preserve"> : </w:t>
      </w:r>
      <w:r w:rsidR="000E5C28" w:rsidRPr="00DC2C8A">
        <w:rPr>
          <w:color w:val="1F4E79" w:themeColor="accent1" w:themeShade="80"/>
        </w:rPr>
        <w:t>Rapport de recherche – Changement social</w:t>
      </w:r>
    </w:p>
    <w:p w14:paraId="46F47514" w14:textId="7E6F2CF1" w:rsidR="00DE7E57" w:rsidRPr="00D42436" w:rsidRDefault="00A028E4" w:rsidP="00D42436">
      <w:pPr>
        <w:keepNext/>
        <w:rPr>
          <w:b/>
          <w:bCs/>
          <w:caps/>
        </w:rPr>
      </w:pPr>
      <w:r w:rsidRPr="00D42436">
        <w:rPr>
          <w:b/>
          <w:bCs/>
          <w:caps/>
        </w:rPr>
        <w:t>Éléments du rapport</w:t>
      </w:r>
      <w:r w:rsidR="00D42436">
        <w:rPr>
          <w:b/>
          <w:bCs/>
          <w:caps/>
        </w:rPr>
        <w:t> :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405"/>
        <w:gridCol w:w="3832"/>
        <w:gridCol w:w="3833"/>
      </w:tblGrid>
      <w:tr w:rsidR="00590FAC" w14:paraId="73F6F457" w14:textId="77777777" w:rsidTr="00A02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2E74B5" w:themeFill="accent1" w:themeFillShade="BF"/>
          </w:tcPr>
          <w:p w14:paraId="0335654B" w14:textId="77777777" w:rsidR="00590FAC" w:rsidRDefault="00590FAC" w:rsidP="00590FAC"/>
        </w:tc>
        <w:tc>
          <w:tcPr>
            <w:tcW w:w="3832" w:type="dxa"/>
            <w:shd w:val="clear" w:color="auto" w:fill="2E74B5" w:themeFill="accent1" w:themeFillShade="BF"/>
          </w:tcPr>
          <w:p w14:paraId="327B9330" w14:textId="513C56B8" w:rsidR="00DE7E57" w:rsidRPr="00DE7E57" w:rsidRDefault="00DE7E57" w:rsidP="00DE7E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Présence</w:t>
            </w:r>
          </w:p>
        </w:tc>
        <w:tc>
          <w:tcPr>
            <w:tcW w:w="3833" w:type="dxa"/>
            <w:shd w:val="clear" w:color="auto" w:fill="2E74B5" w:themeFill="accent1" w:themeFillShade="BF"/>
          </w:tcPr>
          <w:p w14:paraId="49CA60F8" w14:textId="145E6634" w:rsidR="00590FAC" w:rsidRDefault="00DE7E57" w:rsidP="00590F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Absence</w:t>
            </w:r>
          </w:p>
        </w:tc>
      </w:tr>
      <w:tr w:rsidR="00A028E4" w14:paraId="19D83586" w14:textId="77777777" w:rsidTr="00A02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773409F" w14:textId="77777777" w:rsidR="00A028E4" w:rsidRPr="00821416" w:rsidRDefault="00A028E4" w:rsidP="00A028E4">
            <w:r w:rsidRPr="00821416">
              <w:t>Page titre</w:t>
            </w:r>
          </w:p>
          <w:p w14:paraId="64089D2C" w14:textId="1B830E92" w:rsidR="00A028E4" w:rsidRDefault="00A028E4" w:rsidP="00A028E4">
            <w:r w:rsidRPr="00821416">
              <w:t>(2 %)</w:t>
            </w:r>
          </w:p>
        </w:tc>
        <w:tc>
          <w:tcPr>
            <w:tcW w:w="3832" w:type="dxa"/>
          </w:tcPr>
          <w:p w14:paraId="39828CA8" w14:textId="073CCD96" w:rsidR="00A028E4" w:rsidRDefault="00A028E4" w:rsidP="00A028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Une page titre conforme figure dans le rapport de recherche.</w:t>
            </w:r>
          </w:p>
        </w:tc>
        <w:tc>
          <w:tcPr>
            <w:tcW w:w="3833" w:type="dxa"/>
          </w:tcPr>
          <w:p w14:paraId="605AE38B" w14:textId="42A7967C" w:rsidR="00A028E4" w:rsidRDefault="00A028E4" w:rsidP="00A028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Aucune page titre conforme </w:t>
            </w:r>
            <w:r>
              <w:t xml:space="preserve">ne </w:t>
            </w:r>
            <w:r w:rsidRPr="00821416">
              <w:t>figure dans le rapport de recherche.</w:t>
            </w:r>
          </w:p>
        </w:tc>
      </w:tr>
      <w:tr w:rsidR="00A028E4" w14:paraId="16F551AC" w14:textId="77777777" w:rsidTr="00A028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D2C5CB" w14:textId="77777777" w:rsidR="00A028E4" w:rsidRPr="00821416" w:rsidRDefault="00A028E4" w:rsidP="00A028E4">
            <w:r w:rsidRPr="00821416">
              <w:t>Table des matières</w:t>
            </w:r>
          </w:p>
          <w:p w14:paraId="2D49158D" w14:textId="69FAAC8C" w:rsidR="00A028E4" w:rsidRDefault="00A028E4" w:rsidP="00A028E4">
            <w:r w:rsidRPr="00821416">
              <w:t>(3</w:t>
            </w:r>
            <w:r>
              <w:t> </w:t>
            </w:r>
            <w:r w:rsidRPr="00821416">
              <w:t>%)</w:t>
            </w:r>
          </w:p>
        </w:tc>
        <w:tc>
          <w:tcPr>
            <w:tcW w:w="3832" w:type="dxa"/>
          </w:tcPr>
          <w:p w14:paraId="67CC97CA" w14:textId="3244E638" w:rsidR="00A028E4" w:rsidRDefault="00A028E4" w:rsidP="00A028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Une table des matières qui inclut toutes les composantes du rapport figure dans le projet de recherche.</w:t>
            </w:r>
          </w:p>
        </w:tc>
        <w:tc>
          <w:tcPr>
            <w:tcW w:w="3833" w:type="dxa"/>
          </w:tcPr>
          <w:p w14:paraId="2EE80ADB" w14:textId="1840BDA6" w:rsidR="00A028E4" w:rsidRDefault="00A028E4" w:rsidP="00A028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Aucune page titre conforme</w:t>
            </w:r>
            <w:r>
              <w:t xml:space="preserve"> ne</w:t>
            </w:r>
            <w:r w:rsidRPr="00821416">
              <w:t xml:space="preserve"> figure dans le rapport de recherche. </w:t>
            </w:r>
          </w:p>
        </w:tc>
      </w:tr>
    </w:tbl>
    <w:p w14:paraId="2C737854" w14:textId="0CD9F190" w:rsidR="00590FAC" w:rsidRDefault="00590FAC" w:rsidP="00590FAC"/>
    <w:p w14:paraId="5DA97339" w14:textId="735CAF8D" w:rsidR="009A1FA8" w:rsidRPr="00D42436" w:rsidRDefault="009A1FA8" w:rsidP="00D42436">
      <w:pPr>
        <w:keepNext/>
        <w:rPr>
          <w:b/>
          <w:bCs/>
          <w:caps/>
        </w:rPr>
      </w:pPr>
      <w:r w:rsidRPr="00D42436">
        <w:rPr>
          <w:b/>
          <w:bCs/>
          <w:caps/>
        </w:rPr>
        <w:t>Partie 1</w:t>
      </w:r>
      <w:r w:rsidR="00D42436">
        <w:rPr>
          <w:b/>
          <w:bCs/>
          <w:caps/>
        </w:rPr>
        <w:t> :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405"/>
        <w:gridCol w:w="3832"/>
        <w:gridCol w:w="3833"/>
      </w:tblGrid>
      <w:tr w:rsidR="009A1FA8" w14:paraId="633DCB32" w14:textId="77777777" w:rsidTr="00894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2E74B5" w:themeFill="accent1" w:themeFillShade="BF"/>
          </w:tcPr>
          <w:p w14:paraId="48B627CD" w14:textId="77777777" w:rsidR="009A1FA8" w:rsidRDefault="009A1FA8" w:rsidP="008948AD"/>
        </w:tc>
        <w:tc>
          <w:tcPr>
            <w:tcW w:w="3832" w:type="dxa"/>
            <w:shd w:val="clear" w:color="auto" w:fill="2E74B5" w:themeFill="accent1" w:themeFillShade="BF"/>
          </w:tcPr>
          <w:p w14:paraId="0F21B200" w14:textId="77777777" w:rsidR="009A1FA8" w:rsidRPr="00DE7E57" w:rsidRDefault="009A1FA8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Présence</w:t>
            </w:r>
          </w:p>
        </w:tc>
        <w:tc>
          <w:tcPr>
            <w:tcW w:w="3833" w:type="dxa"/>
            <w:shd w:val="clear" w:color="auto" w:fill="2E74B5" w:themeFill="accent1" w:themeFillShade="BF"/>
          </w:tcPr>
          <w:p w14:paraId="1AB66B44" w14:textId="77777777" w:rsidR="009A1FA8" w:rsidRDefault="009A1FA8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Absence</w:t>
            </w:r>
          </w:p>
        </w:tc>
      </w:tr>
      <w:tr w:rsidR="009A1FA8" w14:paraId="32E44587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AA4746C" w14:textId="5F4E3010" w:rsidR="009A1FA8" w:rsidRPr="00821416" w:rsidRDefault="009A1FA8" w:rsidP="009A1FA8">
            <w:r w:rsidRPr="00821416">
              <w:t>Description du changement social</w:t>
            </w:r>
          </w:p>
          <w:p w14:paraId="772C044A" w14:textId="02130BBC" w:rsidR="009A1FA8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6EAD8131" w14:textId="6EF0E672" w:rsidR="009A1FA8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description du changement social figure dans le rapport selon l’ordre prescrit.</w:t>
            </w:r>
          </w:p>
        </w:tc>
        <w:tc>
          <w:tcPr>
            <w:tcW w:w="3833" w:type="dxa"/>
          </w:tcPr>
          <w:p w14:paraId="11422DD0" w14:textId="7ADAD973" w:rsidR="009A1FA8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La description du changement social ne figure pas dans le rapport selon l’ordre prescrit. </w:t>
            </w:r>
          </w:p>
        </w:tc>
      </w:tr>
      <w:tr w:rsidR="009A1FA8" w14:paraId="0AC4A351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12FDC8C" w14:textId="5596BEDC" w:rsidR="009A1FA8" w:rsidRPr="00821416" w:rsidRDefault="009A1FA8" w:rsidP="009A1FA8">
            <w:pPr>
              <w:rPr>
                <w:b w:val="0"/>
              </w:rPr>
            </w:pPr>
            <w:r>
              <w:t>Sélection</w:t>
            </w:r>
            <w:r w:rsidRPr="00821416">
              <w:t xml:space="preserve"> d’un enjeu</w:t>
            </w:r>
          </w:p>
          <w:p w14:paraId="535C630B" w14:textId="042CCC9E" w:rsidR="009A1FA8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1A50885F" w14:textId="6984C508" w:rsidR="009A1FA8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</w:t>
            </w:r>
            <w:r>
              <w:t xml:space="preserve">a sélection </w:t>
            </w:r>
            <w:r w:rsidRPr="00821416">
              <w:t>de l’enjeu figure dans le rapport selon l’ordre prescrit.</w:t>
            </w:r>
          </w:p>
        </w:tc>
        <w:tc>
          <w:tcPr>
            <w:tcW w:w="3833" w:type="dxa"/>
          </w:tcPr>
          <w:p w14:paraId="1E8C6327" w14:textId="602B6981" w:rsidR="009A1FA8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La composante de </w:t>
            </w:r>
            <w:r>
              <w:t xml:space="preserve">la sélection </w:t>
            </w:r>
            <w:r w:rsidRPr="00821416">
              <w:t>de l’enjeu ne figure pas dans le rapport selon l’ordre prescrit.</w:t>
            </w:r>
          </w:p>
        </w:tc>
      </w:tr>
      <w:tr w:rsidR="009A1FA8" w14:paraId="338AFBB0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C7B5CD7" w14:textId="1324F117" w:rsidR="009A1FA8" w:rsidRPr="00821416" w:rsidRDefault="009A1FA8" w:rsidP="009A1FA8">
            <w:pPr>
              <w:rPr>
                <w:b w:val="0"/>
              </w:rPr>
            </w:pPr>
            <w:r w:rsidRPr="00821416">
              <w:t>Collecte de données et justification</w:t>
            </w:r>
          </w:p>
          <w:p w14:paraId="35FFB82A" w14:textId="23A5A249" w:rsidR="009A1FA8" w:rsidRPr="00821416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2E48F6CE" w14:textId="244F9FDD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la collecte de données et la justification figure</w:t>
            </w:r>
            <w:r>
              <w:t>nt</w:t>
            </w:r>
            <w:r w:rsidRPr="00821416">
              <w:t xml:space="preserve"> dans le rapport selon l’ordre prescrit.</w:t>
            </w:r>
          </w:p>
        </w:tc>
        <w:tc>
          <w:tcPr>
            <w:tcW w:w="3833" w:type="dxa"/>
          </w:tcPr>
          <w:p w14:paraId="4031049E" w14:textId="1DB4B6DB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la collecte de données et la justification ne figure</w:t>
            </w:r>
            <w:r>
              <w:t>nt</w:t>
            </w:r>
            <w:r w:rsidRPr="00821416">
              <w:t xml:space="preserve"> pas dans le rapport selon l’ordre prescrit.</w:t>
            </w:r>
          </w:p>
        </w:tc>
      </w:tr>
      <w:tr w:rsidR="009A1FA8" w14:paraId="0B44FAFB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8D7B3AB" w14:textId="0B41B9CE" w:rsidR="009A1FA8" w:rsidRPr="00821416" w:rsidRDefault="009A1FA8" w:rsidP="009A1FA8">
            <w:pPr>
              <w:rPr>
                <w:b w:val="0"/>
              </w:rPr>
            </w:pPr>
            <w:r w:rsidRPr="00821416">
              <w:t>Clientèle ciblée et impact communautaire</w:t>
            </w:r>
          </w:p>
          <w:p w14:paraId="01EB9575" w14:textId="4614853B" w:rsidR="009A1FA8" w:rsidRPr="00821416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45D14FF1" w14:textId="1C4807AC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la clientèle ciblée et l’impact communautaire figure</w:t>
            </w:r>
            <w:r>
              <w:t>nt</w:t>
            </w:r>
            <w:r w:rsidRPr="00821416">
              <w:t xml:space="preserve"> dans le rapport selon l’ordre prescrit.</w:t>
            </w:r>
          </w:p>
        </w:tc>
        <w:tc>
          <w:tcPr>
            <w:tcW w:w="3833" w:type="dxa"/>
          </w:tcPr>
          <w:p w14:paraId="09F4B15D" w14:textId="125AFFCB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la clientèle ciblée et l’impact communautaire ne figure</w:t>
            </w:r>
            <w:r>
              <w:t>nt</w:t>
            </w:r>
            <w:r w:rsidRPr="00821416">
              <w:t xml:space="preserve"> pas dans le rapport selon l’ordre prescrit.</w:t>
            </w:r>
          </w:p>
        </w:tc>
      </w:tr>
      <w:tr w:rsidR="009A1FA8" w14:paraId="5FB18BA4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813CBF6" w14:textId="7381BB05" w:rsidR="009A1FA8" w:rsidRPr="00821416" w:rsidRDefault="009A1FA8" w:rsidP="009A1FA8">
            <w:pPr>
              <w:rPr>
                <w:b w:val="0"/>
              </w:rPr>
            </w:pPr>
            <w:r w:rsidRPr="00821416">
              <w:t>Facteurs et contraintes</w:t>
            </w:r>
          </w:p>
          <w:p w14:paraId="655C81EB" w14:textId="3A848591" w:rsidR="009A1FA8" w:rsidRPr="00821416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28F10284" w14:textId="0904E66B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facteurs et des contraintes figure dans le rapport selon l’ordre prescrit.</w:t>
            </w:r>
          </w:p>
        </w:tc>
        <w:tc>
          <w:tcPr>
            <w:tcW w:w="3833" w:type="dxa"/>
          </w:tcPr>
          <w:p w14:paraId="40FA5C3E" w14:textId="1C084913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facteurs et des contraintes ne figure pas dans le rapport selon l’ordre prescrit.</w:t>
            </w:r>
          </w:p>
        </w:tc>
      </w:tr>
      <w:tr w:rsidR="009A1FA8" w14:paraId="65557A07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4E82C35" w14:textId="52F0AEF1" w:rsidR="009A1FA8" w:rsidRPr="00821416" w:rsidRDefault="009A1FA8" w:rsidP="009A1FA8">
            <w:pPr>
              <w:rPr>
                <w:b w:val="0"/>
              </w:rPr>
            </w:pPr>
            <w:r w:rsidRPr="00821416">
              <w:t>Stratégies antérieures</w:t>
            </w:r>
          </w:p>
          <w:p w14:paraId="2E48B93A" w14:textId="59F4999C" w:rsidR="009A1FA8" w:rsidRPr="00821416" w:rsidRDefault="009A1FA8" w:rsidP="009A1FA8">
            <w:r w:rsidRPr="00821416">
              <w:t>(5 %)</w:t>
            </w:r>
          </w:p>
        </w:tc>
        <w:tc>
          <w:tcPr>
            <w:tcW w:w="3832" w:type="dxa"/>
          </w:tcPr>
          <w:p w14:paraId="36F6B62B" w14:textId="17B5E3E5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stratégies antérieures figure dans le rapport selon l’ordre prescrit.</w:t>
            </w:r>
          </w:p>
        </w:tc>
        <w:tc>
          <w:tcPr>
            <w:tcW w:w="3833" w:type="dxa"/>
          </w:tcPr>
          <w:p w14:paraId="31B77021" w14:textId="37F48316" w:rsidR="009A1FA8" w:rsidRPr="00821416" w:rsidRDefault="009A1FA8" w:rsidP="009A1F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stratégies antérieures ne figure pas dans le rapport selon l’ordre prescrit.</w:t>
            </w:r>
          </w:p>
        </w:tc>
      </w:tr>
    </w:tbl>
    <w:p w14:paraId="34BA0D3A" w14:textId="77777777" w:rsidR="009A1FA8" w:rsidRDefault="009A1FA8" w:rsidP="009A1FA8"/>
    <w:p w14:paraId="120F1A29" w14:textId="05FCC43C" w:rsidR="000536A0" w:rsidRPr="00D42436" w:rsidRDefault="00D42436" w:rsidP="000536A0">
      <w:pPr>
        <w:keepNext/>
        <w:rPr>
          <w:b/>
          <w:bCs/>
          <w:caps/>
        </w:rPr>
      </w:pPr>
      <w:r>
        <w:rPr>
          <w:b/>
          <w:bCs/>
          <w:caps/>
        </w:rPr>
        <w:lastRenderedPageBreak/>
        <w:br/>
      </w:r>
      <w:r w:rsidR="000536A0" w:rsidRPr="00D42436">
        <w:rPr>
          <w:b/>
          <w:bCs/>
          <w:caps/>
        </w:rPr>
        <w:t xml:space="preserve">Partie </w:t>
      </w:r>
      <w:r w:rsidR="000536A0" w:rsidRPr="00D42436">
        <w:rPr>
          <w:b/>
          <w:bCs/>
          <w:caps/>
        </w:rPr>
        <w:t>2</w:t>
      </w:r>
      <w:r>
        <w:rPr>
          <w:b/>
          <w:bCs/>
          <w:caps/>
        </w:rPr>
        <w:t> :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405"/>
        <w:gridCol w:w="3832"/>
        <w:gridCol w:w="3833"/>
      </w:tblGrid>
      <w:tr w:rsidR="000536A0" w14:paraId="63E4C593" w14:textId="77777777" w:rsidTr="00894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2E74B5" w:themeFill="accent1" w:themeFillShade="BF"/>
          </w:tcPr>
          <w:p w14:paraId="686B614C" w14:textId="77777777" w:rsidR="000536A0" w:rsidRDefault="000536A0" w:rsidP="008948AD"/>
        </w:tc>
        <w:tc>
          <w:tcPr>
            <w:tcW w:w="3832" w:type="dxa"/>
            <w:shd w:val="clear" w:color="auto" w:fill="2E74B5" w:themeFill="accent1" w:themeFillShade="BF"/>
          </w:tcPr>
          <w:p w14:paraId="7A80889B" w14:textId="77777777" w:rsidR="000536A0" w:rsidRPr="00DE7E57" w:rsidRDefault="000536A0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Présence</w:t>
            </w:r>
          </w:p>
        </w:tc>
        <w:tc>
          <w:tcPr>
            <w:tcW w:w="3833" w:type="dxa"/>
            <w:shd w:val="clear" w:color="auto" w:fill="2E74B5" w:themeFill="accent1" w:themeFillShade="BF"/>
          </w:tcPr>
          <w:p w14:paraId="3005A702" w14:textId="77777777" w:rsidR="000536A0" w:rsidRDefault="000536A0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Absence</w:t>
            </w:r>
          </w:p>
        </w:tc>
      </w:tr>
      <w:tr w:rsidR="000536A0" w14:paraId="63BCA336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4ED233E" w14:textId="7B471685" w:rsidR="000536A0" w:rsidRPr="00821416" w:rsidRDefault="000536A0" w:rsidP="000536A0">
            <w:pPr>
              <w:rPr>
                <w:b w:val="0"/>
              </w:rPr>
            </w:pPr>
            <w:r w:rsidRPr="00821416">
              <w:t xml:space="preserve">Prévision de l’impact </w:t>
            </w:r>
            <w:r>
              <w:t>potentiel</w:t>
            </w:r>
          </w:p>
          <w:p w14:paraId="7761F636" w14:textId="686DC050" w:rsidR="000536A0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042F7AFE" w14:textId="69211F5D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La composante de la prévision de l’impact </w:t>
            </w:r>
            <w:r>
              <w:t>potentiel</w:t>
            </w:r>
            <w:r w:rsidRPr="00821416">
              <w:t xml:space="preserve"> figure dans le rapport selon l’ordre prescrit.</w:t>
            </w:r>
          </w:p>
        </w:tc>
        <w:tc>
          <w:tcPr>
            <w:tcW w:w="3833" w:type="dxa"/>
          </w:tcPr>
          <w:p w14:paraId="2C8E220A" w14:textId="0E971C6B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La composante de la prévision de l’impact </w:t>
            </w:r>
            <w:r>
              <w:t xml:space="preserve">potentiel </w:t>
            </w:r>
            <w:r w:rsidRPr="00821416">
              <w:t>ne figure pas dans le rapport selon l’ordre prescrit.</w:t>
            </w:r>
          </w:p>
        </w:tc>
      </w:tr>
      <w:tr w:rsidR="000536A0" w14:paraId="1D6A4155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3D70C92" w14:textId="7137F655" w:rsidR="000536A0" w:rsidRPr="00821416" w:rsidRDefault="000536A0" w:rsidP="000536A0">
            <w:pPr>
              <w:rPr>
                <w:b w:val="0"/>
              </w:rPr>
            </w:pPr>
            <w:r>
              <w:t>Identification des m</w:t>
            </w:r>
            <w:r w:rsidRPr="00821416">
              <w:t>eilleures pratiques</w:t>
            </w:r>
          </w:p>
          <w:p w14:paraId="4015099B" w14:textId="0C0A05CC" w:rsidR="000536A0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021E48F8" w14:textId="7CCD5176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meilleures pratiques figure dans le rapport selon l’ordre prescrit.</w:t>
            </w:r>
          </w:p>
        </w:tc>
        <w:tc>
          <w:tcPr>
            <w:tcW w:w="3833" w:type="dxa"/>
          </w:tcPr>
          <w:p w14:paraId="5EE1F469" w14:textId="01289335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meilleures pratiques ne figure pas dans le rapport selon l’ordre prescrit.</w:t>
            </w:r>
          </w:p>
        </w:tc>
      </w:tr>
      <w:tr w:rsidR="000536A0" w14:paraId="2A98966B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658AF8" w14:textId="0AF20B33" w:rsidR="000536A0" w:rsidRPr="00821416" w:rsidRDefault="000536A0" w:rsidP="000536A0">
            <w:pPr>
              <w:rPr>
                <w:b w:val="0"/>
              </w:rPr>
            </w:pPr>
            <w:r w:rsidRPr="00821416">
              <w:t>Proposition de stratégies pour soutenir le changement</w:t>
            </w:r>
          </w:p>
          <w:p w14:paraId="44762151" w14:textId="0B91175D" w:rsidR="000536A0" w:rsidRPr="00821416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02E8EDD5" w14:textId="439E54CB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La composante </w:t>
            </w:r>
            <w:r>
              <w:t xml:space="preserve">de </w:t>
            </w:r>
            <w:r w:rsidRPr="00821416">
              <w:t>proposition de stratégies pour soutenir le changement figure dans le rapport selon l’ordre prescrit.</w:t>
            </w:r>
          </w:p>
        </w:tc>
        <w:tc>
          <w:tcPr>
            <w:tcW w:w="3833" w:type="dxa"/>
          </w:tcPr>
          <w:p w14:paraId="3CF8A9D8" w14:textId="0C453E7D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proposition de stratégies pour soutenir le changement ne figure pas dans le rapport selon l’ordre prescrit.</w:t>
            </w:r>
          </w:p>
        </w:tc>
      </w:tr>
      <w:tr w:rsidR="000536A0" w14:paraId="48FFD608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35F16A6" w14:textId="02A461CC" w:rsidR="000536A0" w:rsidRPr="00821416" w:rsidRDefault="000536A0" w:rsidP="000536A0">
            <w:pPr>
              <w:rPr>
                <w:b w:val="0"/>
              </w:rPr>
            </w:pPr>
            <w:r w:rsidRPr="00821416">
              <w:t>Équité, diversité et inclusion</w:t>
            </w:r>
          </w:p>
          <w:p w14:paraId="3EE0CD42" w14:textId="11F49528" w:rsidR="000536A0" w:rsidRPr="00821416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512F2FEC" w14:textId="0D1447FD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d’équité, de diversité et d’inclusion figure dans le rapport selon l’ordre prescrit.</w:t>
            </w:r>
          </w:p>
        </w:tc>
        <w:tc>
          <w:tcPr>
            <w:tcW w:w="3833" w:type="dxa"/>
          </w:tcPr>
          <w:p w14:paraId="1A4E4D80" w14:textId="36F26653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d’équité, de diversité et d’inclusion ne figure pas dans le rapport selon l’ordre prescrit.</w:t>
            </w:r>
          </w:p>
        </w:tc>
      </w:tr>
      <w:tr w:rsidR="000536A0" w14:paraId="7C98069F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94E2C21" w14:textId="77488069" w:rsidR="000536A0" w:rsidRPr="00821416" w:rsidRDefault="000536A0" w:rsidP="000536A0">
            <w:pPr>
              <w:rPr>
                <w:b w:val="0"/>
              </w:rPr>
            </w:pPr>
            <w:r w:rsidRPr="00821416">
              <w:t>Identification des parties prenantes</w:t>
            </w:r>
          </w:p>
          <w:p w14:paraId="5FC0C061" w14:textId="76FFEF16" w:rsidR="000536A0" w:rsidRPr="00821416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00A1251B" w14:textId="0E7CB530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l’identification des parties prenantes figure dans le rapport selon l’ordre prescrit.</w:t>
            </w:r>
          </w:p>
        </w:tc>
        <w:tc>
          <w:tcPr>
            <w:tcW w:w="3833" w:type="dxa"/>
          </w:tcPr>
          <w:p w14:paraId="41192472" w14:textId="62D267E9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l’identification des parties prenantes ne figure pas dans le rapport selon l’ordre prescrit.</w:t>
            </w:r>
          </w:p>
        </w:tc>
      </w:tr>
      <w:tr w:rsidR="000536A0" w14:paraId="2E0C7830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A08CB9F" w14:textId="337329EB" w:rsidR="000536A0" w:rsidRPr="00821416" w:rsidRDefault="000536A0" w:rsidP="000536A0">
            <w:pPr>
              <w:rPr>
                <w:b w:val="0"/>
              </w:rPr>
            </w:pPr>
            <w:r w:rsidRPr="00821416">
              <w:t>Stratégies de gestion de conflits</w:t>
            </w:r>
          </w:p>
          <w:p w14:paraId="7A2D8133" w14:textId="1E787751" w:rsidR="000536A0" w:rsidRPr="00821416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3EC27657" w14:textId="4CCAAA27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stratégies de gestion de conflits figure dans le rapport selon l’ordre prescrit.</w:t>
            </w:r>
          </w:p>
        </w:tc>
        <w:tc>
          <w:tcPr>
            <w:tcW w:w="3833" w:type="dxa"/>
          </w:tcPr>
          <w:p w14:paraId="4542C857" w14:textId="786F3C30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 stratégies de gestion de conflits ne figure pas dans le rapport selon l’ordre prescrit.</w:t>
            </w:r>
          </w:p>
        </w:tc>
      </w:tr>
    </w:tbl>
    <w:p w14:paraId="56480E8D" w14:textId="06E7B3E9" w:rsidR="009A1FA8" w:rsidRDefault="009A1FA8" w:rsidP="00590FAC"/>
    <w:p w14:paraId="139F968D" w14:textId="3662C05C" w:rsidR="000536A0" w:rsidRPr="00D42436" w:rsidRDefault="000536A0" w:rsidP="000536A0">
      <w:pPr>
        <w:keepNext/>
        <w:rPr>
          <w:b/>
          <w:bCs/>
          <w:caps/>
        </w:rPr>
      </w:pPr>
      <w:r w:rsidRPr="00D42436">
        <w:rPr>
          <w:b/>
          <w:bCs/>
          <w:caps/>
        </w:rPr>
        <w:t xml:space="preserve">Partie </w:t>
      </w:r>
      <w:r w:rsidRPr="00D42436">
        <w:rPr>
          <w:b/>
          <w:bCs/>
          <w:caps/>
        </w:rPr>
        <w:t>3</w:t>
      </w:r>
      <w:r w:rsidR="00D42436">
        <w:rPr>
          <w:b/>
          <w:bCs/>
          <w:caps/>
        </w:rPr>
        <w:t> :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405"/>
        <w:gridCol w:w="3832"/>
        <w:gridCol w:w="3833"/>
      </w:tblGrid>
      <w:tr w:rsidR="000536A0" w14:paraId="0F05CA74" w14:textId="77777777" w:rsidTr="00894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shd w:val="clear" w:color="auto" w:fill="2E74B5" w:themeFill="accent1" w:themeFillShade="BF"/>
          </w:tcPr>
          <w:p w14:paraId="6C5F5792" w14:textId="77777777" w:rsidR="000536A0" w:rsidRDefault="000536A0" w:rsidP="008948AD"/>
        </w:tc>
        <w:tc>
          <w:tcPr>
            <w:tcW w:w="3832" w:type="dxa"/>
            <w:shd w:val="clear" w:color="auto" w:fill="2E74B5" w:themeFill="accent1" w:themeFillShade="BF"/>
          </w:tcPr>
          <w:p w14:paraId="20AF5D4C" w14:textId="77777777" w:rsidR="000536A0" w:rsidRPr="00DE7E57" w:rsidRDefault="000536A0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Présence</w:t>
            </w:r>
          </w:p>
        </w:tc>
        <w:tc>
          <w:tcPr>
            <w:tcW w:w="3833" w:type="dxa"/>
            <w:shd w:val="clear" w:color="auto" w:fill="2E74B5" w:themeFill="accent1" w:themeFillShade="BF"/>
          </w:tcPr>
          <w:p w14:paraId="029AFDC3" w14:textId="77777777" w:rsidR="000536A0" w:rsidRDefault="000536A0" w:rsidP="008948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Absence</w:t>
            </w:r>
          </w:p>
        </w:tc>
      </w:tr>
      <w:tr w:rsidR="000536A0" w14:paraId="7D569FD8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7887F71" w14:textId="0FF81873" w:rsidR="000536A0" w:rsidRPr="00821416" w:rsidRDefault="000536A0" w:rsidP="000536A0">
            <w:pPr>
              <w:rPr>
                <w:b w:val="0"/>
              </w:rPr>
            </w:pPr>
            <w:r w:rsidRPr="00821416">
              <w:t>Objectifs SMART</w:t>
            </w:r>
          </w:p>
          <w:p w14:paraId="3672F354" w14:textId="2A8DF87B" w:rsidR="000536A0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72EDB926" w14:textId="57BB9485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objectifs SMART figure dans le rapport selon l’ordre prescrit.</w:t>
            </w:r>
          </w:p>
        </w:tc>
        <w:tc>
          <w:tcPr>
            <w:tcW w:w="3833" w:type="dxa"/>
          </w:tcPr>
          <w:p w14:paraId="24E4ECA1" w14:textId="2027F5D5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objectifs SMART ne figure pas dans le rapport selon l’ordre prescrit.</w:t>
            </w:r>
          </w:p>
        </w:tc>
      </w:tr>
      <w:tr w:rsidR="000536A0" w14:paraId="72A91322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266A6B76" w14:textId="007C99EF" w:rsidR="000536A0" w:rsidRPr="00821416" w:rsidRDefault="000536A0" w:rsidP="000536A0">
            <w:pPr>
              <w:rPr>
                <w:b w:val="0"/>
              </w:rPr>
            </w:pPr>
            <w:r w:rsidRPr="00821416">
              <w:t>Tâches à accomplir et échéancier</w:t>
            </w:r>
          </w:p>
          <w:p w14:paraId="35ADA1C7" w14:textId="5BA95E30" w:rsidR="000536A0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61242E3A" w14:textId="138412E0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tâches à accomplir et de l’échéancier figure dans le rapport selon l’ordre prescrit.</w:t>
            </w:r>
          </w:p>
        </w:tc>
        <w:tc>
          <w:tcPr>
            <w:tcW w:w="3833" w:type="dxa"/>
          </w:tcPr>
          <w:p w14:paraId="440E463B" w14:textId="1DB0F49B" w:rsidR="000536A0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tâches à accomplir et de l’échéancier ne figure pas dans le rapport selon l’ordre prescrit.</w:t>
            </w:r>
          </w:p>
        </w:tc>
      </w:tr>
      <w:tr w:rsidR="000536A0" w14:paraId="6DC2F9F7" w14:textId="77777777" w:rsidTr="008948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15EE54E" w14:textId="049C01F5" w:rsidR="000536A0" w:rsidRPr="00821416" w:rsidRDefault="000536A0" w:rsidP="000536A0">
            <w:pPr>
              <w:rPr>
                <w:b w:val="0"/>
              </w:rPr>
            </w:pPr>
            <w:r w:rsidRPr="00821416">
              <w:lastRenderedPageBreak/>
              <w:t>Facteurs et ressources à considérer</w:t>
            </w:r>
          </w:p>
          <w:p w14:paraId="235FC68D" w14:textId="408FC105" w:rsidR="000536A0" w:rsidRPr="00821416" w:rsidRDefault="000536A0" w:rsidP="000536A0">
            <w:r w:rsidRPr="00821416">
              <w:t>(5 %)</w:t>
            </w:r>
          </w:p>
        </w:tc>
        <w:tc>
          <w:tcPr>
            <w:tcW w:w="3832" w:type="dxa"/>
          </w:tcPr>
          <w:p w14:paraId="2C50C71F" w14:textId="44E5FFAD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facteurs et des ressources à considérer figure dans le rapport selon l’ordre prescrit.</w:t>
            </w:r>
          </w:p>
        </w:tc>
        <w:tc>
          <w:tcPr>
            <w:tcW w:w="3833" w:type="dxa"/>
          </w:tcPr>
          <w:p w14:paraId="31F3B712" w14:textId="631CD837" w:rsidR="000536A0" w:rsidRPr="00821416" w:rsidRDefault="000536A0" w:rsidP="000536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La composante des facteurs et des ressources à considérer ne figure pas dans le rapport selon l’ordre prescrit.</w:t>
            </w:r>
          </w:p>
        </w:tc>
      </w:tr>
    </w:tbl>
    <w:p w14:paraId="796C1189" w14:textId="5FF6C21B" w:rsidR="00104D55" w:rsidRPr="00821416" w:rsidRDefault="00104D55" w:rsidP="00752587"/>
    <w:p w14:paraId="18816711" w14:textId="4469C590" w:rsidR="005743C0" w:rsidRPr="00D42436" w:rsidRDefault="005743C0" w:rsidP="00D42436">
      <w:pPr>
        <w:keepNext/>
        <w:rPr>
          <w:b/>
          <w:bCs/>
          <w:caps/>
        </w:rPr>
      </w:pPr>
      <w:r w:rsidRPr="00D42436">
        <w:rPr>
          <w:b/>
          <w:bCs/>
          <w:caps/>
        </w:rPr>
        <w:t>Sources</w:t>
      </w:r>
      <w:r w:rsidR="00D42436">
        <w:rPr>
          <w:b/>
          <w:bCs/>
          <w:caps/>
        </w:rPr>
        <w:t> :</w:t>
      </w:r>
    </w:p>
    <w:tbl>
      <w:tblPr>
        <w:tblStyle w:val="Rubrique"/>
        <w:tblW w:w="10064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707"/>
        <w:gridCol w:w="2085"/>
        <w:gridCol w:w="2016"/>
        <w:gridCol w:w="2168"/>
        <w:gridCol w:w="2088"/>
      </w:tblGrid>
      <w:tr w:rsidR="00084323" w:rsidRPr="00821416" w14:paraId="009073C3" w14:textId="77777777" w:rsidTr="00D424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2E74B5" w:themeFill="accent1" w:themeFillShade="BF"/>
          </w:tcPr>
          <w:p w14:paraId="4D9ABBE3" w14:textId="77777777" w:rsidR="00084323" w:rsidRPr="00821416" w:rsidRDefault="00084323" w:rsidP="00A267E8">
            <w:pPr>
              <w:rPr>
                <w:sz w:val="18"/>
              </w:rPr>
            </w:pPr>
          </w:p>
        </w:tc>
        <w:tc>
          <w:tcPr>
            <w:tcW w:w="2113" w:type="dxa"/>
            <w:shd w:val="clear" w:color="auto" w:fill="2E74B5" w:themeFill="accent1" w:themeFillShade="BF"/>
          </w:tcPr>
          <w:p w14:paraId="4426DF83" w14:textId="77777777" w:rsidR="00084323" w:rsidRPr="00821416" w:rsidRDefault="00084323" w:rsidP="00A267E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Compétence</w:t>
            </w:r>
          </w:p>
          <w:p w14:paraId="22597B95" w14:textId="77777777" w:rsidR="00084323" w:rsidRPr="00821416" w:rsidRDefault="00084323" w:rsidP="00A267E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(100)</w:t>
            </w:r>
          </w:p>
        </w:tc>
        <w:tc>
          <w:tcPr>
            <w:tcW w:w="2025" w:type="dxa"/>
            <w:shd w:val="clear" w:color="auto" w:fill="2E74B5" w:themeFill="accent1" w:themeFillShade="BF"/>
          </w:tcPr>
          <w:p w14:paraId="5DE6D88C" w14:textId="77777777" w:rsidR="00084323" w:rsidRPr="00821416" w:rsidRDefault="00084323" w:rsidP="00A267E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En voie d’apprentissage</w:t>
            </w:r>
          </w:p>
          <w:p w14:paraId="7C0E4F64" w14:textId="77777777" w:rsidR="00084323" w:rsidRPr="00821416" w:rsidRDefault="00084323" w:rsidP="00A267E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(80)</w:t>
            </w:r>
          </w:p>
        </w:tc>
        <w:tc>
          <w:tcPr>
            <w:tcW w:w="2201" w:type="dxa"/>
            <w:shd w:val="clear" w:color="auto" w:fill="2E74B5" w:themeFill="accent1" w:themeFillShade="BF"/>
          </w:tcPr>
          <w:p w14:paraId="4C08BC0B" w14:textId="77777777" w:rsidR="00084323" w:rsidRPr="00821416" w:rsidRDefault="00084323" w:rsidP="00A267E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En difficulté</w:t>
            </w:r>
          </w:p>
          <w:p w14:paraId="0622D0A2" w14:textId="77777777" w:rsidR="00084323" w:rsidRPr="00821416" w:rsidRDefault="00084323" w:rsidP="00A267E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0AA9A24" w14:textId="77777777" w:rsidR="00084323" w:rsidRPr="00821416" w:rsidRDefault="00084323" w:rsidP="00A267E8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Incapacité</w:t>
            </w:r>
          </w:p>
          <w:p w14:paraId="2BE80EE7" w14:textId="77777777" w:rsidR="00084323" w:rsidRPr="00821416" w:rsidRDefault="00084323" w:rsidP="00A267E8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1416">
              <w:rPr>
                <w:sz w:val="18"/>
              </w:rPr>
              <w:t>(0)</w:t>
            </w:r>
          </w:p>
        </w:tc>
      </w:tr>
      <w:tr w:rsidR="00084323" w:rsidRPr="00821416" w14:paraId="316B9530" w14:textId="77777777" w:rsidTr="00D4243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</w:tcPr>
          <w:p w14:paraId="40B5B587" w14:textId="76257838" w:rsidR="00084323" w:rsidRPr="00821416" w:rsidRDefault="00084323" w:rsidP="00A267E8">
            <w:pPr>
              <w:rPr>
                <w:bCs/>
              </w:rPr>
            </w:pPr>
            <w:r w:rsidRPr="00821416">
              <w:rPr>
                <w:bCs/>
              </w:rPr>
              <w:t>Bibliographie (sources)</w:t>
            </w:r>
          </w:p>
          <w:p w14:paraId="1601C849" w14:textId="03635C69" w:rsidR="00084323" w:rsidRPr="00821416" w:rsidRDefault="00084323" w:rsidP="3BD88EBE">
            <w:r>
              <w:t>(</w:t>
            </w:r>
            <w:r w:rsidR="7C666912">
              <w:t>20</w:t>
            </w:r>
            <w:r>
              <w:t> %)</w:t>
            </w:r>
          </w:p>
        </w:tc>
        <w:tc>
          <w:tcPr>
            <w:tcW w:w="2113" w:type="dxa"/>
          </w:tcPr>
          <w:p w14:paraId="5D6D63BF" w14:textId="1FFD3350" w:rsidR="00084323" w:rsidRPr="00821416" w:rsidRDefault="003656DD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Crée un</w:t>
            </w:r>
            <w:r w:rsidR="00191A5E" w:rsidRPr="00821416">
              <w:t>e</w:t>
            </w:r>
            <w:r w:rsidRPr="00821416">
              <w:t xml:space="preserve"> bibliographie qui respecte </w:t>
            </w:r>
            <w:r w:rsidR="00191A5E" w:rsidRPr="00821416">
              <w:t>le style APA et qui contient toutes les sources consultées pour chacune des parties du projet de recherche.</w:t>
            </w:r>
          </w:p>
        </w:tc>
        <w:tc>
          <w:tcPr>
            <w:tcW w:w="2025" w:type="dxa"/>
          </w:tcPr>
          <w:p w14:paraId="48987E50" w14:textId="6B7C2488" w:rsidR="00084323" w:rsidRPr="00821416" w:rsidRDefault="00191A5E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Crée une bibliographie qui respecte le style APA,</w:t>
            </w:r>
            <w:r w:rsidR="00821416">
              <w:t xml:space="preserve"> mais</w:t>
            </w:r>
            <w:r w:rsidRPr="00821416">
              <w:t xml:space="preserve"> commet des erreurs qui n’affectent</w:t>
            </w:r>
            <w:r w:rsidR="00821416">
              <w:t xml:space="preserve"> cependant</w:t>
            </w:r>
            <w:r w:rsidRPr="00821416">
              <w:t xml:space="preserve"> pas la qualité du travail.</w:t>
            </w:r>
          </w:p>
        </w:tc>
        <w:tc>
          <w:tcPr>
            <w:tcW w:w="2201" w:type="dxa"/>
          </w:tcPr>
          <w:p w14:paraId="1D329A6E" w14:textId="1492582A" w:rsidR="00084323" w:rsidRPr="00821416" w:rsidRDefault="00191A5E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Crée une bibliographie qui respecte le style APA,</w:t>
            </w:r>
            <w:r w:rsidR="00821416">
              <w:t xml:space="preserve"> mais</w:t>
            </w:r>
            <w:r w:rsidRPr="00821416">
              <w:t xml:space="preserve"> commet des erreurs qui affectent la qualité du travail.</w:t>
            </w:r>
          </w:p>
        </w:tc>
        <w:tc>
          <w:tcPr>
            <w:tcW w:w="2113" w:type="dxa"/>
          </w:tcPr>
          <w:p w14:paraId="45DB5453" w14:textId="77777777" w:rsidR="00191A5E" w:rsidRPr="00821416" w:rsidRDefault="00191A5E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>Crée une bibliographie qui ne respecte pas le style APA.</w:t>
            </w:r>
          </w:p>
          <w:p w14:paraId="3670D11A" w14:textId="77777777" w:rsidR="007C4582" w:rsidRPr="00821416" w:rsidRDefault="007C4582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821416">
              <w:t>OU</w:t>
            </w:r>
            <w:proofErr w:type="gramEnd"/>
          </w:p>
          <w:p w14:paraId="2C4D6D6C" w14:textId="4D4D0651" w:rsidR="007C4582" w:rsidRPr="00821416" w:rsidRDefault="007C4582" w:rsidP="00A26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1416">
              <w:t xml:space="preserve">Ne crée </w:t>
            </w:r>
            <w:r w:rsidR="00821416">
              <w:t xml:space="preserve">aucune </w:t>
            </w:r>
            <w:r w:rsidRPr="00821416">
              <w:t>bibliographie.</w:t>
            </w:r>
          </w:p>
        </w:tc>
      </w:tr>
    </w:tbl>
    <w:p w14:paraId="4824FA14" w14:textId="77777777" w:rsidR="00084323" w:rsidRPr="00821416" w:rsidRDefault="00084323" w:rsidP="00752587"/>
    <w:sectPr w:rsidR="00084323" w:rsidRPr="00821416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03C0" w14:textId="77777777" w:rsidR="00B51834" w:rsidRDefault="00B51834" w:rsidP="00C25739">
      <w:pPr>
        <w:spacing w:after="0" w:line="240" w:lineRule="auto"/>
      </w:pPr>
      <w:r>
        <w:separator/>
      </w:r>
    </w:p>
  </w:endnote>
  <w:endnote w:type="continuationSeparator" w:id="0">
    <w:p w14:paraId="181DDC2B" w14:textId="77777777" w:rsidR="00B51834" w:rsidRDefault="00B51834" w:rsidP="00C25739">
      <w:pPr>
        <w:spacing w:after="0" w:line="240" w:lineRule="auto"/>
      </w:pPr>
      <w:r>
        <w:continuationSeparator/>
      </w:r>
    </w:p>
  </w:endnote>
  <w:endnote w:type="continuationNotice" w:id="1">
    <w:p w14:paraId="6B26924C" w14:textId="77777777" w:rsidR="00B51834" w:rsidRDefault="00B518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9876" w14:textId="77777777" w:rsidR="00B51834" w:rsidRDefault="00B51834" w:rsidP="00C25739">
      <w:pPr>
        <w:spacing w:after="0" w:line="240" w:lineRule="auto"/>
      </w:pPr>
      <w:r>
        <w:separator/>
      </w:r>
    </w:p>
  </w:footnote>
  <w:footnote w:type="continuationSeparator" w:id="0">
    <w:p w14:paraId="44C0E20D" w14:textId="77777777" w:rsidR="00B51834" w:rsidRDefault="00B51834" w:rsidP="00C25739">
      <w:pPr>
        <w:spacing w:after="0" w:line="240" w:lineRule="auto"/>
      </w:pPr>
      <w:r>
        <w:continuationSeparator/>
      </w:r>
    </w:p>
  </w:footnote>
  <w:footnote w:type="continuationNotice" w:id="1">
    <w:p w14:paraId="24439AE6" w14:textId="77777777" w:rsidR="00B51834" w:rsidRDefault="00B518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4A988AFB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0E5C28">
      <w:t>s</w:t>
    </w:r>
    <w:r w:rsidR="00821416">
      <w:t> </w:t>
    </w:r>
    <w:r w:rsidR="003D43AA">
      <w:t>1</w:t>
    </w:r>
    <w:r w:rsidR="000E5C28">
      <w:t>, 2 et 3</w:t>
    </w:r>
  </w:p>
  <w:p w14:paraId="42446008" w14:textId="66FAF37E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0E5C28">
      <w:t>Rapport de recherche – Changement social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14F87"/>
    <w:rsid w:val="0003206B"/>
    <w:rsid w:val="00033E72"/>
    <w:rsid w:val="000453C5"/>
    <w:rsid w:val="0004671C"/>
    <w:rsid w:val="000536A0"/>
    <w:rsid w:val="00065B84"/>
    <w:rsid w:val="000816EC"/>
    <w:rsid w:val="00084323"/>
    <w:rsid w:val="00091BC2"/>
    <w:rsid w:val="00094D02"/>
    <w:rsid w:val="000A7358"/>
    <w:rsid w:val="000B2369"/>
    <w:rsid w:val="000D07F6"/>
    <w:rsid w:val="000E5C28"/>
    <w:rsid w:val="000E6C2F"/>
    <w:rsid w:val="000F1B94"/>
    <w:rsid w:val="000F209E"/>
    <w:rsid w:val="000F3CEF"/>
    <w:rsid w:val="00104D55"/>
    <w:rsid w:val="00115F2A"/>
    <w:rsid w:val="00133DEE"/>
    <w:rsid w:val="00142A70"/>
    <w:rsid w:val="0017024D"/>
    <w:rsid w:val="001712A5"/>
    <w:rsid w:val="00174359"/>
    <w:rsid w:val="00185596"/>
    <w:rsid w:val="00191A5E"/>
    <w:rsid w:val="001B26E6"/>
    <w:rsid w:val="001C0BA1"/>
    <w:rsid w:val="001C4F45"/>
    <w:rsid w:val="001E1FBC"/>
    <w:rsid w:val="001E23BA"/>
    <w:rsid w:val="00216E72"/>
    <w:rsid w:val="002317E4"/>
    <w:rsid w:val="0023592A"/>
    <w:rsid w:val="00247E58"/>
    <w:rsid w:val="00250FC7"/>
    <w:rsid w:val="0026345A"/>
    <w:rsid w:val="00271333"/>
    <w:rsid w:val="00282AFC"/>
    <w:rsid w:val="00296B2E"/>
    <w:rsid w:val="002A3BE0"/>
    <w:rsid w:val="002D38B3"/>
    <w:rsid w:val="002F5971"/>
    <w:rsid w:val="00302C22"/>
    <w:rsid w:val="003035B4"/>
    <w:rsid w:val="00307234"/>
    <w:rsid w:val="00327644"/>
    <w:rsid w:val="00327D7A"/>
    <w:rsid w:val="00332790"/>
    <w:rsid w:val="00335623"/>
    <w:rsid w:val="003357F6"/>
    <w:rsid w:val="0034619F"/>
    <w:rsid w:val="00347347"/>
    <w:rsid w:val="0035317A"/>
    <w:rsid w:val="003656DD"/>
    <w:rsid w:val="00397A5B"/>
    <w:rsid w:val="003A1D91"/>
    <w:rsid w:val="003A2621"/>
    <w:rsid w:val="003C230A"/>
    <w:rsid w:val="003C32EA"/>
    <w:rsid w:val="003D43AA"/>
    <w:rsid w:val="003F5CCF"/>
    <w:rsid w:val="003F62BC"/>
    <w:rsid w:val="004001AB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198E"/>
    <w:rsid w:val="004E48A0"/>
    <w:rsid w:val="00523F35"/>
    <w:rsid w:val="00525183"/>
    <w:rsid w:val="00527ED2"/>
    <w:rsid w:val="005526F5"/>
    <w:rsid w:val="00554951"/>
    <w:rsid w:val="00555FF9"/>
    <w:rsid w:val="005677D0"/>
    <w:rsid w:val="005743C0"/>
    <w:rsid w:val="00586C69"/>
    <w:rsid w:val="00590FAC"/>
    <w:rsid w:val="0059470C"/>
    <w:rsid w:val="005A167C"/>
    <w:rsid w:val="005A7B38"/>
    <w:rsid w:val="005B14D3"/>
    <w:rsid w:val="005B2143"/>
    <w:rsid w:val="005C5E32"/>
    <w:rsid w:val="005E388C"/>
    <w:rsid w:val="005E474D"/>
    <w:rsid w:val="005E6F06"/>
    <w:rsid w:val="005E7D77"/>
    <w:rsid w:val="005F4CDD"/>
    <w:rsid w:val="00614BF3"/>
    <w:rsid w:val="006151B6"/>
    <w:rsid w:val="00620BA9"/>
    <w:rsid w:val="006232A3"/>
    <w:rsid w:val="00626050"/>
    <w:rsid w:val="006366C7"/>
    <w:rsid w:val="00637B13"/>
    <w:rsid w:val="006547C6"/>
    <w:rsid w:val="0065644C"/>
    <w:rsid w:val="00657B71"/>
    <w:rsid w:val="006607E5"/>
    <w:rsid w:val="00684598"/>
    <w:rsid w:val="006B0F72"/>
    <w:rsid w:val="006B1406"/>
    <w:rsid w:val="006F139E"/>
    <w:rsid w:val="007129DC"/>
    <w:rsid w:val="00740272"/>
    <w:rsid w:val="00742414"/>
    <w:rsid w:val="00752587"/>
    <w:rsid w:val="0075416F"/>
    <w:rsid w:val="007571B3"/>
    <w:rsid w:val="00764BF7"/>
    <w:rsid w:val="007A466F"/>
    <w:rsid w:val="007C3CEA"/>
    <w:rsid w:val="007C4582"/>
    <w:rsid w:val="007E0E5F"/>
    <w:rsid w:val="007E537D"/>
    <w:rsid w:val="007E6510"/>
    <w:rsid w:val="007F3109"/>
    <w:rsid w:val="00805562"/>
    <w:rsid w:val="00817AD7"/>
    <w:rsid w:val="00821416"/>
    <w:rsid w:val="00827A2E"/>
    <w:rsid w:val="0088532D"/>
    <w:rsid w:val="008A7286"/>
    <w:rsid w:val="008B5CA4"/>
    <w:rsid w:val="008C6C42"/>
    <w:rsid w:val="008D5ED1"/>
    <w:rsid w:val="008D6908"/>
    <w:rsid w:val="008E347B"/>
    <w:rsid w:val="008F237C"/>
    <w:rsid w:val="00913153"/>
    <w:rsid w:val="0091473C"/>
    <w:rsid w:val="0092188B"/>
    <w:rsid w:val="00933AA1"/>
    <w:rsid w:val="00934DC9"/>
    <w:rsid w:val="009433DF"/>
    <w:rsid w:val="00945029"/>
    <w:rsid w:val="0094672F"/>
    <w:rsid w:val="00957585"/>
    <w:rsid w:val="00967656"/>
    <w:rsid w:val="00980E35"/>
    <w:rsid w:val="009840BE"/>
    <w:rsid w:val="009A1FA8"/>
    <w:rsid w:val="009A3AA8"/>
    <w:rsid w:val="009A6F6E"/>
    <w:rsid w:val="009B318B"/>
    <w:rsid w:val="009C1CB6"/>
    <w:rsid w:val="009E60E3"/>
    <w:rsid w:val="00A00991"/>
    <w:rsid w:val="00A028E4"/>
    <w:rsid w:val="00A02D07"/>
    <w:rsid w:val="00A0575A"/>
    <w:rsid w:val="00A267E8"/>
    <w:rsid w:val="00A276F1"/>
    <w:rsid w:val="00A302D8"/>
    <w:rsid w:val="00A3131F"/>
    <w:rsid w:val="00A43BF3"/>
    <w:rsid w:val="00A51BAF"/>
    <w:rsid w:val="00A55F38"/>
    <w:rsid w:val="00A63AE2"/>
    <w:rsid w:val="00A64D05"/>
    <w:rsid w:val="00A66C69"/>
    <w:rsid w:val="00A67E1E"/>
    <w:rsid w:val="00AA48C0"/>
    <w:rsid w:val="00AB0C8E"/>
    <w:rsid w:val="00AB3EE1"/>
    <w:rsid w:val="00AB786D"/>
    <w:rsid w:val="00AC71EC"/>
    <w:rsid w:val="00AD054F"/>
    <w:rsid w:val="00AE3CB5"/>
    <w:rsid w:val="00B01E32"/>
    <w:rsid w:val="00B04B46"/>
    <w:rsid w:val="00B13823"/>
    <w:rsid w:val="00B174AE"/>
    <w:rsid w:val="00B2041E"/>
    <w:rsid w:val="00B2278A"/>
    <w:rsid w:val="00B31A68"/>
    <w:rsid w:val="00B36C4C"/>
    <w:rsid w:val="00B420D5"/>
    <w:rsid w:val="00B47D18"/>
    <w:rsid w:val="00B51834"/>
    <w:rsid w:val="00B54945"/>
    <w:rsid w:val="00B5613B"/>
    <w:rsid w:val="00B6013D"/>
    <w:rsid w:val="00B77F6E"/>
    <w:rsid w:val="00B90435"/>
    <w:rsid w:val="00BC574B"/>
    <w:rsid w:val="00BE1428"/>
    <w:rsid w:val="00BE29C0"/>
    <w:rsid w:val="00BF069D"/>
    <w:rsid w:val="00C11000"/>
    <w:rsid w:val="00C12CB4"/>
    <w:rsid w:val="00C253C0"/>
    <w:rsid w:val="00C25739"/>
    <w:rsid w:val="00C604D8"/>
    <w:rsid w:val="00C60A61"/>
    <w:rsid w:val="00C61DDF"/>
    <w:rsid w:val="00C62E7C"/>
    <w:rsid w:val="00C64656"/>
    <w:rsid w:val="00C64E4A"/>
    <w:rsid w:val="00C67FCE"/>
    <w:rsid w:val="00C701A8"/>
    <w:rsid w:val="00C750B3"/>
    <w:rsid w:val="00C76268"/>
    <w:rsid w:val="00C91C35"/>
    <w:rsid w:val="00CB115F"/>
    <w:rsid w:val="00CC0C9F"/>
    <w:rsid w:val="00CC3072"/>
    <w:rsid w:val="00CD5673"/>
    <w:rsid w:val="00CD7205"/>
    <w:rsid w:val="00CE3845"/>
    <w:rsid w:val="00CF4968"/>
    <w:rsid w:val="00CF70F1"/>
    <w:rsid w:val="00D13578"/>
    <w:rsid w:val="00D13AF0"/>
    <w:rsid w:val="00D17B86"/>
    <w:rsid w:val="00D21DFC"/>
    <w:rsid w:val="00D41103"/>
    <w:rsid w:val="00D42436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5E6F"/>
    <w:rsid w:val="00DB6C02"/>
    <w:rsid w:val="00DC2C8A"/>
    <w:rsid w:val="00DC402B"/>
    <w:rsid w:val="00DD6C51"/>
    <w:rsid w:val="00DE6EE3"/>
    <w:rsid w:val="00DE7E57"/>
    <w:rsid w:val="00E110DB"/>
    <w:rsid w:val="00E25A62"/>
    <w:rsid w:val="00E338BB"/>
    <w:rsid w:val="00E33E5B"/>
    <w:rsid w:val="00E35FF7"/>
    <w:rsid w:val="00E36CE3"/>
    <w:rsid w:val="00E47D52"/>
    <w:rsid w:val="00E51520"/>
    <w:rsid w:val="00E94C87"/>
    <w:rsid w:val="00E95C1E"/>
    <w:rsid w:val="00EA1A16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3A10"/>
    <w:rsid w:val="00FB703B"/>
    <w:rsid w:val="00FD12F6"/>
    <w:rsid w:val="00FD391E"/>
    <w:rsid w:val="00FE7A2E"/>
    <w:rsid w:val="00FF1EC8"/>
    <w:rsid w:val="020371BA"/>
    <w:rsid w:val="09B87860"/>
    <w:rsid w:val="1604453B"/>
    <w:rsid w:val="3BD88EBE"/>
    <w:rsid w:val="7645D5AD"/>
    <w:rsid w:val="78A688FA"/>
    <w:rsid w:val="7C66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F6483"/>
  <w15:chartTrackingRefBased/>
  <w15:docId w15:val="{FD50644E-F078-4874-94CA-9BF235E8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673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CD5673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CD5673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CD5673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D567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CD567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CD567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CD567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CD567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CD567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CD5673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D5673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D5673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D567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D5673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D56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673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D56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673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D5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CD567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D5673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5673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CD5673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5673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CD5673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CD5673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D5673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CD5673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CD5673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CD5673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D5673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CD5673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CD5673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CD567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D5673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673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D5673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D5673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D56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D56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D5673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D5673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D5673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D56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567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5673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5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5673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CD5673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CD5673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CD567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CD567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CD567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CD567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CD5673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CD5673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CD5673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CD5673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68282-B368-49FD-847D-7383BF479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13</TotalTime>
  <Pages>3</Pages>
  <Words>732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recherche – Changement social</dc:title>
  <dc:subject/>
  <dc:creator>Danny Minor</dc:creator>
  <cp:keywords/>
  <dc:description/>
  <cp:lastModifiedBy>Danielle Lanteigne</cp:lastModifiedBy>
  <cp:revision>23</cp:revision>
  <dcterms:created xsi:type="dcterms:W3CDTF">2021-10-18T21:11:00Z</dcterms:created>
  <dcterms:modified xsi:type="dcterms:W3CDTF">2022-02-22T21:14:00Z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