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glossary/document.xml" ContentType="application/vnd.openxmlformats-officedocument.wordprocessingml.document.glossary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B8CBD8"/>
        <w:tblLook w:val="04A0" w:firstRow="1" w:lastRow="0" w:firstColumn="1" w:lastColumn="0" w:noHBand="0" w:noVBand="1"/>
      </w:tblPr>
      <w:tblGrid>
        <w:gridCol w:w="8630"/>
      </w:tblGrid>
      <w:tr w:rsidRPr="00EE21D1" w:rsidR="00F52677" w:rsidTr="6C805D09" w14:paraId="435D1C1A" w14:textId="77777777">
        <w:tc>
          <w:tcPr>
            <w:tcW w:w="8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FBFBF" w:themeFill="background1" w:themeFillShade="BF"/>
            <w:tcMar/>
          </w:tcPr>
          <w:p w:rsidRPr="00EE21D1" w:rsidR="00F52677" w:rsidP="00A665DC" w:rsidRDefault="00562E45" w14:paraId="06855010" w14:textId="79F3003A">
            <w:pPr>
              <w:rPr>
                <w:rFonts w:ascii="Verdana" w:hAnsi="Verdana" w:cs="Arial"/>
                <w:b/>
                <w:sz w:val="20"/>
                <w:szCs w:val="20"/>
                <w:lang w:val="fr-CA"/>
              </w:rPr>
            </w:pPr>
            <w:r w:rsidRPr="00EE21D1">
              <w:rPr>
                <w:rFonts w:ascii="Verdana" w:hAnsi="Verdana" w:cs="Arial"/>
                <w:b/>
                <w:sz w:val="20"/>
                <w:szCs w:val="20"/>
                <w:lang w:val="fr-CA"/>
              </w:rPr>
              <w:t>Numéro du</w:t>
            </w:r>
            <w:r w:rsidRPr="00EE21D1" w:rsidR="000024F5">
              <w:rPr>
                <w:rFonts w:ascii="Verdana" w:hAnsi="Verdana" w:cs="Arial"/>
                <w:b/>
                <w:sz w:val="20"/>
                <w:szCs w:val="20"/>
                <w:lang w:val="fr-CA"/>
              </w:rPr>
              <w:t xml:space="preserve"> m</w:t>
            </w:r>
            <w:r w:rsidRPr="00EE21D1" w:rsidR="00F52677">
              <w:rPr>
                <w:rFonts w:ascii="Verdana" w:hAnsi="Verdana" w:cs="Arial"/>
                <w:b/>
                <w:sz w:val="20"/>
                <w:szCs w:val="20"/>
                <w:lang w:val="fr-CA"/>
              </w:rPr>
              <w:t>odule</w:t>
            </w:r>
            <w:r w:rsidR="00D24E56">
              <w:rPr>
                <w:rFonts w:ascii="Verdana" w:hAnsi="Verdana" w:cs="Arial"/>
                <w:b/>
                <w:sz w:val="20"/>
                <w:szCs w:val="20"/>
                <w:lang w:val="fr-CA"/>
              </w:rPr>
              <w:t> </w:t>
            </w:r>
            <w:r w:rsidRPr="00EE21D1" w:rsidR="000024F5">
              <w:rPr>
                <w:rFonts w:ascii="Verdana" w:hAnsi="Verdana" w:cs="Arial"/>
                <w:b/>
                <w:sz w:val="20"/>
                <w:szCs w:val="20"/>
                <w:lang w:val="fr-CA"/>
              </w:rPr>
              <w:t xml:space="preserve">: </w:t>
            </w:r>
          </w:p>
        </w:tc>
      </w:tr>
      <w:tr w:rsidRPr="00EE21D1" w:rsidR="000024F5" w:rsidTr="6C805D09" w14:paraId="7142CD37" w14:textId="77777777">
        <w:tc>
          <w:tcPr>
            <w:tcW w:w="8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tcMar/>
          </w:tcPr>
          <w:p w:rsidRPr="00EE21D1" w:rsidR="000024F5" w:rsidP="00014470" w:rsidRDefault="000024F5" w14:paraId="660BE450" w14:textId="3D6EBF1D">
            <w:pPr>
              <w:tabs>
                <w:tab w:val="left" w:pos="972"/>
              </w:tabs>
              <w:rPr>
                <w:rFonts w:ascii="Verdana" w:hAnsi="Verdana" w:cs="Arial"/>
                <w:b/>
                <w:sz w:val="20"/>
                <w:szCs w:val="20"/>
                <w:lang w:val="fr-CA"/>
              </w:rPr>
            </w:pPr>
          </w:p>
        </w:tc>
      </w:tr>
      <w:tr w:rsidRPr="00EE21D1" w:rsidR="00F52677" w:rsidTr="6C805D09" w14:paraId="4AABB92B" w14:textId="77777777">
        <w:tc>
          <w:tcPr>
            <w:tcW w:w="8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FBFBF" w:themeFill="background1" w:themeFillShade="BF"/>
            <w:tcMar/>
          </w:tcPr>
          <w:p w:rsidRPr="00EE21D1" w:rsidR="00F52677" w:rsidP="00A665DC" w:rsidRDefault="00A665DC" w14:paraId="2AC7B65C" w14:textId="298204C8">
            <w:pPr>
              <w:rPr>
                <w:rFonts w:ascii="Verdana" w:hAnsi="Verdana" w:cs="Arial"/>
                <w:b/>
                <w:sz w:val="20"/>
                <w:szCs w:val="20"/>
                <w:lang w:val="fr-CA"/>
              </w:rPr>
            </w:pPr>
            <w:r w:rsidRPr="00EE21D1">
              <w:rPr>
                <w:rFonts w:ascii="Verdana" w:hAnsi="Verdana" w:cs="Arial"/>
                <w:b/>
                <w:sz w:val="20"/>
                <w:szCs w:val="20"/>
                <w:lang w:val="fr-CA"/>
              </w:rPr>
              <w:t>Titre du m</w:t>
            </w:r>
            <w:r w:rsidRPr="00EE21D1" w:rsidR="00F52677">
              <w:rPr>
                <w:rFonts w:ascii="Verdana" w:hAnsi="Verdana" w:cs="Arial"/>
                <w:b/>
                <w:sz w:val="20"/>
                <w:szCs w:val="20"/>
                <w:lang w:val="fr-CA"/>
              </w:rPr>
              <w:t>odule</w:t>
            </w:r>
            <w:r w:rsidR="00D24E56">
              <w:rPr>
                <w:rFonts w:ascii="Verdana" w:hAnsi="Verdana" w:cs="Arial"/>
                <w:b/>
                <w:sz w:val="20"/>
                <w:szCs w:val="20"/>
                <w:lang w:val="fr-CA"/>
              </w:rPr>
              <w:t> </w:t>
            </w:r>
            <w:r w:rsidRPr="00EE21D1">
              <w:rPr>
                <w:rFonts w:ascii="Verdana" w:hAnsi="Verdana" w:cs="Arial"/>
                <w:b/>
                <w:sz w:val="20"/>
                <w:szCs w:val="20"/>
                <w:lang w:val="fr-CA"/>
              </w:rPr>
              <w:t xml:space="preserve">: </w:t>
            </w:r>
          </w:p>
        </w:tc>
      </w:tr>
      <w:tr w:rsidRPr="00EE21D1" w:rsidR="00A665DC" w:rsidTr="6C805D09" w14:paraId="3EA6154A" w14:textId="77777777">
        <w:tc>
          <w:tcPr>
            <w:tcW w:w="8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EE21D1" w:rsidR="00A665DC" w:rsidP="00A665DC" w:rsidRDefault="00A665DC" w14:paraId="38EB86FB" w14:textId="218F0C2F">
            <w:pPr>
              <w:rPr>
                <w:rFonts w:ascii="Verdana" w:hAnsi="Verdana" w:cs="Arial"/>
                <w:b/>
                <w:sz w:val="20"/>
                <w:szCs w:val="20"/>
                <w:lang w:val="fr-CA"/>
              </w:rPr>
            </w:pPr>
          </w:p>
        </w:tc>
      </w:tr>
      <w:tr w:rsidRPr="00EE21D1" w:rsidR="00495B82" w:rsidTr="6C805D09" w14:paraId="77542F8B" w14:textId="77777777">
        <w:tc>
          <w:tcPr>
            <w:tcW w:w="8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FBFBF" w:themeFill="background1" w:themeFillShade="BF"/>
            <w:tcMar/>
          </w:tcPr>
          <w:p w:rsidRPr="00EE21D1" w:rsidR="00495B82" w:rsidP="00A665DC" w:rsidRDefault="00DF5F46" w14:paraId="048B8404" w14:textId="3560EF23">
            <w:pPr>
              <w:rPr>
                <w:rFonts w:ascii="Verdana" w:hAnsi="Verdana" w:cs="Arial"/>
                <w:b/>
                <w:sz w:val="20"/>
                <w:szCs w:val="20"/>
                <w:lang w:val="fr-CA"/>
              </w:rPr>
            </w:pPr>
            <w:r w:rsidRPr="00EE21D1">
              <w:rPr>
                <w:rFonts w:ascii="Verdana" w:hAnsi="Verdana" w:cs="Arial"/>
                <w:b/>
                <w:sz w:val="20"/>
                <w:szCs w:val="20"/>
                <w:lang w:val="fr-CA"/>
              </w:rPr>
              <w:t>Résultat d’apprentissage</w:t>
            </w:r>
            <w:r w:rsidR="00D24E56">
              <w:rPr>
                <w:rFonts w:ascii="Verdana" w:hAnsi="Verdana" w:cs="Arial"/>
                <w:b/>
                <w:sz w:val="20"/>
                <w:szCs w:val="20"/>
                <w:lang w:val="fr-CA"/>
              </w:rPr>
              <w:t> </w:t>
            </w:r>
            <w:r w:rsidRPr="00EE21D1" w:rsidR="00495B82">
              <w:rPr>
                <w:rFonts w:ascii="Verdana" w:hAnsi="Verdana" w:cs="Arial"/>
                <w:b/>
                <w:sz w:val="20"/>
                <w:szCs w:val="20"/>
                <w:lang w:val="fr-CA"/>
              </w:rPr>
              <w:t xml:space="preserve">: </w:t>
            </w:r>
          </w:p>
        </w:tc>
      </w:tr>
      <w:tr w:rsidRPr="00EE21D1" w:rsidR="00523B13" w:rsidTr="6C805D09" w14:paraId="62AD4741" w14:textId="77777777">
        <w:tc>
          <w:tcPr>
            <w:tcW w:w="8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tcMar/>
          </w:tcPr>
          <w:p w:rsidRPr="00EE21D1" w:rsidR="00523B13" w:rsidP="00A665DC" w:rsidRDefault="00523B13" w14:paraId="73B0DA22" w14:textId="2CF5E33A">
            <w:pPr>
              <w:rPr>
                <w:rFonts w:ascii="Verdana" w:hAnsi="Verdana" w:cs="Arial"/>
                <w:bCs/>
                <w:sz w:val="20"/>
                <w:szCs w:val="20"/>
                <w:lang w:val="fr-CA"/>
              </w:rPr>
            </w:pPr>
          </w:p>
        </w:tc>
      </w:tr>
      <w:tr w:rsidRPr="00EE21D1" w:rsidR="00523B13" w:rsidTr="6C805D09" w14:paraId="31C9990C" w14:textId="77777777">
        <w:tc>
          <w:tcPr>
            <w:tcW w:w="8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FBFBF" w:themeFill="background1" w:themeFillShade="BF"/>
            <w:tcMar/>
          </w:tcPr>
          <w:p w:rsidRPr="00EE21D1" w:rsidR="00523B13" w:rsidP="00A665DC" w:rsidRDefault="00523B13" w14:paraId="2C938106" w14:textId="73EF5999">
            <w:pPr>
              <w:rPr>
                <w:rFonts w:ascii="Verdana" w:hAnsi="Verdana" w:cs="Arial"/>
                <w:b/>
                <w:sz w:val="20"/>
                <w:szCs w:val="20"/>
                <w:lang w:val="fr-CA"/>
              </w:rPr>
            </w:pPr>
            <w:r w:rsidRPr="00EE21D1">
              <w:rPr>
                <w:rFonts w:ascii="Verdana" w:hAnsi="Verdana" w:cs="Arial"/>
                <w:b/>
                <w:sz w:val="20"/>
                <w:szCs w:val="20"/>
                <w:lang w:val="fr-CA"/>
              </w:rPr>
              <w:t>Élément de performance</w:t>
            </w:r>
            <w:r w:rsidR="00D24E56">
              <w:rPr>
                <w:rFonts w:ascii="Verdana" w:hAnsi="Verdana" w:cs="Arial"/>
                <w:b/>
                <w:sz w:val="20"/>
                <w:szCs w:val="20"/>
                <w:lang w:val="fr-CA"/>
              </w:rPr>
              <w:t> </w:t>
            </w:r>
            <w:r w:rsidRPr="00EE21D1">
              <w:rPr>
                <w:rFonts w:ascii="Verdana" w:hAnsi="Verdana" w:cs="Arial"/>
                <w:b/>
                <w:sz w:val="20"/>
                <w:szCs w:val="20"/>
                <w:lang w:val="fr-CA"/>
              </w:rPr>
              <w:t xml:space="preserve">: </w:t>
            </w:r>
          </w:p>
        </w:tc>
      </w:tr>
      <w:tr w:rsidRPr="00EE21D1" w:rsidR="00523B13" w:rsidTr="6C805D09" w14:paraId="31349A98" w14:textId="77777777">
        <w:tc>
          <w:tcPr>
            <w:tcW w:w="8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tcMar/>
          </w:tcPr>
          <w:p w:rsidRPr="00EE21D1" w:rsidR="00523B13" w:rsidP="5A630114" w:rsidRDefault="2FBA44F1" w14:paraId="07C38707" w14:textId="33B7A8ED">
            <w:pPr>
              <w:pStyle w:val="Paragraphedeliste"/>
              <w:numPr>
                <w:ilvl w:val="0"/>
                <w:numId w:val="1"/>
              </w:numPr>
              <w:rPr>
                <w:rFonts w:ascii="Verdana" w:hAnsi="Verdana" w:eastAsiaTheme="minorEastAsia" w:cstheme="minorBidi"/>
                <w:sz w:val="20"/>
                <w:szCs w:val="20"/>
                <w:lang w:val="fr-CA"/>
              </w:rPr>
            </w:pPr>
            <w:r w:rsidRPr="00EE21D1">
              <w:rPr>
                <w:rFonts w:ascii="Verdana" w:hAnsi="Verdana" w:cs="Arial"/>
                <w:sz w:val="20"/>
                <w:szCs w:val="20"/>
                <w:lang w:val="fr-CA"/>
              </w:rPr>
              <w:t xml:space="preserve">déterminer le cout de démarrage et les frais d’exploitation pour l’entreprise sociale </w:t>
            </w:r>
          </w:p>
          <w:p w:rsidRPr="00EE21D1" w:rsidR="00523B13" w:rsidP="6C805D09" w:rsidRDefault="2FBA44F1" w14:paraId="01C3CFA1" w14:textId="66783059">
            <w:pPr>
              <w:pStyle w:val="Paragraphedeliste"/>
              <w:numPr>
                <w:ilvl w:val="0"/>
                <w:numId w:val="1"/>
              </w:numPr>
              <w:rPr>
                <w:rFonts w:ascii="Verdana" w:hAnsi="Verdana"/>
                <w:sz w:val="20"/>
                <w:szCs w:val="20"/>
                <w:lang w:val="fr-CA"/>
              </w:rPr>
            </w:pPr>
            <w:proofErr w:type="gramStart"/>
            <w:r w:rsidRPr="6C805D09" w:rsidR="2FBA44F1">
              <w:rPr>
                <w:rFonts w:ascii="Verdana" w:hAnsi="Verdana" w:cs="Arial"/>
                <w:sz w:val="20"/>
                <w:szCs w:val="20"/>
                <w:lang w:val="fr-CA"/>
              </w:rPr>
              <w:t>déterminer</w:t>
            </w:r>
            <w:proofErr w:type="gramEnd"/>
            <w:r w:rsidRPr="6C805D09" w:rsidR="005639C6">
              <w:rPr>
                <w:rFonts w:ascii="Verdana" w:hAnsi="Verdana" w:cs="Arial"/>
                <w:sz w:val="20"/>
                <w:szCs w:val="20"/>
                <w:lang w:val="fr-CA"/>
              </w:rPr>
              <w:t xml:space="preserve"> </w:t>
            </w:r>
            <w:r w:rsidRPr="6C805D09" w:rsidR="005639C6">
              <w:rPr>
                <w:rFonts w:ascii="Verdana" w:hAnsi="Verdana" w:cs="Arial"/>
                <w:sz w:val="20"/>
                <w:szCs w:val="20"/>
                <w:lang w:val="fr-CA"/>
              </w:rPr>
              <w:t>l</w:t>
            </w:r>
            <w:r w:rsidRPr="6C805D09" w:rsidR="2FBA44F1">
              <w:rPr>
                <w:rFonts w:ascii="Verdana" w:hAnsi="Verdana" w:cs="Arial"/>
                <w:sz w:val="20"/>
                <w:szCs w:val="20"/>
                <w:lang w:val="fr-CA"/>
              </w:rPr>
              <w:t>’encaisse (</w:t>
            </w:r>
            <w:r w:rsidRPr="6C805D09" w:rsidR="2FBA44F1">
              <w:rPr>
                <w:rFonts w:ascii="Verdana" w:hAnsi="Verdana" w:cs="Arial"/>
                <w:i w:val="1"/>
                <w:iCs w:val="1"/>
                <w:sz w:val="20"/>
                <w:szCs w:val="20"/>
                <w:lang w:val="fr-CA"/>
              </w:rPr>
              <w:t>cashflow</w:t>
            </w:r>
            <w:r w:rsidRPr="6C805D09" w:rsidR="2FBA44F1">
              <w:rPr>
                <w:rFonts w:ascii="Verdana" w:hAnsi="Verdana" w:cs="Arial"/>
                <w:sz w:val="20"/>
                <w:szCs w:val="20"/>
                <w:lang w:val="fr-CA"/>
              </w:rPr>
              <w:t>) requis</w:t>
            </w:r>
            <w:r w:rsidRPr="6C805D09" w:rsidR="00770C96">
              <w:rPr>
                <w:rFonts w:ascii="Verdana" w:hAnsi="Verdana" w:cs="Arial"/>
                <w:sz w:val="20"/>
                <w:szCs w:val="20"/>
                <w:lang w:val="fr-CA"/>
              </w:rPr>
              <w:t>e</w:t>
            </w:r>
            <w:r w:rsidRPr="6C805D09" w:rsidR="2FBA44F1">
              <w:rPr>
                <w:rFonts w:ascii="Verdana" w:hAnsi="Verdana" w:cs="Arial"/>
                <w:sz w:val="20"/>
                <w:szCs w:val="20"/>
                <w:lang w:val="fr-CA"/>
              </w:rPr>
              <w:t xml:space="preserve"> pour assurer le bon fonctionnement </w:t>
            </w:r>
            <w:r w:rsidRPr="6C805D09" w:rsidR="2FBA44F1">
              <w:rPr>
                <w:rFonts w:ascii="Verdana" w:hAnsi="Verdana" w:cs="Arial"/>
                <w:sz w:val="20"/>
                <w:szCs w:val="20"/>
                <w:lang w:val="fr-CA"/>
              </w:rPr>
              <w:t xml:space="preserve">des opérations </w:t>
            </w:r>
            <w:proofErr w:type="gramStart"/>
            <w:r w:rsidRPr="6C805D09" w:rsidR="2FBA44F1">
              <w:rPr>
                <w:rFonts w:ascii="Verdana" w:hAnsi="Verdana" w:cs="Arial"/>
                <w:sz w:val="20"/>
                <w:szCs w:val="20"/>
                <w:lang w:val="fr-CA"/>
              </w:rPr>
              <w:t>de</w:t>
            </w:r>
            <w:proofErr w:type="gramEnd"/>
            <w:r w:rsidRPr="6C805D09" w:rsidR="2FBA44F1">
              <w:rPr>
                <w:rFonts w:ascii="Verdana" w:hAnsi="Verdana" w:cs="Arial"/>
                <w:sz w:val="20"/>
                <w:szCs w:val="20"/>
                <w:lang w:val="fr-CA"/>
              </w:rPr>
              <w:t xml:space="preserve"> l’entreprise sociale</w:t>
            </w:r>
          </w:p>
          <w:p w:rsidRPr="00EE21D1" w:rsidR="00523B13" w:rsidP="5A630114" w:rsidRDefault="2FBA44F1" w14:paraId="7D3A28DA" w14:textId="2D4D1D79">
            <w:pPr>
              <w:pStyle w:val="Paragraphedeliste"/>
              <w:numPr>
                <w:ilvl w:val="0"/>
                <w:numId w:val="1"/>
              </w:numPr>
              <w:rPr>
                <w:rFonts w:ascii="Verdana" w:hAnsi="Verdana"/>
                <w:sz w:val="20"/>
                <w:szCs w:val="20"/>
                <w:lang w:val="fr-CA"/>
              </w:rPr>
            </w:pPr>
            <w:r w:rsidRPr="00EE21D1">
              <w:rPr>
                <w:rFonts w:ascii="Verdana" w:hAnsi="Verdana" w:cs="Arial"/>
                <w:sz w:val="20"/>
                <w:szCs w:val="20"/>
                <w:lang w:val="fr-CA"/>
              </w:rPr>
              <w:t xml:space="preserve">déterminer la rentabilité de l’entreprise sociale </w:t>
            </w:r>
          </w:p>
          <w:p w:rsidRPr="00EE21D1" w:rsidR="00523B13" w:rsidP="5A630114" w:rsidRDefault="2FBA44F1" w14:paraId="694B25F4" w14:textId="164495AF">
            <w:pPr>
              <w:pStyle w:val="Paragraphedeliste"/>
              <w:numPr>
                <w:ilvl w:val="0"/>
                <w:numId w:val="1"/>
              </w:numPr>
              <w:rPr>
                <w:rFonts w:ascii="Verdana" w:hAnsi="Verdana"/>
                <w:sz w:val="20"/>
                <w:szCs w:val="20"/>
                <w:lang w:val="fr-CA"/>
              </w:rPr>
            </w:pPr>
            <w:proofErr w:type="gramStart"/>
            <w:r w:rsidRPr="6C805D09" w:rsidR="2FBA44F1">
              <w:rPr>
                <w:rFonts w:ascii="Verdana" w:hAnsi="Verdana" w:cs="Arial"/>
                <w:sz w:val="20"/>
                <w:szCs w:val="20"/>
                <w:lang w:val="fr-CA"/>
              </w:rPr>
              <w:t>déterminer</w:t>
            </w:r>
            <w:proofErr w:type="gramEnd"/>
            <w:r w:rsidRPr="6C805D09" w:rsidR="2FBA44F1">
              <w:rPr>
                <w:rFonts w:ascii="Verdana" w:hAnsi="Verdana" w:cs="Arial"/>
                <w:sz w:val="20"/>
                <w:szCs w:val="20"/>
                <w:lang w:val="fr-CA"/>
              </w:rPr>
              <w:t xml:space="preserve"> les différentes sources de financement nécessaire</w:t>
            </w:r>
            <w:r w:rsidRPr="6C805D09" w:rsidR="008333FF">
              <w:rPr>
                <w:rFonts w:ascii="Verdana" w:hAnsi="Verdana" w:cs="Arial"/>
                <w:sz w:val="20"/>
                <w:szCs w:val="20"/>
                <w:lang w:val="fr-CA"/>
              </w:rPr>
              <w:t>s</w:t>
            </w:r>
            <w:r w:rsidRPr="6C805D09" w:rsidR="2FBA44F1">
              <w:rPr>
                <w:rFonts w:ascii="Verdana" w:hAnsi="Verdana" w:cs="Arial"/>
                <w:sz w:val="20"/>
                <w:szCs w:val="20"/>
                <w:lang w:val="fr-CA"/>
              </w:rPr>
              <w:t xml:space="preserve"> pour le démarrage et l’exploitation du projet de l’entreprise sociale </w:t>
            </w:r>
          </w:p>
          <w:p w:rsidRPr="00EE21D1" w:rsidR="00523B13" w:rsidP="6C805D09" w:rsidRDefault="2FBA44F1" w14:paraId="72DDF2A4" w14:textId="731577A7">
            <w:pPr>
              <w:pStyle w:val="Paragraphedeliste"/>
              <w:numPr>
                <w:ilvl w:val="0"/>
                <w:numId w:val="1"/>
              </w:numPr>
              <w:rPr>
                <w:rFonts w:ascii="Verdana" w:hAnsi="Verdana"/>
                <w:sz w:val="20"/>
                <w:szCs w:val="20"/>
                <w:lang w:val="fr-CA"/>
              </w:rPr>
            </w:pPr>
            <w:proofErr w:type="gramStart"/>
            <w:r w:rsidRPr="6C805D09" w:rsidR="2FBA44F1">
              <w:rPr>
                <w:rFonts w:ascii="Verdana" w:hAnsi="Verdana" w:cs="Arial"/>
                <w:sz w:val="20"/>
                <w:szCs w:val="20"/>
                <w:lang w:val="fr-CA"/>
              </w:rPr>
              <w:t>calculer</w:t>
            </w:r>
            <w:proofErr w:type="gramEnd"/>
            <w:r w:rsidRPr="6C805D09" w:rsidR="2FBA44F1">
              <w:rPr>
                <w:rFonts w:ascii="Verdana" w:hAnsi="Verdana" w:cs="Arial"/>
                <w:sz w:val="20"/>
                <w:szCs w:val="20"/>
                <w:lang w:val="fr-CA"/>
              </w:rPr>
              <w:t xml:space="preserve"> le seuil de rentabilité et le </w:t>
            </w:r>
            <w:r w:rsidRPr="6C805D09" w:rsidR="00655EE1">
              <w:rPr>
                <w:rFonts w:ascii="Verdana" w:hAnsi="Verdana" w:cs="Arial"/>
                <w:sz w:val="20"/>
                <w:szCs w:val="20"/>
                <w:lang w:val="fr-CA"/>
              </w:rPr>
              <w:t>rendement du capital investi</w:t>
            </w:r>
          </w:p>
          <w:p w:rsidRPr="007B5156" w:rsidR="00523B13" w:rsidP="5A630114" w:rsidRDefault="2FBA44F1" w14:paraId="5B54E3EB" w14:textId="0FD16228">
            <w:pPr>
              <w:pStyle w:val="Paragraphedeliste"/>
              <w:numPr>
                <w:ilvl w:val="0"/>
                <w:numId w:val="1"/>
              </w:numPr>
              <w:rPr>
                <w:rFonts w:ascii="Verdana" w:hAnsi="Verdana"/>
                <w:sz w:val="20"/>
                <w:szCs w:val="20"/>
                <w:lang w:val="fr-CA"/>
              </w:rPr>
            </w:pPr>
            <w:proofErr w:type="gramStart"/>
            <w:r w:rsidRPr="6C805D09" w:rsidR="00655EE1">
              <w:rPr>
                <w:rFonts w:ascii="Verdana" w:hAnsi="Verdana" w:cs="Arial"/>
                <w:sz w:val="20"/>
                <w:szCs w:val="20"/>
                <w:lang w:val="fr-CA"/>
              </w:rPr>
              <w:t>c</w:t>
            </w:r>
            <w:r w:rsidRPr="6C805D09" w:rsidR="007B5156">
              <w:rPr>
                <w:rFonts w:ascii="Verdana" w:hAnsi="Verdana" w:cs="Arial"/>
                <w:sz w:val="20"/>
                <w:szCs w:val="20"/>
                <w:lang w:val="fr-CA"/>
              </w:rPr>
              <w:t>alculer</w:t>
            </w:r>
            <w:proofErr w:type="gramEnd"/>
            <w:r w:rsidRPr="6C805D09" w:rsidR="007B5156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gramStart"/>
            <w:r w:rsidRPr="6C805D09" w:rsidR="007B5156">
              <w:rPr>
                <w:rFonts w:ascii="Verdana" w:hAnsi="Verdana"/>
                <w:sz w:val="20"/>
                <w:szCs w:val="20"/>
              </w:rPr>
              <w:t>les</w:t>
            </w:r>
            <w:proofErr w:type="gramEnd"/>
            <w:r w:rsidRPr="6C805D09" w:rsidR="007B5156">
              <w:rPr>
                <w:rFonts w:ascii="Verdana" w:hAnsi="Verdana"/>
                <w:sz w:val="20"/>
                <w:szCs w:val="20"/>
              </w:rPr>
              <w:t xml:space="preserve"> frais fixes et variables ainsi que les revenus de l’entreprise sociale pour chaque mois de la première année et effectuer une projection pour les trois prochaines années</w:t>
            </w:r>
            <w:r w:rsidRPr="6C805D09" w:rsidR="2FBA44F1">
              <w:rPr>
                <w:rFonts w:ascii="Verdana" w:hAnsi="Verdana" w:cs="Arial"/>
                <w:sz w:val="20"/>
                <w:szCs w:val="20"/>
                <w:lang w:val="fr-CA"/>
              </w:rPr>
              <w:t xml:space="preserve"> </w:t>
            </w:r>
          </w:p>
          <w:p w:rsidRPr="00EE21D1" w:rsidR="00523B13" w:rsidP="5A630114" w:rsidRDefault="5C218936" w14:paraId="344B59B6" w14:textId="34D5DB2C">
            <w:pPr>
              <w:pStyle w:val="Paragraphedeliste"/>
              <w:numPr>
                <w:ilvl w:val="0"/>
                <w:numId w:val="1"/>
              </w:numPr>
              <w:rPr>
                <w:rFonts w:ascii="Verdana" w:hAnsi="Verdana"/>
                <w:sz w:val="20"/>
                <w:szCs w:val="20"/>
                <w:lang w:val="fr-CA"/>
              </w:rPr>
            </w:pPr>
            <w:proofErr w:type="gramStart"/>
            <w:r w:rsidRPr="6C805D09" w:rsidR="5C218936">
              <w:rPr>
                <w:rFonts w:ascii="Verdana" w:hAnsi="Verdana" w:cs="Arial"/>
                <w:sz w:val="20"/>
                <w:szCs w:val="20"/>
                <w:lang w:val="fr-CA"/>
              </w:rPr>
              <w:t>faire</w:t>
            </w:r>
            <w:proofErr w:type="gramEnd"/>
            <w:r w:rsidRPr="6C805D09" w:rsidR="5C218936">
              <w:rPr>
                <w:rFonts w:ascii="Verdana" w:hAnsi="Verdana" w:cs="Arial"/>
                <w:sz w:val="20"/>
                <w:szCs w:val="20"/>
                <w:lang w:val="fr-CA"/>
              </w:rPr>
              <w:t xml:space="preserve"> preuve de précision et d’</w:t>
            </w:r>
            <w:r w:rsidRPr="6C805D09" w:rsidR="00713F71">
              <w:rPr>
                <w:rFonts w:ascii="Verdana" w:hAnsi="Verdana" w:cs="Arial"/>
                <w:sz w:val="20"/>
                <w:szCs w:val="20"/>
                <w:lang w:val="fr-CA"/>
              </w:rPr>
              <w:t xml:space="preserve">une </w:t>
            </w:r>
            <w:r w:rsidRPr="6C805D09" w:rsidR="5C218936">
              <w:rPr>
                <w:rFonts w:ascii="Verdana" w:hAnsi="Verdana" w:cs="Arial"/>
                <w:sz w:val="20"/>
                <w:szCs w:val="20"/>
                <w:lang w:val="fr-CA"/>
              </w:rPr>
              <w:t xml:space="preserve">attention aux détails lors de la rédaction du plan d’affaires </w:t>
            </w:r>
          </w:p>
          <w:p w:rsidRPr="00EE21D1" w:rsidR="00523B13" w:rsidP="5A630114" w:rsidRDefault="5C218936" w14:paraId="1E014158" w14:textId="731E056E">
            <w:pPr>
              <w:pStyle w:val="Paragraphedeliste"/>
              <w:numPr>
                <w:ilvl w:val="0"/>
                <w:numId w:val="1"/>
              </w:numPr>
              <w:rPr>
                <w:rFonts w:ascii="Verdana" w:hAnsi="Verdana"/>
                <w:sz w:val="20"/>
                <w:szCs w:val="20"/>
                <w:lang w:val="fr-CA"/>
              </w:rPr>
            </w:pPr>
            <w:r w:rsidRPr="00EE21D1">
              <w:rPr>
                <w:rFonts w:ascii="Verdana" w:hAnsi="Verdana" w:cs="Arial"/>
                <w:sz w:val="20"/>
                <w:szCs w:val="20"/>
                <w:lang w:val="fr-CA"/>
              </w:rPr>
              <w:t>reconnaitre l’importance de respecter les caractéristiques et les exigences lors de la rédaction d’un plan d’affaires</w:t>
            </w:r>
          </w:p>
        </w:tc>
      </w:tr>
    </w:tbl>
    <w:p w:rsidRPr="00EE21D1" w:rsidR="00F52677" w:rsidP="00F52677" w:rsidRDefault="00F52677" w14:paraId="4A1B99F3" w14:textId="77777777">
      <w:pPr>
        <w:rPr>
          <w:rFonts w:ascii="Verdana" w:hAnsi="Verdana" w:cs="Arial"/>
          <w:sz w:val="20"/>
          <w:szCs w:val="20"/>
          <w:lang w:val="fr-CA"/>
        </w:rPr>
      </w:pPr>
    </w:p>
    <w:p w:rsidRPr="00EE21D1" w:rsidR="00F52677" w:rsidP="00F52677" w:rsidRDefault="00F52677" w14:paraId="223A94E2" w14:textId="77777777">
      <w:pPr>
        <w:rPr>
          <w:rFonts w:ascii="Verdana" w:hAnsi="Verdana" w:cs="Arial"/>
          <w:sz w:val="20"/>
          <w:szCs w:val="20"/>
          <w:lang w:val="fr-CA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696"/>
        <w:gridCol w:w="6934"/>
      </w:tblGrid>
      <w:tr w:rsidRPr="00EE21D1" w:rsidR="00F52677" w:rsidTr="6C805D09" w14:paraId="0802E735" w14:textId="77777777">
        <w:tc>
          <w:tcPr>
            <w:tcW w:w="1696" w:type="dxa"/>
            <w:shd w:val="clear" w:color="auto" w:fill="C1C1C1"/>
            <w:tcMar/>
            <w:vAlign w:val="center"/>
          </w:tcPr>
          <w:p w:rsidRPr="00EE21D1" w:rsidR="00F52677" w:rsidP="000024F5" w:rsidRDefault="00562E45" w14:paraId="3C6E7712" w14:textId="77777777">
            <w:pPr>
              <w:rPr>
                <w:rFonts w:ascii="Verdana" w:hAnsi="Verdana" w:cs="Arial"/>
                <w:sz w:val="20"/>
                <w:szCs w:val="20"/>
                <w:lang w:val="fr-CA"/>
              </w:rPr>
            </w:pPr>
            <w:r w:rsidRPr="00EE21D1">
              <w:rPr>
                <w:rFonts w:ascii="Verdana" w:hAnsi="Verdana" w:cs="Arial"/>
                <w:b/>
                <w:sz w:val="20"/>
                <w:szCs w:val="20"/>
                <w:lang w:val="fr-CA"/>
              </w:rPr>
              <w:t>Titre</w:t>
            </w:r>
            <w:r w:rsidRPr="00EE21D1" w:rsidR="009947DE">
              <w:rPr>
                <w:rFonts w:ascii="Verdana" w:hAnsi="Verdana" w:cs="Arial"/>
                <w:b/>
                <w:sz w:val="20"/>
                <w:szCs w:val="20"/>
                <w:lang w:val="fr-CA"/>
              </w:rPr>
              <w:t xml:space="preserve"> de l’</w:t>
            </w:r>
            <w:r w:rsidRPr="00EE21D1" w:rsidR="00712972">
              <w:rPr>
                <w:rFonts w:ascii="Verdana" w:hAnsi="Verdana" w:cs="Arial"/>
                <w:b/>
                <w:sz w:val="20"/>
                <w:szCs w:val="20"/>
                <w:lang w:val="fr-CA"/>
              </w:rPr>
              <w:t>activité</w:t>
            </w:r>
          </w:p>
        </w:tc>
        <w:tc>
          <w:tcPr>
            <w:tcW w:w="6934" w:type="dxa"/>
            <w:tcMar/>
          </w:tcPr>
          <w:p w:rsidRPr="00EE21D1" w:rsidR="00F52677" w:rsidP="00087AE4" w:rsidRDefault="35A3FAD6" w14:paraId="74DAC6A0" w14:textId="49A7A866">
            <w:pPr>
              <w:rPr>
                <w:rFonts w:ascii="Verdana" w:hAnsi="Verdana" w:cs="Arial"/>
                <w:sz w:val="20"/>
                <w:szCs w:val="20"/>
                <w:lang w:val="fr-CA"/>
              </w:rPr>
            </w:pPr>
            <w:r w:rsidRPr="00EE21D1">
              <w:rPr>
                <w:rFonts w:ascii="Verdana" w:hAnsi="Verdana" w:cs="Arial"/>
                <w:sz w:val="20"/>
                <w:szCs w:val="20"/>
                <w:lang w:val="fr-CA"/>
              </w:rPr>
              <w:t>Activité</w:t>
            </w:r>
            <w:r w:rsidR="00D24E56">
              <w:rPr>
                <w:rFonts w:ascii="Verdana" w:hAnsi="Verdana" w:cs="Arial"/>
                <w:sz w:val="20"/>
                <w:szCs w:val="20"/>
                <w:lang w:val="fr-CA"/>
              </w:rPr>
              <w:t> </w:t>
            </w:r>
            <w:r w:rsidRPr="00EE21D1">
              <w:rPr>
                <w:rFonts w:ascii="Verdana" w:hAnsi="Verdana" w:cs="Arial"/>
                <w:sz w:val="20"/>
                <w:szCs w:val="20"/>
                <w:lang w:val="fr-CA"/>
              </w:rPr>
              <w:t>: Plan financier</w:t>
            </w:r>
          </w:p>
        </w:tc>
      </w:tr>
      <w:tr w:rsidRPr="00EE21D1" w:rsidR="00F52677" w:rsidTr="6C805D09" w14:paraId="4A2EC677" w14:textId="77777777">
        <w:tc>
          <w:tcPr>
            <w:tcW w:w="8630" w:type="dxa"/>
            <w:gridSpan w:val="2"/>
            <w:shd w:val="clear" w:color="auto" w:fill="C1C1C1"/>
            <w:tcMar/>
          </w:tcPr>
          <w:p w:rsidRPr="00EE21D1" w:rsidR="00F52677" w:rsidP="00764F8C" w:rsidRDefault="00712972" w14:paraId="726C9220" w14:textId="77777777">
            <w:pPr>
              <w:rPr>
                <w:rFonts w:ascii="Verdana" w:hAnsi="Verdana" w:cs="Arial"/>
                <w:b/>
                <w:sz w:val="20"/>
                <w:szCs w:val="20"/>
                <w:lang w:val="fr-CA"/>
              </w:rPr>
            </w:pPr>
            <w:r w:rsidRPr="00EE21D1">
              <w:rPr>
                <w:rFonts w:ascii="Verdana" w:hAnsi="Verdana" w:cs="Arial"/>
                <w:b/>
                <w:sz w:val="20"/>
                <w:szCs w:val="20"/>
                <w:lang w:val="fr-CA"/>
              </w:rPr>
              <w:t>Description</w:t>
            </w:r>
          </w:p>
        </w:tc>
      </w:tr>
      <w:tr w:rsidRPr="00EE21D1" w:rsidR="00BB02BF" w:rsidTr="6C805D09" w14:paraId="09C288F9" w14:textId="77777777">
        <w:tc>
          <w:tcPr>
            <w:tcW w:w="8630" w:type="dxa"/>
            <w:gridSpan w:val="2"/>
            <w:tcMar/>
          </w:tcPr>
          <w:p w:rsidRPr="00EE21D1" w:rsidR="00BB02BF" w:rsidP="002D1760" w:rsidRDefault="00BB02BF" w14:paraId="7F80B258" w14:textId="77777777">
            <w:pPr>
              <w:rPr>
                <w:rStyle w:val="lev"/>
                <w:rFonts w:ascii="Verdana" w:hAnsi="Verdana"/>
                <w:sz w:val="20"/>
                <w:szCs w:val="20"/>
                <w:lang w:val="fr-CA"/>
              </w:rPr>
            </w:pPr>
            <w:r w:rsidRPr="00EE21D1">
              <w:rPr>
                <w:rStyle w:val="lev"/>
                <w:rFonts w:ascii="Verdana" w:hAnsi="Verdana"/>
                <w:sz w:val="20"/>
                <w:szCs w:val="20"/>
                <w:lang w:val="fr-CA"/>
              </w:rPr>
              <w:t>Description du contenu de D2L (résumé)</w:t>
            </w:r>
          </w:p>
          <w:p w:rsidRPr="00EE21D1" w:rsidR="00BB02BF" w:rsidP="002D1760" w:rsidRDefault="00BB02BF" w14:paraId="0746E87C" w14:textId="77777777">
            <w:pPr>
              <w:rPr>
                <w:rStyle w:val="lev"/>
                <w:rFonts w:ascii="Verdana" w:hAnsi="Verdana"/>
                <w:sz w:val="20"/>
                <w:szCs w:val="20"/>
                <w:lang w:val="fr-CA"/>
              </w:rPr>
            </w:pPr>
          </w:p>
          <w:p w:rsidRPr="00EE21D1" w:rsidR="00BB02BF" w:rsidP="00F75709" w:rsidRDefault="3FB25C1F" w14:paraId="44EB1647" w14:textId="4CB49D2F">
            <w:pPr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</w:pPr>
            <w:r w:rsidRPr="6C805D09" w:rsidR="4DAD89D0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 xml:space="preserve">Cette activité </w:t>
            </w:r>
            <w:r w:rsidRPr="6C805D09" w:rsidR="5203FC22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 xml:space="preserve">t’aidera à </w:t>
            </w:r>
            <w:r w:rsidRPr="6C805D09" w:rsidR="4DAD89D0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>mettre</w:t>
            </w:r>
            <w:r w:rsidRPr="6C805D09" w:rsidR="4DAD89D0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 xml:space="preserve"> sur pied le plan financier de l’entreprise sociale. </w:t>
            </w:r>
          </w:p>
        </w:tc>
      </w:tr>
      <w:tr w:rsidRPr="00EE21D1" w:rsidR="002D1760" w:rsidTr="6C805D09" w14:paraId="68EF2BA2" w14:textId="77777777">
        <w:tc>
          <w:tcPr>
            <w:tcW w:w="8630" w:type="dxa"/>
            <w:gridSpan w:val="2"/>
            <w:tcMar/>
          </w:tcPr>
          <w:p w:rsidRPr="00EE21D1" w:rsidR="002D1760" w:rsidP="002D1760" w:rsidRDefault="7FD460C2" w14:paraId="070D7082" w14:textId="47E9A8D8">
            <w:pPr>
              <w:rPr>
                <w:rStyle w:val="lev"/>
                <w:rFonts w:ascii="Verdana" w:hAnsi="Verdana"/>
                <w:sz w:val="20"/>
                <w:szCs w:val="20"/>
                <w:lang w:val="fr-CA"/>
              </w:rPr>
            </w:pPr>
            <w:r w:rsidRPr="6C805D09" w:rsidR="386C0A42">
              <w:rPr>
                <w:rStyle w:val="lev"/>
                <w:rFonts w:ascii="Verdana" w:hAnsi="Verdana"/>
                <w:sz w:val="20"/>
                <w:szCs w:val="20"/>
                <w:lang w:val="fr-CA"/>
              </w:rPr>
              <w:t>Mise en contexte</w:t>
            </w:r>
            <w:r w:rsidRPr="6C805D09" w:rsidR="786CBADA">
              <w:rPr>
                <w:rStyle w:val="lev"/>
                <w:rFonts w:ascii="Verdana" w:hAnsi="Verdana"/>
                <w:sz w:val="20"/>
                <w:szCs w:val="20"/>
                <w:lang w:val="fr-CA"/>
              </w:rPr>
              <w:t xml:space="preserve"> </w:t>
            </w:r>
            <w:r w:rsidRPr="6C805D09" w:rsidR="386C0A42">
              <w:rPr>
                <w:rStyle w:val="lev"/>
                <w:rFonts w:ascii="Verdana" w:hAnsi="Verdana"/>
                <w:sz w:val="20"/>
                <w:szCs w:val="20"/>
                <w:lang w:val="fr-CA"/>
              </w:rPr>
              <w:t>/ Mise en situ</w:t>
            </w:r>
            <w:commentRangeStart w:id="20"/>
            <w:r w:rsidRPr="6C805D09" w:rsidR="386C0A42">
              <w:rPr>
                <w:rStyle w:val="lev"/>
                <w:rFonts w:ascii="Verdana" w:hAnsi="Verdana"/>
                <w:sz w:val="20"/>
                <w:szCs w:val="20"/>
                <w:lang w:val="fr-CA"/>
              </w:rPr>
              <w:t>ation</w:t>
            </w:r>
            <w:r w:rsidRPr="6C805D09" w:rsidR="5203FC22">
              <w:rPr>
                <w:rStyle w:val="lev"/>
                <w:rFonts w:ascii="Verdana" w:hAnsi="Verdana"/>
                <w:sz w:val="20"/>
                <w:szCs w:val="20"/>
                <w:lang w:val="fr-CA"/>
              </w:rPr>
              <w:t> </w:t>
            </w:r>
            <w:r w:rsidRPr="6C805D09" w:rsidR="386C0A42">
              <w:rPr>
                <w:rStyle w:val="lev"/>
                <w:rFonts w:ascii="Verdana" w:hAnsi="Verdana"/>
                <w:sz w:val="20"/>
                <w:szCs w:val="20"/>
                <w:lang w:val="fr-CA"/>
              </w:rPr>
              <w:t>:</w:t>
            </w:r>
            <w:commentRangeEnd w:id="20"/>
            <w:r>
              <w:rPr>
                <w:rStyle w:val="CommentReference"/>
              </w:rPr>
              <w:commentReference w:id="20"/>
            </w:r>
          </w:p>
          <w:p w:rsidRPr="00EE21D1" w:rsidR="002D1760" w:rsidP="00712972" w:rsidRDefault="002D1760" w14:paraId="29A1D99C" w14:textId="433FB220">
            <w:pPr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</w:pPr>
          </w:p>
          <w:p w:rsidRPr="00EE21D1" w:rsidR="00CB05B7" w:rsidP="00F75709" w:rsidRDefault="231CF3D8" w14:paraId="0D703061" w14:textId="3BB8B9F8">
            <w:pPr>
              <w:rPr>
                <w:lang w:val="fr-CA"/>
              </w:rPr>
            </w:pPr>
            <w:r w:rsidRPr="6C805D09" w:rsidR="18F926DD">
              <w:rPr>
                <w:rFonts w:ascii="Open Sans" w:hAnsi="Open Sans" w:eastAsia="Open Sans" w:cs="Open Sans"/>
                <w:color w:val="1B1B1B"/>
                <w:sz w:val="21"/>
                <w:szCs w:val="21"/>
                <w:lang w:val="fr-CA"/>
              </w:rPr>
              <w:t>Comme le disait Antoine</w:t>
            </w:r>
            <w:r w:rsidRPr="6C805D09" w:rsidR="006A632B">
              <w:rPr>
                <w:rFonts w:ascii="Open Sans" w:hAnsi="Open Sans" w:eastAsia="Open Sans" w:cs="Open Sans"/>
                <w:color w:val="1B1B1B"/>
                <w:sz w:val="21"/>
                <w:szCs w:val="21"/>
                <w:lang w:val="fr-CA"/>
              </w:rPr>
              <w:t> </w:t>
            </w:r>
            <w:r w:rsidRPr="6C805D09" w:rsidR="18F926DD">
              <w:rPr>
                <w:rFonts w:ascii="Open Sans" w:hAnsi="Open Sans" w:eastAsia="Open Sans" w:cs="Open Sans"/>
                <w:color w:val="1B1B1B"/>
                <w:sz w:val="21"/>
                <w:szCs w:val="21"/>
                <w:lang w:val="fr-CA"/>
              </w:rPr>
              <w:t>de</w:t>
            </w:r>
            <w:r w:rsidRPr="6C805D09" w:rsidR="006A632B">
              <w:rPr>
                <w:rFonts w:ascii="Open Sans" w:hAnsi="Open Sans" w:eastAsia="Open Sans" w:cs="Open Sans"/>
                <w:color w:val="1B1B1B"/>
                <w:sz w:val="21"/>
                <w:szCs w:val="21"/>
                <w:lang w:val="fr-CA"/>
              </w:rPr>
              <w:t> </w:t>
            </w:r>
            <w:r w:rsidRPr="6C805D09" w:rsidR="18F926DD">
              <w:rPr>
                <w:rFonts w:ascii="Open Sans" w:hAnsi="Open Sans" w:eastAsia="Open Sans" w:cs="Open Sans"/>
                <w:color w:val="1B1B1B"/>
                <w:sz w:val="21"/>
                <w:szCs w:val="21"/>
                <w:lang w:val="fr-CA"/>
              </w:rPr>
              <w:t>Saint-Exupéry</w:t>
            </w:r>
            <w:r w:rsidRPr="6C805D09" w:rsidR="5203FC22">
              <w:rPr>
                <w:rFonts w:ascii="Open Sans" w:hAnsi="Open Sans" w:eastAsia="Open Sans" w:cs="Open Sans"/>
                <w:color w:val="1B1B1B"/>
                <w:sz w:val="21"/>
                <w:szCs w:val="21"/>
                <w:lang w:val="fr-CA"/>
              </w:rPr>
              <w:t> </w:t>
            </w:r>
            <w:r w:rsidRPr="6C805D09" w:rsidR="18F926DD">
              <w:rPr>
                <w:rFonts w:ascii="Open Sans" w:hAnsi="Open Sans" w:eastAsia="Open Sans" w:cs="Open Sans"/>
                <w:color w:val="1B1B1B"/>
                <w:sz w:val="21"/>
                <w:szCs w:val="21"/>
                <w:lang w:val="fr-CA"/>
              </w:rPr>
              <w:t>: «</w:t>
            </w:r>
            <w:r w:rsidRPr="6C805D09" w:rsidR="00D24E56">
              <w:rPr>
                <w:rFonts w:ascii="Open Sans" w:hAnsi="Open Sans" w:eastAsia="Open Sans" w:cs="Open Sans"/>
                <w:color w:val="1B1B1B"/>
                <w:sz w:val="21"/>
                <w:szCs w:val="21"/>
                <w:lang w:val="fr-CA"/>
              </w:rPr>
              <w:t> </w:t>
            </w:r>
            <w:r w:rsidRPr="6C805D09" w:rsidR="18F926DD">
              <w:rPr>
                <w:rFonts w:ascii="Open Sans" w:hAnsi="Open Sans" w:eastAsia="Open Sans" w:cs="Open Sans"/>
                <w:color w:val="1B1B1B"/>
                <w:sz w:val="21"/>
                <w:szCs w:val="21"/>
                <w:lang w:val="fr-CA"/>
              </w:rPr>
              <w:t>Un objectif sans plan n’est qu’un souhait</w:t>
            </w:r>
            <w:r w:rsidRPr="6C805D09" w:rsidR="00D24E56">
              <w:rPr>
                <w:rFonts w:ascii="Open Sans" w:hAnsi="Open Sans" w:eastAsia="Open Sans" w:cs="Open Sans"/>
                <w:color w:val="1B1B1B"/>
                <w:sz w:val="21"/>
                <w:szCs w:val="21"/>
                <w:lang w:val="fr-CA"/>
              </w:rPr>
              <w:t> </w:t>
            </w:r>
            <w:r w:rsidRPr="6C805D09" w:rsidR="18F926DD">
              <w:rPr>
                <w:rFonts w:ascii="Open Sans" w:hAnsi="Open Sans" w:eastAsia="Open Sans" w:cs="Open Sans"/>
                <w:color w:val="1B1B1B"/>
                <w:sz w:val="21"/>
                <w:szCs w:val="21"/>
                <w:lang w:val="fr-CA"/>
              </w:rPr>
              <w:t>»</w:t>
            </w:r>
            <w:r w:rsidRPr="6C805D09" w:rsidR="5203FC22">
              <w:rPr>
                <w:rFonts w:ascii="Open Sans" w:hAnsi="Open Sans" w:eastAsia="Open Sans" w:cs="Open Sans"/>
                <w:color w:val="1B1B1B"/>
                <w:sz w:val="21"/>
                <w:szCs w:val="21"/>
                <w:lang w:val="fr-CA"/>
              </w:rPr>
              <w:t>.</w:t>
            </w:r>
            <w:r w:rsidRPr="6C805D09" w:rsidR="18F926DD">
              <w:rPr>
                <w:rFonts w:ascii="Open Sans" w:hAnsi="Open Sans" w:eastAsia="Open Sans" w:cs="Open Sans"/>
                <w:color w:val="1B1B1B"/>
                <w:sz w:val="21"/>
                <w:szCs w:val="21"/>
                <w:lang w:val="fr-CA"/>
              </w:rPr>
              <w:t xml:space="preserve"> Pour vous permettre de réaliser vos projets, il est essentiel de </w:t>
            </w:r>
            <w:hyperlink r:id="R4d2c67f43bf84d24">
              <w:r w:rsidRPr="6C805D09" w:rsidR="18F926DD">
                <w:rPr>
                  <w:rStyle w:val="Lienhypertexte"/>
                  <w:rFonts w:ascii="Open Sans" w:hAnsi="Open Sans" w:eastAsia="Open Sans" w:cs="Open Sans"/>
                  <w:sz w:val="21"/>
                  <w:szCs w:val="21"/>
                  <w:lang w:val="fr-CA"/>
                </w:rPr>
                <w:t>planifier vos finances</w:t>
              </w:r>
            </w:hyperlink>
            <w:r w:rsidRPr="6C805D09" w:rsidR="18F926DD">
              <w:rPr>
                <w:rFonts w:ascii="Open Sans" w:hAnsi="Open Sans" w:eastAsia="Open Sans" w:cs="Open Sans"/>
                <w:color w:val="1B1B1B"/>
                <w:sz w:val="21"/>
                <w:szCs w:val="21"/>
                <w:lang w:val="fr-CA"/>
              </w:rPr>
              <w:t xml:space="preserve"> </w:t>
            </w:r>
            <w:proofErr w:type="gramStart"/>
            <w:r w:rsidRPr="6C805D09" w:rsidR="18F926DD">
              <w:rPr>
                <w:rFonts w:ascii="Open Sans" w:hAnsi="Open Sans" w:eastAsia="Open Sans" w:cs="Open Sans"/>
                <w:color w:val="1B1B1B"/>
                <w:sz w:val="21"/>
                <w:szCs w:val="21"/>
                <w:lang w:val="fr-CA"/>
              </w:rPr>
              <w:t>avec</w:t>
            </w:r>
            <w:proofErr w:type="gramEnd"/>
            <w:r w:rsidRPr="6C805D09" w:rsidR="18F926DD">
              <w:rPr>
                <w:rFonts w:ascii="Open Sans" w:hAnsi="Open Sans" w:eastAsia="Open Sans" w:cs="Open Sans"/>
                <w:color w:val="1B1B1B"/>
                <w:sz w:val="21"/>
                <w:szCs w:val="21"/>
                <w:lang w:val="fr-CA"/>
              </w:rPr>
              <w:t xml:space="preserve"> soin pour profiter pleinement de la vie</w:t>
            </w:r>
            <w:r w:rsidRPr="6C805D09" w:rsidR="5203FC22">
              <w:rPr>
                <w:rFonts w:ascii="Open Sans" w:hAnsi="Open Sans" w:eastAsia="Open Sans" w:cs="Open Sans"/>
                <w:color w:val="1B1B1B"/>
                <w:sz w:val="21"/>
                <w:szCs w:val="21"/>
                <w:lang w:val="fr-CA"/>
              </w:rPr>
              <w:t>,</w:t>
            </w:r>
            <w:r w:rsidRPr="6C805D09" w:rsidR="18F926DD">
              <w:rPr>
                <w:rFonts w:ascii="Open Sans" w:hAnsi="Open Sans" w:eastAsia="Open Sans" w:cs="Open Sans"/>
                <w:color w:val="1B1B1B"/>
                <w:sz w:val="21"/>
                <w:szCs w:val="21"/>
                <w:lang w:val="fr-CA"/>
              </w:rPr>
              <w:t xml:space="preserve"> tout en étant </w:t>
            </w:r>
            <w:r w:rsidRPr="6C805D09" w:rsidR="18F926DD">
              <w:rPr>
                <w:rFonts w:ascii="Open Sans" w:hAnsi="Open Sans" w:eastAsia="Open Sans" w:cs="Open Sans"/>
                <w:color w:val="1B1B1B"/>
                <w:sz w:val="21"/>
                <w:szCs w:val="21"/>
                <w:lang w:val="fr-CA"/>
              </w:rPr>
              <w:t xml:space="preserve">préparé pour </w:t>
            </w:r>
            <w:r w:rsidRPr="6C805D09" w:rsidR="18F926DD">
              <w:rPr>
                <w:rFonts w:ascii="Open Sans" w:hAnsi="Open Sans" w:eastAsia="Open Sans" w:cs="Open Sans"/>
                <w:color w:val="1B1B1B"/>
                <w:sz w:val="21"/>
                <w:szCs w:val="21"/>
                <w:lang w:val="fr-CA"/>
              </w:rPr>
              <w:t>l’avenir.</w:t>
            </w:r>
          </w:p>
          <w:p w:rsidRPr="00EE21D1" w:rsidR="00CB05B7" w:rsidP="00F75709" w:rsidRDefault="231CF3D8" w14:paraId="249C488F" w14:textId="0D709B88">
            <w:pPr>
              <w:rPr>
                <w:lang w:val="fr-CA"/>
              </w:rPr>
            </w:pPr>
            <w:r w:rsidRPr="00EE21D1">
              <w:rPr>
                <w:rFonts w:ascii="Open Sans" w:hAnsi="Open Sans" w:eastAsia="Open Sans" w:cs="Open Sans"/>
                <w:color w:val="1B1B1B"/>
                <w:sz w:val="21"/>
                <w:szCs w:val="21"/>
                <w:lang w:val="fr-CA"/>
              </w:rPr>
              <w:t>D’ailleurs, selon l’</w:t>
            </w:r>
            <w:hyperlink r:id="rId16">
              <w:r w:rsidRPr="00EE21D1">
                <w:rPr>
                  <w:rStyle w:val="Lienhypertexte"/>
                  <w:rFonts w:ascii="Open Sans" w:hAnsi="Open Sans" w:eastAsia="Open Sans" w:cs="Open Sans"/>
                  <w:sz w:val="21"/>
                  <w:szCs w:val="21"/>
                  <w:lang w:val="fr-CA"/>
                </w:rPr>
                <w:t>Agence de la consommation en matière financière du Canada</w:t>
              </w:r>
            </w:hyperlink>
            <w:r w:rsidRPr="00EE21D1">
              <w:rPr>
                <w:rFonts w:ascii="Open Sans" w:hAnsi="Open Sans" w:eastAsia="Open Sans" w:cs="Open Sans"/>
                <w:color w:val="1B1B1B"/>
                <w:sz w:val="21"/>
                <w:szCs w:val="21"/>
                <w:lang w:val="fr-CA"/>
              </w:rPr>
              <w:t xml:space="preserve">, avoir un budget ou un plan financier est un moyen efficace de commencer à épargner pour atteindre ses objectifs ou se préparer à des dépenses imprévues. Pourtant, </w:t>
            </w:r>
            <w:hyperlink r:id="rId17">
              <w:r w:rsidRPr="00EE21D1">
                <w:rPr>
                  <w:rStyle w:val="Lienhypertexte"/>
                  <w:rFonts w:ascii="Open Sans" w:hAnsi="Open Sans" w:eastAsia="Open Sans" w:cs="Open Sans"/>
                  <w:sz w:val="21"/>
                  <w:szCs w:val="21"/>
                  <w:lang w:val="fr-CA"/>
                </w:rPr>
                <w:t>51</w:t>
              </w:r>
              <w:r w:rsidR="006A632B">
                <w:rPr>
                  <w:rStyle w:val="Lienhypertexte"/>
                  <w:rFonts w:ascii="Open Sans" w:hAnsi="Open Sans" w:eastAsia="Open Sans" w:cs="Open Sans"/>
                  <w:sz w:val="21"/>
                  <w:szCs w:val="21"/>
                  <w:lang w:val="fr-CA"/>
                </w:rPr>
                <w:t> </w:t>
              </w:r>
              <w:r w:rsidRPr="00EE21D1">
                <w:rPr>
                  <w:rStyle w:val="Lienhypertexte"/>
                  <w:rFonts w:ascii="Open Sans" w:hAnsi="Open Sans" w:eastAsia="Open Sans" w:cs="Open Sans"/>
                  <w:sz w:val="21"/>
                  <w:szCs w:val="21"/>
                  <w:lang w:val="fr-CA"/>
                </w:rPr>
                <w:t>%</w:t>
              </w:r>
            </w:hyperlink>
            <w:r w:rsidRPr="00EE21D1">
              <w:rPr>
                <w:rFonts w:ascii="Open Sans" w:hAnsi="Open Sans" w:eastAsia="Open Sans" w:cs="Open Sans"/>
                <w:color w:val="1B1B1B"/>
                <w:sz w:val="21"/>
                <w:szCs w:val="21"/>
                <w:lang w:val="fr-CA"/>
              </w:rPr>
              <w:t xml:space="preserve"> des Canadiens n’ont pas de plan financier.</w:t>
            </w:r>
          </w:p>
          <w:p w:rsidRPr="00EE21D1" w:rsidR="00CB05B7" w:rsidP="5A630114" w:rsidRDefault="00CB05B7" w14:paraId="4125F9DB" w14:textId="6D45DFF4">
            <w:pPr>
              <w:rPr>
                <w:rStyle w:val="lev"/>
                <w:b w:val="0"/>
                <w:bCs w:val="0"/>
                <w:lang w:val="fr-CA"/>
              </w:rPr>
            </w:pPr>
          </w:p>
        </w:tc>
      </w:tr>
      <w:tr w:rsidRPr="00EE21D1" w:rsidR="00DA3338" w:rsidTr="6C805D09" w14:paraId="17EE45F8" w14:textId="77777777">
        <w:tc>
          <w:tcPr>
            <w:tcW w:w="8630" w:type="dxa"/>
            <w:gridSpan w:val="2"/>
            <w:tcMar/>
          </w:tcPr>
          <w:p w:rsidRPr="0021056F" w:rsidR="00DA3338" w:rsidP="00DA3338" w:rsidRDefault="00DA3338" w14:paraId="5E33CE0D" w14:textId="00EAFAA5">
            <w:pPr>
              <w:rPr>
                <w:rStyle w:val="lev"/>
                <w:rFonts w:ascii="Verdana" w:hAnsi="Verdana"/>
                <w:sz w:val="20"/>
                <w:szCs w:val="20"/>
                <w:lang w:val="fr-CA"/>
              </w:rPr>
            </w:pPr>
            <w:r w:rsidRPr="0021056F">
              <w:rPr>
                <w:rStyle w:val="lev"/>
                <w:rFonts w:ascii="Verdana" w:hAnsi="Verdana"/>
                <w:sz w:val="20"/>
                <w:szCs w:val="20"/>
                <w:lang w:val="fr-CA"/>
              </w:rPr>
              <w:t>Détails de l’activité</w:t>
            </w:r>
            <w:r w:rsidRPr="0021056F" w:rsidR="00EE21D1">
              <w:rPr>
                <w:rStyle w:val="lev"/>
                <w:rFonts w:ascii="Verdana" w:hAnsi="Verdana"/>
                <w:sz w:val="20"/>
                <w:szCs w:val="20"/>
                <w:lang w:val="fr-CA"/>
              </w:rPr>
              <w:t xml:space="preserve"> </w:t>
            </w:r>
            <w:r w:rsidRPr="0021056F">
              <w:rPr>
                <w:rStyle w:val="lev"/>
                <w:rFonts w:ascii="Verdana" w:hAnsi="Verdana"/>
                <w:sz w:val="20"/>
                <w:szCs w:val="20"/>
                <w:lang w:val="fr-CA"/>
              </w:rPr>
              <w:t>(production attendue ou déroulement)</w:t>
            </w:r>
          </w:p>
          <w:p w:rsidRPr="0021056F" w:rsidR="004451A5" w:rsidP="00AA13A0" w:rsidRDefault="004451A5" w14:paraId="68815D5C" w14:textId="77777777">
            <w:pPr>
              <w:rPr>
                <w:rStyle w:val="lev"/>
                <w:rFonts w:ascii="Verdana" w:hAnsi="Verdana"/>
                <w:sz w:val="20"/>
                <w:szCs w:val="20"/>
                <w:lang w:val="fr-CA"/>
              </w:rPr>
            </w:pPr>
          </w:p>
          <w:p w:rsidRPr="0021056F" w:rsidR="00AA13A0" w:rsidP="449A6B80" w:rsidRDefault="6BA7B046" w14:paraId="049309DE" w14:textId="1789FD97">
            <w:pPr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</w:pPr>
            <w:r w:rsidRPr="6C805D09" w:rsidR="1234D344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 xml:space="preserve">Télécharge le document </w:t>
            </w:r>
            <w:r w:rsidRPr="6C805D09" w:rsidR="1234D344">
              <w:rPr>
                <w:rStyle w:val="lev"/>
                <w:rFonts w:ascii="Verdana" w:hAnsi="Verdana"/>
                <w:b w:val="0"/>
                <w:bCs w:val="0"/>
                <w:i w:val="1"/>
                <w:iCs w:val="1"/>
                <w:sz w:val="20"/>
                <w:szCs w:val="20"/>
                <w:lang w:val="fr-CA"/>
              </w:rPr>
              <w:t>Plan financier</w:t>
            </w:r>
            <w:r w:rsidRPr="6C805D09" w:rsidR="1234D344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 xml:space="preserve"> </w:t>
            </w:r>
            <w:r w:rsidRPr="6C805D09" w:rsidR="01A378C6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>pour</w:t>
            </w:r>
            <w:r w:rsidRPr="6C805D09" w:rsidR="1234D344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 xml:space="preserve"> consulter les consignes et </w:t>
            </w:r>
            <w:r w:rsidRPr="6C805D09" w:rsidR="1234D344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 xml:space="preserve">effectuer le travail demandé. </w:t>
            </w:r>
          </w:p>
        </w:tc>
      </w:tr>
      <w:tr w:rsidRPr="00EE21D1" w:rsidR="00E849C2" w:rsidTr="6C805D09" w14:paraId="316311F5" w14:textId="77777777">
        <w:tc>
          <w:tcPr>
            <w:tcW w:w="8630" w:type="dxa"/>
            <w:gridSpan w:val="2"/>
            <w:tcMar/>
          </w:tcPr>
          <w:p w:rsidRPr="00EE21D1" w:rsidR="00E849C2" w:rsidP="00712972" w:rsidRDefault="00E849C2" w14:paraId="31F4FE0B" w14:textId="77777777">
            <w:pPr>
              <w:rPr>
                <w:rStyle w:val="lev"/>
                <w:rFonts w:ascii="Verdana" w:hAnsi="Verdana"/>
                <w:sz w:val="20"/>
                <w:szCs w:val="20"/>
                <w:lang w:val="fr-CA"/>
              </w:rPr>
            </w:pPr>
          </w:p>
          <w:p w:rsidRPr="00EE21D1" w:rsidR="002D1760" w:rsidP="00712972" w:rsidRDefault="002D1760" w14:paraId="1EC2C743" w14:textId="2EBFF820">
            <w:pPr>
              <w:rPr>
                <w:rStyle w:val="lev"/>
                <w:rFonts w:ascii="Verdana" w:hAnsi="Verdana"/>
                <w:sz w:val="20"/>
                <w:szCs w:val="20"/>
                <w:lang w:val="fr-CA"/>
              </w:rPr>
            </w:pPr>
          </w:p>
        </w:tc>
      </w:tr>
    </w:tbl>
    <w:p w:rsidRPr="00EE21D1" w:rsidR="00F52677" w:rsidP="55795268" w:rsidRDefault="00F52677" w14:paraId="40B4BBD2" w14:textId="77777777">
      <w:pPr>
        <w:rPr>
          <w:rFonts w:ascii="Verdana" w:hAnsi="Verdana" w:cs="Arial"/>
          <w:b/>
          <w:bCs/>
          <w:sz w:val="20"/>
          <w:szCs w:val="20"/>
          <w:lang w:val="fr-CA"/>
        </w:rPr>
      </w:pPr>
    </w:p>
    <w:p w:rsidRPr="00EE21D1" w:rsidR="00012AF9" w:rsidP="00012AF9" w:rsidRDefault="00012AF9" w14:paraId="7AB12A08" w14:textId="77777777">
      <w:pPr>
        <w:rPr>
          <w:rFonts w:ascii="Verdana" w:hAnsi="Verdana" w:cs="Arial"/>
          <w:sz w:val="20"/>
          <w:szCs w:val="20"/>
          <w:lang w:val="fr-CA"/>
        </w:rPr>
      </w:pPr>
    </w:p>
    <w:sectPr w:rsidRPr="00EE21D1" w:rsidR="00012AF9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2240" w:h="15840" w:orient="portrait"/>
      <w:pgMar w:top="1440" w:right="1800" w:bottom="1440" w:left="180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nitials="AT" w:author="Anne Thibeault-Keegan" w:date="2021-09-01T13:58:00Z" w:id="20">
    <w:p w:rsidR="5A630114" w:rsidRDefault="5A630114" w14:paraId="5E118972" w14:textId="1E48CBA4">
      <w:r>
        <w:t xml:space="preserve">Citation : </w:t>
      </w:r>
      <w:hyperlink r:id="rId1">
        <w:r w:rsidRPr="5A630114">
          <w:rPr>
            <w:rStyle w:val="Lienhypertexte"/>
          </w:rPr>
          <w:t>https://ia.ca/zone-conseils/finance/importance-plan-financier</w:t>
        </w:r>
      </w:hyperlink>
      <w:r>
        <w:t xml:space="preserve"> </w:t>
      </w:r>
      <w:r>
        <w:annotationRef/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5E118972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11EA7445" w16cex:dateUtc="2021-09-01T17:5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E118972" w16cid:durableId="11EA744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E20AC6" w:rsidP="007511F3" w:rsidRDefault="00E20AC6" w14:paraId="644D7905" w14:textId="77777777">
      <w:r>
        <w:separator/>
      </w:r>
    </w:p>
  </w:endnote>
  <w:endnote w:type="continuationSeparator" w:id="0">
    <w:p w:rsidR="00E20AC6" w:rsidP="007511F3" w:rsidRDefault="00E20AC6" w14:paraId="2FAA810C" w14:textId="77777777">
      <w:r>
        <w:continuationSeparator/>
      </w:r>
    </w:p>
  </w:endnote>
  <w:endnote w:type="continuationNotice" w:id="1">
    <w:p w:rsidR="00E20AC6" w:rsidRDefault="00E20AC6" w14:paraId="2732E3B4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E21D1" w:rsidRDefault="00EE21D1" w14:paraId="55599866" w14:textId="77777777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511F3" w:rsidP="007511F3" w:rsidRDefault="007511F3" w14:paraId="20D85788" w14:textId="6FB2D287">
    <w:pPr>
      <w:pStyle w:val="Pieddepage"/>
    </w:pPr>
    <w:r>
      <w:t xml:space="preserve">Collège Boréal </w:t>
    </w:r>
    <w:r>
      <w:tab/>
    </w:r>
    <w:r>
      <w:tab/>
    </w:r>
    <w:sdt>
      <w:sdtPr>
        <w:id w:val="181326707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325126">
          <w:rPr>
            <w:noProof/>
          </w:rPr>
          <w:t>1</w:t>
        </w:r>
        <w:r>
          <w:fldChar w:fldCharType="end"/>
        </w:r>
      </w:sdtContent>
    </w:sdt>
  </w:p>
  <w:p w:rsidRPr="007511F3" w:rsidR="007511F3" w:rsidRDefault="007511F3" w14:paraId="26A2B1D5" w14:textId="77777777">
    <w:pPr>
      <w:pStyle w:val="Pieddepage"/>
      <w:rPr>
        <w:lang w:val="fr-C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E21D1" w:rsidRDefault="00EE21D1" w14:paraId="6245A617" w14:textId="7777777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E20AC6" w:rsidP="007511F3" w:rsidRDefault="00E20AC6" w14:paraId="7352FF8C" w14:textId="77777777">
      <w:r>
        <w:separator/>
      </w:r>
    </w:p>
  </w:footnote>
  <w:footnote w:type="continuationSeparator" w:id="0">
    <w:p w:rsidR="00E20AC6" w:rsidP="007511F3" w:rsidRDefault="00E20AC6" w14:paraId="12B538FB" w14:textId="77777777">
      <w:r>
        <w:continuationSeparator/>
      </w:r>
    </w:p>
  </w:footnote>
  <w:footnote w:type="continuationNotice" w:id="1">
    <w:p w:rsidR="00E20AC6" w:rsidRDefault="00E20AC6" w14:paraId="369AD0D1" w14:textId="777777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E21D1" w:rsidRDefault="00EE21D1" w14:paraId="398031A3" w14:textId="77777777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Pr="007511F3" w:rsidR="007511F3" w:rsidRDefault="007511F3" w14:paraId="17F5C188" w14:textId="77777777">
    <w:pPr>
      <w:pStyle w:val="En-tte"/>
      <w:rPr>
        <w:lang w:val="fr-CA"/>
      </w:rPr>
    </w:pPr>
    <w:r>
      <w:rPr>
        <w:lang w:val="fr-CA"/>
      </w:rPr>
      <w:t>[Cote et titre du cours]</w:t>
    </w:r>
    <w:r w:rsidRPr="00A50E94" w:rsidR="00A50E94">
      <w:rPr>
        <w:lang w:val="fr-CA"/>
      </w:rPr>
      <w:t xml:space="preserve"> </w:t>
    </w:r>
    <w:r w:rsidR="00A50E94">
      <w:rPr>
        <w:lang w:val="fr-CA"/>
      </w:rPr>
      <w:tab/>
    </w:r>
    <w:r w:rsidR="00A50E94">
      <w:rPr>
        <w:lang w:val="fr-CA"/>
      </w:rPr>
      <w:tab/>
    </w:r>
    <w:r w:rsidR="00A50E94">
      <w:rPr>
        <w:lang w:val="fr-CA"/>
      </w:rPr>
      <w:t xml:space="preserve">[Expert]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E21D1" w:rsidRDefault="00EE21D1" w14:paraId="3556AE95" w14:textId="77777777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E6ECE"/>
    <w:multiLevelType w:val="hybridMultilevel"/>
    <w:tmpl w:val="9EFCD734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95450D"/>
    <w:multiLevelType w:val="hybridMultilevel"/>
    <w:tmpl w:val="5212EEA4"/>
    <w:lvl w:ilvl="0" w:tplc="A88ECA24">
      <w:start w:val="1"/>
      <w:numFmt w:val="lowerLetter"/>
      <w:lvlText w:val="%1)"/>
      <w:lvlJc w:val="left"/>
      <w:pPr>
        <w:ind w:left="720" w:hanging="360"/>
      </w:pPr>
      <w:rPr>
        <w:rFonts w:hint="default" w:ascii="Times New Roman" w:hAnsi="Times New Roman" w:cs="Times New Roman"/>
        <w:b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315D35"/>
    <w:multiLevelType w:val="hybridMultilevel"/>
    <w:tmpl w:val="AEEC0F36"/>
    <w:lvl w:ilvl="0" w:tplc="056C6E40">
      <w:start w:val="1"/>
      <w:numFmt w:val="decimal"/>
      <w:lvlText w:val="%1."/>
      <w:lvlJc w:val="left"/>
      <w:pPr>
        <w:ind w:left="720" w:hanging="360"/>
      </w:pPr>
      <w:rPr>
        <w:rFonts w:hint="default" w:ascii="Verdana" w:hAnsi="Verdana"/>
        <w:b w:val="0"/>
        <w:i w:val="0"/>
        <w:color w:val="538135" w:themeColor="accent6" w:themeShade="BF"/>
        <w:sz w:val="24"/>
        <w:szCs w:val="24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513A7A"/>
    <w:multiLevelType w:val="hybridMultilevel"/>
    <w:tmpl w:val="56A67994"/>
    <w:lvl w:ilvl="0" w:tplc="B540EE28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5C6D42A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E00533A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5B9A8A02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EB87A9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E6EA62CC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B8A892CA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8C4F84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7656577C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1ADB032D"/>
    <w:multiLevelType w:val="hybridMultilevel"/>
    <w:tmpl w:val="FC783FF8"/>
    <w:lvl w:ilvl="0" w:tplc="51E2A0C6">
      <w:start w:val="1"/>
      <w:numFmt w:val="bullet"/>
      <w:lvlText w:val=""/>
      <w:lvlJc w:val="left"/>
      <w:pPr>
        <w:ind w:left="720" w:hanging="360"/>
      </w:pPr>
      <w:rPr>
        <w:rFonts w:hint="default" w:ascii="Symbol" w:hAnsi="Symbol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1B9E29CE"/>
    <w:multiLevelType w:val="hybridMultilevel"/>
    <w:tmpl w:val="8E609B9C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5A0C42"/>
    <w:multiLevelType w:val="hybridMultilevel"/>
    <w:tmpl w:val="9A5A13B0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AB7ED9"/>
    <w:multiLevelType w:val="hybridMultilevel"/>
    <w:tmpl w:val="5212EEA4"/>
    <w:lvl w:ilvl="0" w:tplc="A88ECA24">
      <w:start w:val="1"/>
      <w:numFmt w:val="lowerLetter"/>
      <w:lvlText w:val="%1)"/>
      <w:lvlJc w:val="left"/>
      <w:pPr>
        <w:ind w:left="720" w:hanging="360"/>
      </w:pPr>
      <w:rPr>
        <w:rFonts w:hint="default" w:ascii="Times New Roman" w:hAnsi="Times New Roman" w:cs="Times New Roman"/>
        <w:b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775F02"/>
    <w:multiLevelType w:val="hybridMultilevel"/>
    <w:tmpl w:val="ECE49640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912A3C"/>
    <w:multiLevelType w:val="hybridMultilevel"/>
    <w:tmpl w:val="09041D04"/>
    <w:lvl w:ilvl="0" w:tplc="51E2A0C6">
      <w:start w:val="1"/>
      <w:numFmt w:val="bullet"/>
      <w:lvlText w:val=""/>
      <w:lvlJc w:val="left"/>
      <w:pPr>
        <w:ind w:left="720" w:hanging="360"/>
      </w:pPr>
      <w:rPr>
        <w:rFonts w:hint="default" w:ascii="Symbol" w:hAnsi="Symbol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45A6363C"/>
    <w:multiLevelType w:val="hybridMultilevel"/>
    <w:tmpl w:val="B6B49658"/>
    <w:lvl w:ilvl="0" w:tplc="0C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519043CC"/>
    <w:multiLevelType w:val="multilevel"/>
    <w:tmpl w:val="6C4C0A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2" w15:restartNumberingAfterBreak="0">
    <w:nsid w:val="55D46F34"/>
    <w:multiLevelType w:val="hybridMultilevel"/>
    <w:tmpl w:val="4ACCD80A"/>
    <w:lvl w:ilvl="0" w:tplc="7A5A4424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  <w:color w:val="538135" w:themeColor="accent6" w:themeShade="BF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3" w15:restartNumberingAfterBreak="0">
    <w:nsid w:val="59415E1B"/>
    <w:multiLevelType w:val="hybridMultilevel"/>
    <w:tmpl w:val="52A4CF4A"/>
    <w:lvl w:ilvl="0" w:tplc="0C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E160C7"/>
    <w:multiLevelType w:val="hybridMultilevel"/>
    <w:tmpl w:val="DC52EF80"/>
    <w:lvl w:ilvl="0" w:tplc="51E2A0C6">
      <w:start w:val="1"/>
      <w:numFmt w:val="bullet"/>
      <w:lvlText w:val=""/>
      <w:lvlJc w:val="left"/>
      <w:pPr>
        <w:ind w:left="720" w:hanging="360"/>
      </w:pPr>
      <w:rPr>
        <w:rFonts w:hint="default" w:ascii="Symbol" w:hAnsi="Symbol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5C560F2F"/>
    <w:multiLevelType w:val="hybridMultilevel"/>
    <w:tmpl w:val="88049D0E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1B374C"/>
    <w:multiLevelType w:val="hybridMultilevel"/>
    <w:tmpl w:val="A04E7100"/>
    <w:lvl w:ilvl="0" w:tplc="B0A8C4E2">
      <w:start w:val="1"/>
      <w:numFmt w:val="bullet"/>
      <w:lvlText w:val="-"/>
      <w:lvlJc w:val="left"/>
      <w:pPr>
        <w:ind w:left="720" w:hanging="360"/>
      </w:pPr>
      <w:rPr>
        <w:rFonts w:hint="default" w:ascii="Verdana" w:hAnsi="Verdana" w:eastAsia="Times New Roman" w:cs="Times New Roman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 w15:restartNumberingAfterBreak="0">
    <w:nsid w:val="697E5192"/>
    <w:multiLevelType w:val="multilevel"/>
    <w:tmpl w:val="357E95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1F33994"/>
    <w:multiLevelType w:val="hybridMultilevel"/>
    <w:tmpl w:val="695C655A"/>
    <w:lvl w:ilvl="0" w:tplc="74CC458C">
      <w:numFmt w:val="bullet"/>
      <w:lvlText w:val="-"/>
      <w:lvlJc w:val="left"/>
      <w:pPr>
        <w:ind w:left="720" w:hanging="360"/>
      </w:pPr>
      <w:rPr>
        <w:rFonts w:hint="default" w:ascii="Verdana" w:hAnsi="Verdana" w:eastAsia="Times New Roman" w:cs="Arial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 w15:restartNumberingAfterBreak="0">
    <w:nsid w:val="733C2464"/>
    <w:multiLevelType w:val="hybridMultilevel"/>
    <w:tmpl w:val="898E9D40"/>
    <w:lvl w:ilvl="0" w:tplc="0C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3"/>
  </w:num>
  <w:num w:numId="2">
    <w:abstractNumId w:val="12"/>
  </w:num>
  <w:num w:numId="3">
    <w:abstractNumId w:val="2"/>
  </w:num>
  <w:num w:numId="4">
    <w:abstractNumId w:val="10"/>
  </w:num>
  <w:num w:numId="5">
    <w:abstractNumId w:val="7"/>
  </w:num>
  <w:num w:numId="6">
    <w:abstractNumId w:val="1"/>
  </w:num>
  <w:num w:numId="7">
    <w:abstractNumId w:val="13"/>
  </w:num>
  <w:num w:numId="8">
    <w:abstractNumId w:val="9"/>
  </w:num>
  <w:num w:numId="9">
    <w:abstractNumId w:val="4"/>
  </w:num>
  <w:num w:numId="10">
    <w:abstractNumId w:val="14"/>
  </w:num>
  <w:num w:numId="11">
    <w:abstractNumId w:val="18"/>
  </w:num>
  <w:num w:numId="12">
    <w:abstractNumId w:val="5"/>
  </w:num>
  <w:num w:numId="13">
    <w:abstractNumId w:val="17"/>
  </w:num>
  <w:num w:numId="14">
    <w:abstractNumId w:val="8"/>
  </w:num>
  <w:num w:numId="15">
    <w:abstractNumId w:val="19"/>
  </w:num>
  <w:num w:numId="16">
    <w:abstractNumId w:val="0"/>
  </w:num>
  <w:num w:numId="17">
    <w:abstractNumId w:val="16"/>
  </w:num>
  <w:num w:numId="18">
    <w:abstractNumId w:val="11"/>
  </w:num>
  <w:num w:numId="19">
    <w:abstractNumId w:val="6"/>
  </w:num>
  <w:num w:numId="20">
    <w:abstractNumId w:val="15"/>
  </w:num>
</w:numbering>
</file>

<file path=word/people.xml><?xml version="1.0" encoding="utf-8"?>
<w15:people xmlns:mc="http://schemas.openxmlformats.org/markup-compatibility/2006" xmlns:w15="http://schemas.microsoft.com/office/word/2012/wordml" mc:Ignorable="w15">
  <w15:person w15:author="Anne Thibeault-Keegan">
    <w15:presenceInfo w15:providerId="AD" w15:userId="S::300104602@collegeboreal.ca::c78a5de4-19fc-4adb-a38f-c691e1e25eff"/>
  </w15:person>
</w15:people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20"/>
  <w:trackRevisions w:val="true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2677"/>
    <w:rsid w:val="00000CC1"/>
    <w:rsid w:val="000024F5"/>
    <w:rsid w:val="00012AF9"/>
    <w:rsid w:val="00014470"/>
    <w:rsid w:val="000175C1"/>
    <w:rsid w:val="00024EF7"/>
    <w:rsid w:val="00035812"/>
    <w:rsid w:val="000471A3"/>
    <w:rsid w:val="00050D75"/>
    <w:rsid w:val="00060F82"/>
    <w:rsid w:val="000669D2"/>
    <w:rsid w:val="00066B0D"/>
    <w:rsid w:val="00073A7C"/>
    <w:rsid w:val="00087AE4"/>
    <w:rsid w:val="000A5595"/>
    <w:rsid w:val="000A7C59"/>
    <w:rsid w:val="000D2391"/>
    <w:rsid w:val="000D7B45"/>
    <w:rsid w:val="000E41C8"/>
    <w:rsid w:val="000F2E7D"/>
    <w:rsid w:val="000F6C98"/>
    <w:rsid w:val="00106899"/>
    <w:rsid w:val="00150BD0"/>
    <w:rsid w:val="00151D12"/>
    <w:rsid w:val="00152AA3"/>
    <w:rsid w:val="00183FF0"/>
    <w:rsid w:val="00184598"/>
    <w:rsid w:val="001B14BB"/>
    <w:rsid w:val="001E2E22"/>
    <w:rsid w:val="001E719B"/>
    <w:rsid w:val="0021056F"/>
    <w:rsid w:val="002178E3"/>
    <w:rsid w:val="0022510D"/>
    <w:rsid w:val="00225EF4"/>
    <w:rsid w:val="00232DF1"/>
    <w:rsid w:val="00247337"/>
    <w:rsid w:val="00247DED"/>
    <w:rsid w:val="00266A6D"/>
    <w:rsid w:val="0027000A"/>
    <w:rsid w:val="00271CBF"/>
    <w:rsid w:val="002771B8"/>
    <w:rsid w:val="0027793F"/>
    <w:rsid w:val="00283AE3"/>
    <w:rsid w:val="0029013A"/>
    <w:rsid w:val="002A677F"/>
    <w:rsid w:val="002B7DAF"/>
    <w:rsid w:val="002C2B1F"/>
    <w:rsid w:val="002D1760"/>
    <w:rsid w:val="002F2450"/>
    <w:rsid w:val="002F74F6"/>
    <w:rsid w:val="00324581"/>
    <w:rsid w:val="00325126"/>
    <w:rsid w:val="00327813"/>
    <w:rsid w:val="00346B13"/>
    <w:rsid w:val="00376E2B"/>
    <w:rsid w:val="00380FF4"/>
    <w:rsid w:val="00381E68"/>
    <w:rsid w:val="003B1F67"/>
    <w:rsid w:val="003D11EA"/>
    <w:rsid w:val="003D731B"/>
    <w:rsid w:val="003E73B2"/>
    <w:rsid w:val="003F1774"/>
    <w:rsid w:val="003F4848"/>
    <w:rsid w:val="00421D00"/>
    <w:rsid w:val="0043452F"/>
    <w:rsid w:val="004451A5"/>
    <w:rsid w:val="0044565E"/>
    <w:rsid w:val="00452453"/>
    <w:rsid w:val="00452D97"/>
    <w:rsid w:val="004664AB"/>
    <w:rsid w:val="00466DA7"/>
    <w:rsid w:val="00472E0C"/>
    <w:rsid w:val="00484C76"/>
    <w:rsid w:val="00495B82"/>
    <w:rsid w:val="004A3A0C"/>
    <w:rsid w:val="004B1192"/>
    <w:rsid w:val="004B2AE6"/>
    <w:rsid w:val="004D7B90"/>
    <w:rsid w:val="004E14A0"/>
    <w:rsid w:val="004F4927"/>
    <w:rsid w:val="00523B13"/>
    <w:rsid w:val="0055509C"/>
    <w:rsid w:val="00562E45"/>
    <w:rsid w:val="005639C6"/>
    <w:rsid w:val="00586CD1"/>
    <w:rsid w:val="005923CC"/>
    <w:rsid w:val="005E36CB"/>
    <w:rsid w:val="006031B4"/>
    <w:rsid w:val="00605A7E"/>
    <w:rsid w:val="006067A2"/>
    <w:rsid w:val="00624B35"/>
    <w:rsid w:val="00630AE4"/>
    <w:rsid w:val="006423FF"/>
    <w:rsid w:val="006551F3"/>
    <w:rsid w:val="00655EE1"/>
    <w:rsid w:val="00670B89"/>
    <w:rsid w:val="006A632B"/>
    <w:rsid w:val="006C19BC"/>
    <w:rsid w:val="006F5906"/>
    <w:rsid w:val="00712972"/>
    <w:rsid w:val="00713F71"/>
    <w:rsid w:val="007511F3"/>
    <w:rsid w:val="00753DE0"/>
    <w:rsid w:val="00757FB0"/>
    <w:rsid w:val="00764F8C"/>
    <w:rsid w:val="00770C96"/>
    <w:rsid w:val="00772C7B"/>
    <w:rsid w:val="007945FC"/>
    <w:rsid w:val="007A0335"/>
    <w:rsid w:val="007B47A5"/>
    <w:rsid w:val="007B5156"/>
    <w:rsid w:val="007C101B"/>
    <w:rsid w:val="007C27F3"/>
    <w:rsid w:val="007C445F"/>
    <w:rsid w:val="007C7357"/>
    <w:rsid w:val="007D135D"/>
    <w:rsid w:val="007D1815"/>
    <w:rsid w:val="007D443C"/>
    <w:rsid w:val="007D56A6"/>
    <w:rsid w:val="007F030E"/>
    <w:rsid w:val="007F6FAC"/>
    <w:rsid w:val="00824FA4"/>
    <w:rsid w:val="00830BBF"/>
    <w:rsid w:val="00832070"/>
    <w:rsid w:val="00832926"/>
    <w:rsid w:val="008331E0"/>
    <w:rsid w:val="008333FF"/>
    <w:rsid w:val="00833441"/>
    <w:rsid w:val="008519BA"/>
    <w:rsid w:val="00872A34"/>
    <w:rsid w:val="008801C8"/>
    <w:rsid w:val="0089676E"/>
    <w:rsid w:val="00896BF1"/>
    <w:rsid w:val="008B3251"/>
    <w:rsid w:val="008B5C55"/>
    <w:rsid w:val="008D13A3"/>
    <w:rsid w:val="00920505"/>
    <w:rsid w:val="009517A9"/>
    <w:rsid w:val="0095419F"/>
    <w:rsid w:val="00991744"/>
    <w:rsid w:val="009947DE"/>
    <w:rsid w:val="009A534D"/>
    <w:rsid w:val="009B2351"/>
    <w:rsid w:val="009E77AE"/>
    <w:rsid w:val="009F2362"/>
    <w:rsid w:val="009F3F48"/>
    <w:rsid w:val="00A13169"/>
    <w:rsid w:val="00A13718"/>
    <w:rsid w:val="00A2236E"/>
    <w:rsid w:val="00A50E94"/>
    <w:rsid w:val="00A665DC"/>
    <w:rsid w:val="00A70488"/>
    <w:rsid w:val="00A80808"/>
    <w:rsid w:val="00AA13A0"/>
    <w:rsid w:val="00AA3124"/>
    <w:rsid w:val="00AA4B84"/>
    <w:rsid w:val="00AD6769"/>
    <w:rsid w:val="00AE603C"/>
    <w:rsid w:val="00B1405C"/>
    <w:rsid w:val="00B35F89"/>
    <w:rsid w:val="00B37F0D"/>
    <w:rsid w:val="00B61354"/>
    <w:rsid w:val="00B65ED4"/>
    <w:rsid w:val="00B84A26"/>
    <w:rsid w:val="00B86009"/>
    <w:rsid w:val="00B86B30"/>
    <w:rsid w:val="00B9085C"/>
    <w:rsid w:val="00B90F4B"/>
    <w:rsid w:val="00BA0107"/>
    <w:rsid w:val="00BA0557"/>
    <w:rsid w:val="00BA2215"/>
    <w:rsid w:val="00BB02BF"/>
    <w:rsid w:val="00BD093C"/>
    <w:rsid w:val="00BD51A3"/>
    <w:rsid w:val="00BF6DC1"/>
    <w:rsid w:val="00C03F78"/>
    <w:rsid w:val="00C05499"/>
    <w:rsid w:val="00C11993"/>
    <w:rsid w:val="00C13D37"/>
    <w:rsid w:val="00C2395C"/>
    <w:rsid w:val="00C57517"/>
    <w:rsid w:val="00C61D42"/>
    <w:rsid w:val="00C73904"/>
    <w:rsid w:val="00C80C03"/>
    <w:rsid w:val="00CA30AC"/>
    <w:rsid w:val="00CB05B7"/>
    <w:rsid w:val="00CC311D"/>
    <w:rsid w:val="00CC3EEF"/>
    <w:rsid w:val="00CC5F55"/>
    <w:rsid w:val="00CD4951"/>
    <w:rsid w:val="00CE03B1"/>
    <w:rsid w:val="00CF0D68"/>
    <w:rsid w:val="00D00249"/>
    <w:rsid w:val="00D24CF4"/>
    <w:rsid w:val="00D24E56"/>
    <w:rsid w:val="00D25FC1"/>
    <w:rsid w:val="00D41380"/>
    <w:rsid w:val="00D56E14"/>
    <w:rsid w:val="00D64A9F"/>
    <w:rsid w:val="00D745DC"/>
    <w:rsid w:val="00D835CF"/>
    <w:rsid w:val="00D87E90"/>
    <w:rsid w:val="00DA3338"/>
    <w:rsid w:val="00DA5958"/>
    <w:rsid w:val="00DE086F"/>
    <w:rsid w:val="00DE1263"/>
    <w:rsid w:val="00DE32A3"/>
    <w:rsid w:val="00DF414F"/>
    <w:rsid w:val="00DF5F46"/>
    <w:rsid w:val="00E1241D"/>
    <w:rsid w:val="00E20AC6"/>
    <w:rsid w:val="00E2204F"/>
    <w:rsid w:val="00E26469"/>
    <w:rsid w:val="00E30C95"/>
    <w:rsid w:val="00E4704E"/>
    <w:rsid w:val="00E81C81"/>
    <w:rsid w:val="00E849C2"/>
    <w:rsid w:val="00EA03E2"/>
    <w:rsid w:val="00EC21EC"/>
    <w:rsid w:val="00ED4A6F"/>
    <w:rsid w:val="00ED63BA"/>
    <w:rsid w:val="00ED70D0"/>
    <w:rsid w:val="00EE21D1"/>
    <w:rsid w:val="00EE2E1F"/>
    <w:rsid w:val="00EE7810"/>
    <w:rsid w:val="00F3170A"/>
    <w:rsid w:val="00F3395B"/>
    <w:rsid w:val="00F40F7F"/>
    <w:rsid w:val="00F476B2"/>
    <w:rsid w:val="00F52677"/>
    <w:rsid w:val="00F6442D"/>
    <w:rsid w:val="00F662DD"/>
    <w:rsid w:val="00F73CAC"/>
    <w:rsid w:val="00F75709"/>
    <w:rsid w:val="00F80B02"/>
    <w:rsid w:val="00F825B6"/>
    <w:rsid w:val="00F82DDF"/>
    <w:rsid w:val="00F844AC"/>
    <w:rsid w:val="00F953A5"/>
    <w:rsid w:val="00FA213E"/>
    <w:rsid w:val="00FA5B54"/>
    <w:rsid w:val="00FC339E"/>
    <w:rsid w:val="00FC755F"/>
    <w:rsid w:val="00FC786A"/>
    <w:rsid w:val="00FF19AB"/>
    <w:rsid w:val="00FF227A"/>
    <w:rsid w:val="00FF2F41"/>
    <w:rsid w:val="00FF44B1"/>
    <w:rsid w:val="01A378C6"/>
    <w:rsid w:val="0214B8B7"/>
    <w:rsid w:val="0334B49A"/>
    <w:rsid w:val="1234D344"/>
    <w:rsid w:val="13546797"/>
    <w:rsid w:val="17E3149C"/>
    <w:rsid w:val="18F926DD"/>
    <w:rsid w:val="231CF3D8"/>
    <w:rsid w:val="2FBA44F1"/>
    <w:rsid w:val="33739423"/>
    <w:rsid w:val="35A3FAD6"/>
    <w:rsid w:val="386C0A42"/>
    <w:rsid w:val="3FB25C1F"/>
    <w:rsid w:val="449A6B80"/>
    <w:rsid w:val="4ACF7438"/>
    <w:rsid w:val="4DAD89D0"/>
    <w:rsid w:val="5203FC22"/>
    <w:rsid w:val="55795268"/>
    <w:rsid w:val="5A630114"/>
    <w:rsid w:val="5C218936"/>
    <w:rsid w:val="6BA7B046"/>
    <w:rsid w:val="6BD9EEAC"/>
    <w:rsid w:val="6C805D09"/>
    <w:rsid w:val="6CA761C5"/>
    <w:rsid w:val="786CBADA"/>
    <w:rsid w:val="7FD460C2"/>
    <w:rsid w:val="7FFA2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7FB3CC"/>
  <w15:chartTrackingRefBased/>
  <w15:docId w15:val="{9E6520C5-36E3-4018-B9DD-0C6DD94963D7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F52677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fr-FR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087AE4"/>
    <w:pPr>
      <w:keepNext/>
      <w:keepLines/>
      <w:spacing w:before="40"/>
      <w:outlineLvl w:val="2"/>
    </w:pPr>
    <w:rPr>
      <w:rFonts w:asciiTheme="majorHAnsi" w:hAnsiTheme="majorHAnsi" w:eastAsiaTheme="majorEastAsia" w:cstheme="majorBidi"/>
      <w:color w:val="1F4D78" w:themeColor="accent1" w:themeShade="7F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D87E90"/>
    <w:pPr>
      <w:keepNext/>
      <w:keepLines/>
      <w:spacing w:before="40"/>
      <w:outlineLvl w:val="3"/>
    </w:pPr>
    <w:rPr>
      <w:rFonts w:asciiTheme="majorHAnsi" w:hAnsiTheme="majorHAnsi" w:eastAsiaTheme="majorEastAsia" w:cstheme="majorBidi"/>
      <w:i/>
      <w:iCs/>
      <w:color w:val="2E74B5" w:themeColor="accent1" w:themeShade="BF"/>
    </w:rPr>
  </w:style>
  <w:style w:type="character" w:styleId="Policepardfaut" w:default="1">
    <w:name w:val="Default Paragraph Font"/>
    <w:uiPriority w:val="1"/>
    <w:semiHidden/>
    <w:unhideWhenUsed/>
  </w:style>
  <w:style w:type="table" w:styleId="Tableau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ucuneliste" w:default="1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52677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val="es-AR" w:eastAsia="es-AR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lev">
    <w:name w:val="Strong"/>
    <w:basedOn w:val="Policepardfaut"/>
    <w:uiPriority w:val="22"/>
    <w:qFormat/>
    <w:rsid w:val="00F52677"/>
    <w:rPr>
      <w:b/>
      <w:bCs/>
    </w:rPr>
  </w:style>
  <w:style w:type="paragraph" w:styleId="Paragraphedeliste">
    <w:name w:val="List Paragraph"/>
    <w:basedOn w:val="Normal"/>
    <w:link w:val="ParagraphedelisteCar"/>
    <w:uiPriority w:val="34"/>
    <w:qFormat/>
    <w:rsid w:val="00F52677"/>
    <w:pPr>
      <w:ind w:left="720"/>
      <w:contextualSpacing/>
    </w:pPr>
  </w:style>
  <w:style w:type="paragraph" w:styleId="Sansinterligne">
    <w:name w:val="No Spacing"/>
    <w:uiPriority w:val="1"/>
    <w:qFormat/>
    <w:rsid w:val="00F52677"/>
    <w:pPr>
      <w:spacing w:after="0" w:line="240" w:lineRule="auto"/>
    </w:pPr>
    <w:rPr>
      <w:rFonts w:ascii="Verdana" w:hAnsi="Verdana" w:eastAsia="Times New Roman" w:cs="Times New Roman"/>
      <w:sz w:val="24"/>
      <w:szCs w:val="24"/>
      <w:lang w:val="fr-FR"/>
    </w:rPr>
  </w:style>
  <w:style w:type="character" w:styleId="ParagraphedelisteCar" w:customStyle="1">
    <w:name w:val="Paragraphe de liste Car"/>
    <w:basedOn w:val="Policepardfaut"/>
    <w:link w:val="Paragraphedeliste"/>
    <w:uiPriority w:val="34"/>
    <w:rsid w:val="00F52677"/>
    <w:rPr>
      <w:rFonts w:ascii="Times New Roman" w:hAnsi="Times New Roman" w:eastAsia="Times New Roman" w:cs="Times New Roman"/>
      <w:sz w:val="24"/>
      <w:szCs w:val="24"/>
      <w:lang w:val="fr-FR"/>
    </w:rPr>
  </w:style>
  <w:style w:type="character" w:styleId="Titreinline" w:customStyle="1">
    <w:name w:val="Titre (inline)"/>
    <w:basedOn w:val="Policepardfaut"/>
    <w:uiPriority w:val="13"/>
    <w:qFormat/>
    <w:rsid w:val="00F52677"/>
    <w:rPr>
      <w:b/>
      <w:bCs w:val="0"/>
      <w:color w:val="5B9BD5" w:themeColor="accent1"/>
    </w:rPr>
  </w:style>
  <w:style w:type="character" w:styleId="Titrededocument" w:customStyle="1">
    <w:name w:val="Titre de document"/>
    <w:basedOn w:val="Policepardfaut"/>
    <w:uiPriority w:val="15"/>
    <w:qFormat/>
    <w:rsid w:val="00F52677"/>
    <w:rPr>
      <w:b/>
      <w:i/>
      <w:color w:val="1F4E79" w:themeColor="accent1" w:themeShade="80"/>
    </w:rPr>
  </w:style>
  <w:style w:type="character" w:styleId="Titre3Car" w:customStyle="1">
    <w:name w:val="Titre 3 Car"/>
    <w:basedOn w:val="Policepardfaut"/>
    <w:link w:val="Titre3"/>
    <w:uiPriority w:val="9"/>
    <w:rsid w:val="00087AE4"/>
    <w:rPr>
      <w:rFonts w:asciiTheme="majorHAnsi" w:hAnsiTheme="majorHAnsi" w:eastAsiaTheme="majorEastAsia" w:cstheme="majorBidi"/>
      <w:color w:val="1F4D78" w:themeColor="accent1" w:themeShade="7F"/>
      <w:sz w:val="24"/>
      <w:szCs w:val="24"/>
      <w:lang w:val="fr-FR"/>
    </w:rPr>
  </w:style>
  <w:style w:type="character" w:styleId="Lienhypertexte">
    <w:name w:val="Hyperlink"/>
    <w:basedOn w:val="Policepardfaut"/>
    <w:uiPriority w:val="99"/>
    <w:unhideWhenUsed/>
    <w:rsid w:val="00012AF9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012AF9"/>
    <w:rPr>
      <w:color w:val="954F72" w:themeColor="followed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D443C"/>
    <w:rPr>
      <w:rFonts w:ascii="Segoe UI" w:hAnsi="Segoe UI" w:cs="Segoe UI"/>
      <w:sz w:val="18"/>
      <w:szCs w:val="18"/>
    </w:rPr>
  </w:style>
  <w:style w:type="character" w:styleId="TextedebullesCar" w:customStyle="1">
    <w:name w:val="Texte de bulles Car"/>
    <w:basedOn w:val="Policepardfaut"/>
    <w:link w:val="Textedebulles"/>
    <w:uiPriority w:val="99"/>
    <w:semiHidden/>
    <w:rsid w:val="007D443C"/>
    <w:rPr>
      <w:rFonts w:ascii="Segoe UI" w:hAnsi="Segoe UI" w:eastAsia="Times New Roman" w:cs="Segoe UI"/>
      <w:sz w:val="18"/>
      <w:szCs w:val="18"/>
      <w:lang w:val="fr-FR"/>
    </w:rPr>
  </w:style>
  <w:style w:type="character" w:styleId="Textedelespacerserv">
    <w:name w:val="Placeholder Text"/>
    <w:basedOn w:val="Policepardfaut"/>
    <w:uiPriority w:val="99"/>
    <w:semiHidden/>
    <w:rsid w:val="00DF5F46"/>
    <w:rPr>
      <w:color w:val="808080"/>
    </w:rPr>
  </w:style>
  <w:style w:type="paragraph" w:styleId="En-tte">
    <w:name w:val="header"/>
    <w:basedOn w:val="Normal"/>
    <w:link w:val="En-tteCar"/>
    <w:uiPriority w:val="99"/>
    <w:unhideWhenUsed/>
    <w:rsid w:val="007511F3"/>
    <w:pPr>
      <w:tabs>
        <w:tab w:val="center" w:pos="4320"/>
        <w:tab w:val="right" w:pos="8640"/>
      </w:tabs>
    </w:pPr>
  </w:style>
  <w:style w:type="character" w:styleId="En-tteCar" w:customStyle="1">
    <w:name w:val="En-tête Car"/>
    <w:basedOn w:val="Policepardfaut"/>
    <w:link w:val="En-tte"/>
    <w:uiPriority w:val="99"/>
    <w:rsid w:val="007511F3"/>
    <w:rPr>
      <w:rFonts w:ascii="Times New Roman" w:hAnsi="Times New Roman" w:eastAsia="Times New Roman" w:cs="Times New Roman"/>
      <w:sz w:val="24"/>
      <w:szCs w:val="24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7511F3"/>
    <w:pPr>
      <w:tabs>
        <w:tab w:val="center" w:pos="4320"/>
        <w:tab w:val="right" w:pos="8640"/>
      </w:tabs>
    </w:pPr>
  </w:style>
  <w:style w:type="character" w:styleId="PieddepageCar" w:customStyle="1">
    <w:name w:val="Pied de page Car"/>
    <w:basedOn w:val="Policepardfaut"/>
    <w:link w:val="Pieddepage"/>
    <w:uiPriority w:val="99"/>
    <w:rsid w:val="007511F3"/>
    <w:rPr>
      <w:rFonts w:ascii="Times New Roman" w:hAnsi="Times New Roman" w:eastAsia="Times New Roman" w:cs="Times New Roman"/>
      <w:sz w:val="24"/>
      <w:szCs w:val="24"/>
      <w:lang w:val="fr-FR"/>
    </w:rPr>
  </w:style>
  <w:style w:type="character" w:styleId="Marquedecommentaire">
    <w:name w:val="annotation reference"/>
    <w:basedOn w:val="Policepardfaut"/>
    <w:uiPriority w:val="99"/>
    <w:semiHidden/>
    <w:unhideWhenUsed/>
    <w:rsid w:val="00C0549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05499"/>
    <w:rPr>
      <w:sz w:val="20"/>
      <w:szCs w:val="20"/>
    </w:rPr>
  </w:style>
  <w:style w:type="character" w:styleId="CommentaireCar" w:customStyle="1">
    <w:name w:val="Commentaire Car"/>
    <w:basedOn w:val="Policepardfaut"/>
    <w:link w:val="Commentaire"/>
    <w:uiPriority w:val="99"/>
    <w:semiHidden/>
    <w:rsid w:val="00C05499"/>
    <w:rPr>
      <w:rFonts w:ascii="Times New Roman" w:hAnsi="Times New Roman" w:eastAsia="Times New Roman" w:cs="Times New Roman"/>
      <w:sz w:val="20"/>
      <w:szCs w:val="20"/>
      <w:lang w:val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05499"/>
    <w:rPr>
      <w:b/>
      <w:bCs/>
    </w:rPr>
  </w:style>
  <w:style w:type="character" w:styleId="ObjetducommentaireCar" w:customStyle="1">
    <w:name w:val="Objet du commentaire Car"/>
    <w:basedOn w:val="CommentaireCar"/>
    <w:link w:val="Objetducommentaire"/>
    <w:uiPriority w:val="99"/>
    <w:semiHidden/>
    <w:rsid w:val="00C05499"/>
    <w:rPr>
      <w:rFonts w:ascii="Times New Roman" w:hAnsi="Times New Roman" w:eastAsia="Times New Roman" w:cs="Times New Roman"/>
      <w:b/>
      <w:bCs/>
      <w:sz w:val="20"/>
      <w:szCs w:val="20"/>
      <w:lang w:val="fr-FR"/>
    </w:rPr>
  </w:style>
  <w:style w:type="character" w:styleId="Mention">
    <w:name w:val="Mention"/>
    <w:basedOn w:val="Policepardfaut"/>
    <w:uiPriority w:val="99"/>
    <w:semiHidden/>
    <w:unhideWhenUsed/>
    <w:rsid w:val="00C11993"/>
    <w:rPr>
      <w:color w:val="2B579A"/>
      <w:shd w:val="clear" w:color="auto" w:fill="E6E6E6"/>
    </w:rPr>
  </w:style>
  <w:style w:type="paragraph" w:styleId="paragraph" w:customStyle="1">
    <w:name w:val="paragraph"/>
    <w:basedOn w:val="Normal"/>
    <w:rsid w:val="006F5906"/>
    <w:pPr>
      <w:spacing w:before="100" w:beforeAutospacing="1" w:after="100" w:afterAutospacing="1"/>
    </w:pPr>
    <w:rPr>
      <w:lang w:val="fr-CA" w:eastAsia="fr-CA"/>
    </w:rPr>
  </w:style>
  <w:style w:type="character" w:styleId="normaltextrun" w:customStyle="1">
    <w:name w:val="normaltextrun"/>
    <w:basedOn w:val="Policepardfaut"/>
    <w:rsid w:val="006F5906"/>
  </w:style>
  <w:style w:type="character" w:styleId="scxw248789400" w:customStyle="1">
    <w:name w:val="scxw248789400"/>
    <w:basedOn w:val="Policepardfaut"/>
    <w:rsid w:val="006F5906"/>
  </w:style>
  <w:style w:type="character" w:styleId="eop" w:customStyle="1">
    <w:name w:val="eop"/>
    <w:basedOn w:val="Policepardfaut"/>
    <w:rsid w:val="006F5906"/>
  </w:style>
  <w:style w:type="character" w:styleId="Accentuation">
    <w:name w:val="Emphasis"/>
    <w:basedOn w:val="Policepardfaut"/>
    <w:uiPriority w:val="20"/>
    <w:qFormat/>
    <w:rsid w:val="00F662DD"/>
    <w:rPr>
      <w:i/>
      <w:iCs/>
    </w:rPr>
  </w:style>
  <w:style w:type="character" w:styleId="Titre4Car" w:customStyle="1">
    <w:name w:val="Titre 4 Car"/>
    <w:basedOn w:val="Policepardfaut"/>
    <w:link w:val="Titre4"/>
    <w:uiPriority w:val="9"/>
    <w:semiHidden/>
    <w:rsid w:val="00D87E90"/>
    <w:rPr>
      <w:rFonts w:asciiTheme="majorHAnsi" w:hAnsiTheme="majorHAnsi" w:eastAsiaTheme="majorEastAsia" w:cstheme="majorBidi"/>
      <w:i/>
      <w:iCs/>
      <w:color w:val="2E74B5" w:themeColor="accent1" w:themeShade="BF"/>
      <w:sz w:val="24"/>
      <w:szCs w:val="24"/>
      <w:lang w:val="fr-FR"/>
    </w:rPr>
  </w:style>
  <w:style w:type="character" w:styleId="Mentionnonrsolue">
    <w:name w:val="Unresolved Mention"/>
    <w:basedOn w:val="Policepardfaut"/>
    <w:uiPriority w:val="99"/>
    <w:semiHidden/>
    <w:unhideWhenUsed/>
    <w:rsid w:val="007F030E"/>
    <w:rPr>
      <w:color w:val="605E5C"/>
      <w:shd w:val="clear" w:color="auto" w:fill="E1DFDD"/>
    </w:rPr>
  </w:style>
  <w:style w:type="paragraph" w:styleId="Rvision">
    <w:name w:val="Revision"/>
    <w:hidden/>
    <w:uiPriority w:val="99"/>
    <w:semiHidden/>
    <w:rsid w:val="006A632B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09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8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00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88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92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91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019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04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63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28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73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5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22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9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5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60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77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39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490131">
          <w:marLeft w:val="0"/>
          <w:marRight w:val="0"/>
          <w:marTop w:val="0"/>
          <w:marBottom w:val="300"/>
          <w:divBdr>
            <w:top w:val="single" w:sz="6" w:space="14" w:color="E3E3E3"/>
            <w:left w:val="single" w:sz="6" w:space="14" w:color="E3E3E3"/>
            <w:bottom w:val="single" w:sz="6" w:space="14" w:color="E3E3E3"/>
            <w:right w:val="single" w:sz="6" w:space="14" w:color="E3E3E3"/>
          </w:divBdr>
        </w:div>
      </w:divsChild>
    </w:div>
  </w:divs>
  <w:optimizeForBrowser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ia.ca/zone-conseils/finance/importance-plan-financier" TargetMode="External"/></Relationship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microsoft.com/office/2016/09/relationships/commentsIds" Target="commentsIds.xml" Id="rId13" /><Relationship Type="http://schemas.openxmlformats.org/officeDocument/2006/relationships/header" Target="header1.xml" Id="rId18" /><Relationship Type="http://schemas.openxmlformats.org/officeDocument/2006/relationships/theme" Target="theme/theme1.xml" Id="rId26" /><Relationship Type="http://schemas.openxmlformats.org/officeDocument/2006/relationships/customXml" Target="../customXml/item3.xml" Id="rId3" /><Relationship Type="http://schemas.openxmlformats.org/officeDocument/2006/relationships/footer" Target="footer2.xml" Id="rId21" /><Relationship Type="http://schemas.openxmlformats.org/officeDocument/2006/relationships/settings" Target="settings.xml" Id="rId7" /><Relationship Type="http://schemas.microsoft.com/office/2011/relationships/commentsExtended" Target="commentsExtended.xml" Id="rId12" /><Relationship Type="http://schemas.openxmlformats.org/officeDocument/2006/relationships/hyperlink" Target="https://www.ipsos.com/en-ca/news-polls/Three-Quarters-Canadians-Worry-About-Balancing-Immediate-Priorities-Vs-Long-Term-Goals" TargetMode="External" Id="rId17" /><Relationship Type="http://schemas.microsoft.com/office/2011/relationships/people" Target="people.xml" Id="rId25" /><Relationship Type="http://schemas.openxmlformats.org/officeDocument/2006/relationships/customXml" Target="../customXml/item2.xml" Id="rId2" /><Relationship Type="http://schemas.openxmlformats.org/officeDocument/2006/relationships/hyperlink" Target="https://www.canada.ca/fr/agence-consommation-matiere-financiere/programmes/recherche/enquete-canadienne-capacites-financieres-2019.html" TargetMode="External" Id="rId16" /><Relationship Type="http://schemas.openxmlformats.org/officeDocument/2006/relationships/footer" Target="footer1.xml" Id="rId20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comments" Target="comments.xml" Id="rId11" /><Relationship Type="http://schemas.openxmlformats.org/officeDocument/2006/relationships/fontTable" Target="fontTable.xml" Id="rId24" /><Relationship Type="http://schemas.openxmlformats.org/officeDocument/2006/relationships/numbering" Target="numbering.xml" Id="rId5" /><Relationship Type="http://schemas.openxmlformats.org/officeDocument/2006/relationships/footer" Target="footer3.xml" Id="rId23" /><Relationship Type="http://schemas.openxmlformats.org/officeDocument/2006/relationships/endnotes" Target="endnotes.xml" Id="rId10" /><Relationship Type="http://schemas.openxmlformats.org/officeDocument/2006/relationships/header" Target="header2.xml" Id="rId19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microsoft.com/office/2018/08/relationships/commentsExtensible" Target="commentsExtensible.xml" Id="rId14" /><Relationship Type="http://schemas.openxmlformats.org/officeDocument/2006/relationships/header" Target="header3.xml" Id="rId22" /><Relationship Type="http://schemas.openxmlformats.org/officeDocument/2006/relationships/hyperlink" Target="https://ia.ca/zone-conseils/finance/planification-financiere-nos-cinq-conseils" TargetMode="External" Id="R4d2c67f43bf84d24" /><Relationship Type="http://schemas.openxmlformats.org/officeDocument/2006/relationships/glossaryDocument" Target="glossary/document.xml" Id="R419848895a2d4e98" /></Relationships>
</file>

<file path=word/glossary/document.xml><?xml version="1.0" encoding="utf-8"?>
<w:glossaryDocument xmlns:w14="http://schemas.microsoft.com/office/word/2010/wordml" xmlns:w="http://schemas.openxmlformats.org/wordprocessingml/2006/main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6f9190-344a-4ef9-ab90-face2efbde4d}"/>
      </w:docPartPr>
      <w:docPartBody>
        <w:p w14:paraId="53848CC4">
          <w:r>
            <w:rPr>
              <w:rStyle w:val="PlaceholderText"/>
            </w:rPr>
            <w:t/>
          </w:r>
        </w:p>
      </w:docPartBody>
    </w:docPart>
  </w:docParts>
</w:glossaryDocument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1A6EE31DF7E6498C1D533BC1607B81" ma:contentTypeVersion="12" ma:contentTypeDescription="Create a new document." ma:contentTypeScope="" ma:versionID="080cc80851729e86e333a94215c8f073">
  <xsd:schema xmlns:xsd="http://www.w3.org/2001/XMLSchema" xmlns:xs="http://www.w3.org/2001/XMLSchema" xmlns:p="http://schemas.microsoft.com/office/2006/metadata/properties" xmlns:ns3="bf01f919-3957-45d6-8c10-d40d4dfe54bd" xmlns:ns4="43216b7f-ccc7-4475-b013-7278345f6c59" targetNamespace="http://schemas.microsoft.com/office/2006/metadata/properties" ma:root="true" ma:fieldsID="b6d4d81e8dad38e39188bd0a061c8bea" ns3:_="" ns4:_="">
    <xsd:import namespace="bf01f919-3957-45d6-8c10-d40d4dfe54bd"/>
    <xsd:import namespace="43216b7f-ccc7-4475-b013-7278345f6c5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01f919-3957-45d6-8c10-d40d4dfe54b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216b7f-ccc7-4475-b013-7278345f6c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39CFFCC-95FE-421D-97E0-9B3D5460B86A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schemas.microsoft.com/office/2006/documentManagement/types"/>
    <ds:schemaRef ds:uri="43216b7f-ccc7-4475-b013-7278345f6c59"/>
    <ds:schemaRef ds:uri="bf01f919-3957-45d6-8c10-d40d4dfe54bd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3E82D63-79E7-4EF9-961F-B4CEFBB8128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EE0F947-C593-4846-B799-02581855B52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A71B034-9E14-4566-AB0C-5EFA5A3497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f01f919-3957-45d6-8c10-d40d4dfe54bd"/>
    <ds:schemaRef ds:uri="43216b7f-ccc7-4475-b013-7278345f6c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Philippe Paiement</dc:creator>
  <keywords/>
  <dc:description/>
  <lastModifiedBy>Anne Thibeault-Keegan</lastModifiedBy>
  <revision>21</revision>
  <lastPrinted>2016-11-10T10:40:00.0000000Z</lastPrinted>
  <dcterms:created xsi:type="dcterms:W3CDTF">2021-11-24T13:59:00.0000000Z</dcterms:created>
  <dcterms:modified xsi:type="dcterms:W3CDTF">2021-11-25T19:22:18.9993295Z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0x010100EE1A6EE31DF7E6498C1D533BC1607B81</vt:lpwstr>
  </property>
</Properties>
</file>