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590C5B3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99DEFC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F8CF5B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41596" w14:textId="5CD19C2C" w:rsidR="000024F5" w:rsidRPr="009A7B74" w:rsidRDefault="00B436C8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76BFF2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BAEEE7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55A86AD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DF25" w14:textId="6B725856" w:rsidR="00A665DC" w:rsidRPr="009A7B74" w:rsidRDefault="00B436C8" w:rsidP="00A665DC">
            <w:pPr>
              <w:rPr>
                <w:rFonts w:cs="Arial"/>
                <w:szCs w:val="20"/>
                <w:lang w:val="fr-CA"/>
              </w:rPr>
            </w:pPr>
            <w:r w:rsidRPr="00B436C8">
              <w:rPr>
                <w:rFonts w:cs="Arial"/>
                <w:szCs w:val="20"/>
                <w:lang w:val="fr-CA"/>
              </w:rPr>
              <w:t>Enjeu à améliorer</w:t>
            </w:r>
          </w:p>
        </w:tc>
      </w:tr>
      <w:tr w:rsidR="00495B82" w:rsidRPr="00073A7C" w14:paraId="471DA5B0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71F6F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1F23040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A2BE6" w14:textId="277DB1D7" w:rsidR="00523B13" w:rsidRPr="009A7B74" w:rsidRDefault="008A66A7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523B13" w:rsidRPr="00073A7C" w14:paraId="44293C8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E427B" w14:textId="4EE3B316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5D02CE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A4F9ED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C95AD5" w14:textId="77777777" w:rsidR="00B9540D" w:rsidRPr="00246C5D" w:rsidRDefault="00B9540D" w:rsidP="00246C5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246C5D">
              <w:rPr>
                <w:rFonts w:cs="Arial"/>
                <w:szCs w:val="20"/>
                <w:lang w:val="fr-CA"/>
              </w:rPr>
              <w:t xml:space="preserve">expliquer les étapes à suivre pour cibler un enjeu communautaire  </w:t>
            </w:r>
          </w:p>
          <w:p w14:paraId="79AE8EE4" w14:textId="77777777" w:rsidR="00B9540D" w:rsidRPr="00246C5D" w:rsidRDefault="00B9540D" w:rsidP="00246C5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246C5D">
              <w:rPr>
                <w:rFonts w:cs="Arial"/>
                <w:szCs w:val="20"/>
                <w:lang w:val="fr-CA"/>
              </w:rPr>
              <w:t xml:space="preserve">nommer les types d’enjeux qui peuvent exister au sein d’une communauté </w:t>
            </w:r>
          </w:p>
          <w:p w14:paraId="38ACC826" w14:textId="77777777" w:rsidR="00B9540D" w:rsidRPr="00246C5D" w:rsidRDefault="00B9540D" w:rsidP="00246C5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246C5D">
              <w:rPr>
                <w:rFonts w:cs="Arial"/>
                <w:szCs w:val="20"/>
                <w:lang w:val="fr-CA"/>
              </w:rPr>
              <w:t xml:space="preserve">cibler l’enjeu social ou environnemental à améliorer au sein d’une communauté </w:t>
            </w:r>
          </w:p>
          <w:p w14:paraId="57873571" w14:textId="77777777" w:rsidR="00B9540D" w:rsidRPr="00246C5D" w:rsidRDefault="00B9540D" w:rsidP="00246C5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246C5D">
              <w:rPr>
                <w:rFonts w:cs="Arial"/>
                <w:szCs w:val="20"/>
                <w:lang w:val="fr-CA"/>
              </w:rPr>
              <w:t xml:space="preserve">reconnaitre l’importance de repérer des sources fiables d’information et de base de données actuelles et pertinentes lors de ses recherches </w:t>
            </w:r>
          </w:p>
          <w:p w14:paraId="7D03EAB2" w14:textId="791A0F82" w:rsidR="00523B13" w:rsidRPr="00246C5D" w:rsidRDefault="00B9540D" w:rsidP="00246C5D">
            <w:pPr>
              <w:pStyle w:val="Paragraphedeliste"/>
              <w:numPr>
                <w:ilvl w:val="0"/>
                <w:numId w:val="14"/>
              </w:numPr>
              <w:spacing w:before="120" w:after="120"/>
              <w:rPr>
                <w:rFonts w:cs="Arial"/>
                <w:szCs w:val="20"/>
                <w:lang w:val="fr-CA"/>
              </w:rPr>
            </w:pPr>
            <w:r w:rsidRPr="00246C5D">
              <w:rPr>
                <w:rFonts w:cs="Arial"/>
                <w:szCs w:val="20"/>
                <w:lang w:val="fr-CA"/>
              </w:rPr>
              <w:t>faire preuve de précision et d’attention aux détails lors de l’analyse de la situation communautaire</w:t>
            </w:r>
          </w:p>
        </w:tc>
      </w:tr>
    </w:tbl>
    <w:p w14:paraId="4878FBE5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659D1030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464602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79CA6BF8" w14:textId="61F1CA8A" w:rsidR="00F52677" w:rsidRPr="00073A7C" w:rsidRDefault="008C0FB6" w:rsidP="008C0FB6">
            <w:pPr>
              <w:rPr>
                <w:rFonts w:cs="Arial"/>
                <w:szCs w:val="20"/>
                <w:lang w:val="fr-CA"/>
              </w:rPr>
            </w:pPr>
            <w:r w:rsidRPr="008C0FB6">
              <w:rPr>
                <w:rFonts w:cs="Arial"/>
                <w:szCs w:val="20"/>
                <w:lang w:val="fr-CA"/>
              </w:rPr>
              <w:t>Séance de cours 1 : Introduction</w:t>
            </w:r>
          </w:p>
        </w:tc>
      </w:tr>
    </w:tbl>
    <w:p w14:paraId="5582EE75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58D906A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2E35C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6B9A432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8E02FE6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6C6749DE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E01C9" w14:textId="02B9B2B8" w:rsidR="00E26A6C" w:rsidRPr="009A7B74" w:rsidRDefault="00B9540D" w:rsidP="004E7537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B9540D">
              <w:rPr>
                <w:rFonts w:cs="Arial"/>
                <w:szCs w:val="20"/>
                <w:lang w:val="fr-CA"/>
              </w:rPr>
              <w:t>Cette séance de cours te permettra d’approfondir tes connaissances globales au sujet de l’entrepreneuriat social.</w:t>
            </w:r>
          </w:p>
        </w:tc>
      </w:tr>
      <w:tr w:rsidR="00E26A6C" w:rsidRPr="00E26A6C" w14:paraId="2C7C344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189BF4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35C3240D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D6832" w14:textId="4F6A34B3" w:rsidR="00E26A6C" w:rsidRPr="009A7B74" w:rsidRDefault="00740C12" w:rsidP="004E7537">
            <w:pPr>
              <w:spacing w:before="120" w:after="120"/>
              <w:rPr>
                <w:rFonts w:cs="Arial"/>
                <w:szCs w:val="20"/>
                <w:lang w:val="fr-CA"/>
              </w:rPr>
            </w:pPr>
            <w:r w:rsidRPr="00740C12">
              <w:rPr>
                <w:rFonts w:cs="Arial"/>
                <w:szCs w:val="20"/>
                <w:lang w:val="fr-CA"/>
              </w:rPr>
              <w:t xml:space="preserve">Bienvenue au cours </w:t>
            </w:r>
            <w:r w:rsidRPr="00740C12">
              <w:rPr>
                <w:rFonts w:cs="Arial"/>
                <w:i/>
                <w:iCs/>
                <w:szCs w:val="20"/>
                <w:lang w:val="fr-CA"/>
              </w:rPr>
              <w:t>Pratiques entrepreneuriales sociales</w:t>
            </w:r>
            <w:r w:rsidRPr="00740C12">
              <w:rPr>
                <w:rFonts w:cs="Arial"/>
                <w:szCs w:val="20"/>
                <w:lang w:val="fr-CA"/>
              </w:rPr>
              <w:t>. Dans ce premier module, tu choisiras un enjeu social ou environnemental à améliorer tout en t’appuyant sur des preuves actuelles et pertinentes. Tu auras, entre autres, à développer tes habiletés de recherches et de collecte d’information, en plus de consulter et d’analyser des données. Le tout devra être présenté dans un rapport de recherche qui sera déposé à la fin du cours. Les composantes du rapport de recherche se travailleront tout au long des modules.</w:t>
            </w:r>
          </w:p>
        </w:tc>
      </w:tr>
      <w:tr w:rsidR="00E26A6C" w:rsidRPr="00E26A6C" w14:paraId="4342C0C1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A4AD10E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050F447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8BAEC" w14:textId="77777777" w:rsidR="0030117F" w:rsidRPr="0030117F" w:rsidRDefault="0030117F" w:rsidP="00253DD6">
            <w:pPr>
              <w:spacing w:before="12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30117F">
              <w:rPr>
                <w:rFonts w:cs="Arial"/>
                <w:b/>
                <w:bCs/>
                <w:szCs w:val="20"/>
                <w:lang w:val="fr-CA"/>
              </w:rPr>
              <w:t>Avant la séance de cours</w:t>
            </w:r>
          </w:p>
          <w:p w14:paraId="336BA903" w14:textId="77777777" w:rsidR="0030117F" w:rsidRDefault="0030117F" w:rsidP="0030117F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30117F">
              <w:rPr>
                <w:rFonts w:cs="Arial"/>
                <w:szCs w:val="20"/>
                <w:lang w:val="fr-CA"/>
              </w:rPr>
              <w:t xml:space="preserve">Dans ton manuel de cours, lis le chapitre « Part I. </w:t>
            </w:r>
            <w:proofErr w:type="spellStart"/>
            <w:r w:rsidRPr="0030117F">
              <w:rPr>
                <w:rFonts w:cs="Arial"/>
                <w:szCs w:val="20"/>
                <w:lang w:val="fr-CA"/>
              </w:rPr>
              <w:t>Defining</w:t>
            </w:r>
            <w:proofErr w:type="spellEnd"/>
            <w:r w:rsidRPr="0030117F">
              <w:rPr>
                <w:rFonts w:cs="Arial"/>
                <w:szCs w:val="20"/>
                <w:lang w:val="fr-CA"/>
              </w:rPr>
              <w:t xml:space="preserve"> Social Entrepreneurship ».</w:t>
            </w:r>
          </w:p>
          <w:p w14:paraId="050267E2" w14:textId="731F0D0B" w:rsidR="0030117F" w:rsidRDefault="0030117F" w:rsidP="009B2F6D">
            <w:pPr>
              <w:pStyle w:val="Paragraphedeliste"/>
              <w:numPr>
                <w:ilvl w:val="0"/>
                <w:numId w:val="12"/>
              </w:numPr>
              <w:spacing w:before="120" w:after="120"/>
              <w:ind w:left="714" w:hanging="357"/>
              <w:contextualSpacing w:val="0"/>
              <w:rPr>
                <w:rFonts w:cs="Arial"/>
                <w:szCs w:val="20"/>
                <w:lang w:val="fr-CA"/>
              </w:rPr>
            </w:pPr>
            <w:r w:rsidRPr="0030117F">
              <w:rPr>
                <w:rFonts w:cs="Arial"/>
                <w:szCs w:val="20"/>
                <w:lang w:val="fr-CA"/>
              </w:rPr>
              <w:t xml:space="preserve">Consulte les ressources </w:t>
            </w:r>
            <w:r w:rsidRPr="009B2F6D">
              <w:rPr>
                <w:rFonts w:cs="Arial"/>
                <w:b/>
                <w:bCs/>
                <w:szCs w:val="20"/>
                <w:lang w:val="fr-CA"/>
              </w:rPr>
              <w:t>obligatoires</w:t>
            </w:r>
            <w:r w:rsidRPr="0030117F">
              <w:rPr>
                <w:rFonts w:cs="Arial"/>
                <w:szCs w:val="20"/>
                <w:lang w:val="fr-CA"/>
              </w:rPr>
              <w:t xml:space="preserve"> suivantes :</w:t>
            </w:r>
          </w:p>
          <w:p w14:paraId="394E8D97" w14:textId="7AA349ED" w:rsidR="0030117F" w:rsidRDefault="00246C5D" w:rsidP="0030117F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hyperlink r:id="rId8" w:history="1">
              <w:r w:rsidR="0030117F" w:rsidRPr="00B82488">
                <w:rPr>
                  <w:rStyle w:val="Lienhypertexte"/>
                  <w:rFonts w:cs="Arial"/>
                  <w:szCs w:val="20"/>
                  <w:lang w:val="fr-CA"/>
                </w:rPr>
                <w:t>Entrepreneuriat social : principes, exemples et avantages</w:t>
              </w:r>
            </w:hyperlink>
            <w:r w:rsidR="0030117F" w:rsidRPr="0030117F">
              <w:rPr>
                <w:rFonts w:cs="Arial"/>
                <w:szCs w:val="20"/>
                <w:lang w:val="fr-CA"/>
              </w:rPr>
              <w:t xml:space="preserve"> </w:t>
            </w:r>
          </w:p>
          <w:p w14:paraId="228398AE" w14:textId="1B43F3BD" w:rsidR="0030117F" w:rsidRDefault="00246C5D" w:rsidP="0030117F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hyperlink r:id="rId9" w:history="1">
              <w:r w:rsidR="0030117F" w:rsidRPr="0069789C">
                <w:rPr>
                  <w:rStyle w:val="Lienhypertexte"/>
                  <w:rFonts w:cs="Arial"/>
                  <w:szCs w:val="20"/>
                  <w:lang w:val="fr-CA"/>
                </w:rPr>
                <w:t>Intégrer pleinement la notion d’enjeu dans le processus d’évaluation environnementale</w:t>
              </w:r>
            </w:hyperlink>
            <w:r w:rsidR="0030117F" w:rsidRPr="0030117F">
              <w:rPr>
                <w:rFonts w:cs="Arial"/>
                <w:szCs w:val="20"/>
                <w:lang w:val="fr-CA"/>
              </w:rPr>
              <w:t xml:space="preserve"> </w:t>
            </w:r>
          </w:p>
          <w:p w14:paraId="4739A713" w14:textId="1FA2E22A" w:rsidR="0030117F" w:rsidRDefault="00246C5D" w:rsidP="0030117F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hyperlink r:id="rId10" w:history="1">
              <w:r w:rsidR="0030117F" w:rsidRPr="0069789C">
                <w:rPr>
                  <w:rStyle w:val="Lienhypertexte"/>
                  <w:rFonts w:cs="Arial"/>
                  <w:szCs w:val="20"/>
                  <w:lang w:val="fr-CA"/>
                </w:rPr>
                <w:t>Entrepreneuriat social ou économie sociale : Quelle différence?</w:t>
              </w:r>
            </w:hyperlink>
            <w:r w:rsidR="0030117F" w:rsidRPr="0030117F">
              <w:rPr>
                <w:rFonts w:cs="Arial"/>
                <w:szCs w:val="20"/>
                <w:lang w:val="fr-CA"/>
              </w:rPr>
              <w:t xml:space="preserve"> </w:t>
            </w:r>
          </w:p>
          <w:p w14:paraId="098BB35E" w14:textId="1810F8D3" w:rsidR="0030117F" w:rsidRDefault="00246C5D" w:rsidP="009B2F6D">
            <w:pPr>
              <w:pStyle w:val="Paragraphedeliste"/>
              <w:numPr>
                <w:ilvl w:val="1"/>
                <w:numId w:val="12"/>
              </w:numPr>
              <w:spacing w:after="240"/>
              <w:ind w:left="1434" w:hanging="357"/>
              <w:contextualSpacing w:val="0"/>
              <w:rPr>
                <w:rFonts w:cs="Arial"/>
                <w:szCs w:val="20"/>
                <w:lang w:val="fr-CA"/>
              </w:rPr>
            </w:pPr>
            <w:hyperlink r:id="rId11" w:history="1">
              <w:r w:rsidR="0030117F" w:rsidRPr="0069789C">
                <w:rPr>
                  <w:rStyle w:val="Lienhypertexte"/>
                  <w:rFonts w:cs="Arial"/>
                  <w:szCs w:val="20"/>
                  <w:lang w:val="fr-CA"/>
                </w:rPr>
                <w:t>Innovation sociale</w:t>
              </w:r>
            </w:hyperlink>
          </w:p>
          <w:p w14:paraId="23893055" w14:textId="77777777" w:rsidR="00E96D8D" w:rsidRDefault="0030117F" w:rsidP="0030117F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30117F">
              <w:rPr>
                <w:rFonts w:cs="Arial"/>
                <w:szCs w:val="20"/>
                <w:lang w:val="fr-CA"/>
              </w:rPr>
              <w:t xml:space="preserve">Consulte, selon tes besoins, cette ressource </w:t>
            </w:r>
            <w:r w:rsidRPr="009B2F6D">
              <w:rPr>
                <w:rFonts w:cs="Arial"/>
                <w:b/>
                <w:bCs/>
                <w:szCs w:val="20"/>
                <w:lang w:val="fr-CA"/>
              </w:rPr>
              <w:t>facultative</w:t>
            </w:r>
            <w:r w:rsidRPr="0030117F">
              <w:rPr>
                <w:rFonts w:cs="Arial"/>
                <w:szCs w:val="20"/>
                <w:lang w:val="fr-CA"/>
              </w:rPr>
              <w:t xml:space="preserve"> : </w:t>
            </w:r>
          </w:p>
          <w:p w14:paraId="2162AF86" w14:textId="6FC42CEE" w:rsidR="00E96D8D" w:rsidRDefault="0030117F" w:rsidP="00E96D8D">
            <w:pPr>
              <w:pStyle w:val="Paragraphedeliste"/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r w:rsidRPr="00E96D8D">
              <w:rPr>
                <w:rFonts w:cs="Arial"/>
                <w:szCs w:val="20"/>
                <w:lang w:val="fr-CA"/>
              </w:rPr>
              <w:t>Ressource facultative</w:t>
            </w:r>
            <w:r w:rsidR="00F4313B">
              <w:rPr>
                <w:rFonts w:cs="Arial"/>
                <w:szCs w:val="20"/>
                <w:lang w:val="fr-CA"/>
              </w:rPr>
              <w:t> </w:t>
            </w:r>
            <w:r w:rsidRPr="00E96D8D">
              <w:rPr>
                <w:rFonts w:cs="Arial"/>
                <w:szCs w:val="20"/>
                <w:lang w:val="fr-CA"/>
              </w:rPr>
              <w:t xml:space="preserve">: </w:t>
            </w:r>
            <w:hyperlink r:id="rId12" w:history="1">
              <w:r w:rsidRPr="00AB712A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Introduction à l</w:t>
              </w:r>
              <w:r w:rsidR="00F4313B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’</w:t>
              </w:r>
              <w:r w:rsidRPr="00AB712A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Entrepreneuriat Social</w:t>
              </w:r>
            </w:hyperlink>
          </w:p>
          <w:p w14:paraId="16E4AC87" w14:textId="27B79635" w:rsidR="009B2F6D" w:rsidRDefault="0030117F" w:rsidP="009B2F6D">
            <w:pPr>
              <w:pStyle w:val="Paragraphedeliste"/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r w:rsidRPr="0030117F">
              <w:rPr>
                <w:rFonts w:cs="Arial"/>
                <w:szCs w:val="20"/>
                <w:lang w:val="fr-CA"/>
              </w:rPr>
              <w:t xml:space="preserve">Bien que la vidéo </w:t>
            </w:r>
            <w:r w:rsidRPr="00C41805">
              <w:rPr>
                <w:rFonts w:cs="Arial"/>
                <w:i/>
                <w:iCs/>
                <w:szCs w:val="20"/>
                <w:lang w:val="fr-CA"/>
              </w:rPr>
              <w:t>Introduction à l</w:t>
            </w:r>
            <w:r w:rsidR="00F4313B" w:rsidRPr="00C41805">
              <w:rPr>
                <w:rFonts w:cs="Arial"/>
                <w:i/>
                <w:iCs/>
                <w:szCs w:val="20"/>
                <w:lang w:val="fr-CA"/>
              </w:rPr>
              <w:t>’</w:t>
            </w:r>
            <w:r w:rsidRPr="00C41805">
              <w:rPr>
                <w:rFonts w:cs="Arial"/>
                <w:i/>
                <w:iCs/>
                <w:szCs w:val="20"/>
                <w:lang w:val="fr-CA"/>
              </w:rPr>
              <w:t xml:space="preserve">Entrepreneuriat Social par Thierry </w:t>
            </w:r>
            <w:proofErr w:type="spellStart"/>
            <w:r w:rsidRPr="00C41805">
              <w:rPr>
                <w:rFonts w:cs="Arial"/>
                <w:i/>
                <w:iCs/>
                <w:szCs w:val="20"/>
                <w:lang w:val="fr-CA"/>
              </w:rPr>
              <w:t>Sibieude</w:t>
            </w:r>
            <w:proofErr w:type="spellEnd"/>
            <w:r w:rsidRPr="0030117F">
              <w:rPr>
                <w:rFonts w:cs="Arial"/>
                <w:szCs w:val="20"/>
                <w:lang w:val="fr-CA"/>
              </w:rPr>
              <w:t xml:space="preserve"> contienne de l</w:t>
            </w:r>
            <w:r w:rsidR="00F4313B">
              <w:rPr>
                <w:rFonts w:cs="Arial"/>
                <w:szCs w:val="20"/>
                <w:lang w:val="fr-CA"/>
              </w:rPr>
              <w:t>’</w:t>
            </w:r>
            <w:r w:rsidRPr="0030117F">
              <w:rPr>
                <w:rFonts w:cs="Arial"/>
                <w:szCs w:val="20"/>
                <w:lang w:val="fr-CA"/>
              </w:rPr>
              <w:t>information pertinente, elle est d</w:t>
            </w:r>
            <w:r w:rsidR="00F4313B">
              <w:rPr>
                <w:rFonts w:cs="Arial"/>
                <w:szCs w:val="20"/>
                <w:lang w:val="fr-CA"/>
              </w:rPr>
              <w:t>’</w:t>
            </w:r>
            <w:r w:rsidRPr="0030117F">
              <w:rPr>
                <w:rFonts w:cs="Arial"/>
                <w:szCs w:val="20"/>
                <w:lang w:val="fr-CA"/>
              </w:rPr>
              <w:t>une durée approximative de quarante (40) minutes, donc consultes-la au besoin.</w:t>
            </w:r>
          </w:p>
          <w:p w14:paraId="05527BB2" w14:textId="71FCDDB9" w:rsidR="009B2F6D" w:rsidRDefault="0030117F" w:rsidP="001421C2">
            <w:pPr>
              <w:pStyle w:val="Paragraphedeliste"/>
              <w:spacing w:before="120" w:after="120"/>
              <w:contextualSpacing w:val="0"/>
              <w:rPr>
                <w:rFonts w:cs="Arial"/>
                <w:szCs w:val="20"/>
                <w:lang w:val="fr-CA"/>
              </w:rPr>
            </w:pPr>
            <w:r w:rsidRPr="0030117F">
              <w:rPr>
                <w:rFonts w:cs="Arial"/>
                <w:szCs w:val="20"/>
                <w:lang w:val="fr-CA"/>
              </w:rPr>
              <w:t xml:space="preserve">La vidéo qui figure dans cette activité n’est pas accessible, car aucun sous-titre n’y est ajouté. Les étudiants ayant des défis d’accessibilité peuvent consulter d’autres sites web ou avoir recours aux </w:t>
            </w:r>
            <w:r w:rsidRPr="009B2F6D">
              <w:rPr>
                <w:rFonts w:cs="Arial"/>
                <w:i/>
                <w:iCs/>
                <w:szCs w:val="20"/>
                <w:lang w:val="fr-CA"/>
              </w:rPr>
              <w:t>Services aux étudiantes et étudiants</w:t>
            </w:r>
            <w:r w:rsidRPr="0030117F">
              <w:rPr>
                <w:rFonts w:cs="Arial"/>
                <w:szCs w:val="20"/>
                <w:lang w:val="fr-CA"/>
              </w:rPr>
              <w:t xml:space="preserve"> (SAE).</w:t>
            </w:r>
          </w:p>
          <w:p w14:paraId="18068B57" w14:textId="44855F48" w:rsidR="0030117F" w:rsidRPr="009B2F6D" w:rsidRDefault="0030117F" w:rsidP="004E7537">
            <w:pPr>
              <w:keepNext/>
              <w:spacing w:before="120" w:after="120"/>
              <w:rPr>
                <w:rFonts w:cs="Arial"/>
                <w:b/>
                <w:bCs/>
                <w:szCs w:val="20"/>
                <w:lang w:val="fr-CA"/>
              </w:rPr>
            </w:pPr>
            <w:r w:rsidRPr="009B2F6D">
              <w:rPr>
                <w:rFonts w:cs="Arial"/>
                <w:b/>
                <w:bCs/>
                <w:szCs w:val="20"/>
                <w:lang w:val="fr-CA"/>
              </w:rPr>
              <w:lastRenderedPageBreak/>
              <w:t>Thèmes à l</w:t>
            </w:r>
            <w:r w:rsidR="00F4313B">
              <w:rPr>
                <w:rFonts w:cs="Arial"/>
                <w:b/>
                <w:bCs/>
                <w:szCs w:val="20"/>
                <w:lang w:val="fr-CA"/>
              </w:rPr>
              <w:t>’</w:t>
            </w:r>
            <w:r w:rsidRPr="009B2F6D">
              <w:rPr>
                <w:rFonts w:cs="Arial"/>
                <w:b/>
                <w:bCs/>
                <w:szCs w:val="20"/>
                <w:lang w:val="fr-CA"/>
              </w:rPr>
              <w:t>étude</w:t>
            </w:r>
          </w:p>
          <w:p w14:paraId="4E1C38DC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Bienvenue au cours </w:t>
            </w:r>
          </w:p>
          <w:p w14:paraId="2BBE28DD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Survol du module 1 </w:t>
            </w:r>
          </w:p>
          <w:p w14:paraId="39327110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C’est quoi, l’entrepreneuriat social? </w:t>
            </w:r>
          </w:p>
          <w:p w14:paraId="5F28574A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Qui est un entrepreneur social? </w:t>
            </w:r>
          </w:p>
          <w:p w14:paraId="29A9A1FA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Historique </w:t>
            </w:r>
          </w:p>
          <w:p w14:paraId="6BB7C377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Entrepreneuriat social : gouvernement, bienfaisance </w:t>
            </w:r>
          </w:p>
          <w:p w14:paraId="03D2AFA9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Problèmes sociaux, préoccupations, enjeux </w:t>
            </w:r>
          </w:p>
          <w:p w14:paraId="44A98A96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Caractéristique d’un enjeu social </w:t>
            </w:r>
          </w:p>
          <w:p w14:paraId="37366C11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Étapes à suivre pour cibler un enjeu </w:t>
            </w:r>
          </w:p>
          <w:p w14:paraId="3DDC9E45" w14:textId="77777777" w:rsidR="0030117F" w:rsidRPr="009B2F6D" w:rsidRDefault="0030117F" w:rsidP="009B2F6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 xml:space="preserve">Période de questions </w:t>
            </w:r>
          </w:p>
          <w:p w14:paraId="72E98E91" w14:textId="53B08B97" w:rsidR="004643A6" w:rsidRPr="009B2F6D" w:rsidRDefault="0030117F" w:rsidP="004E7537">
            <w:pPr>
              <w:pStyle w:val="Paragraphedeliste"/>
              <w:numPr>
                <w:ilvl w:val="0"/>
                <w:numId w:val="13"/>
              </w:numPr>
              <w:spacing w:after="120"/>
              <w:rPr>
                <w:rFonts w:cs="Arial"/>
                <w:szCs w:val="20"/>
                <w:lang w:val="fr-CA"/>
              </w:rPr>
            </w:pPr>
            <w:r w:rsidRPr="009B2F6D">
              <w:rPr>
                <w:rFonts w:cs="Arial"/>
                <w:szCs w:val="20"/>
                <w:lang w:val="fr-CA"/>
              </w:rPr>
              <w:t>Présentation des travaux de la semaine</w:t>
            </w:r>
          </w:p>
        </w:tc>
      </w:tr>
    </w:tbl>
    <w:p w14:paraId="51DFB96B" w14:textId="77777777" w:rsidR="00E26A6C" w:rsidRPr="00E26A6C" w:rsidRDefault="00E26A6C" w:rsidP="00E26A6C"/>
    <w:sectPr w:rsidR="00E26A6C" w:rsidRPr="00E26A6C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00D1" w14:textId="77777777" w:rsidR="00F17533" w:rsidRDefault="00F17533" w:rsidP="007511F3">
      <w:r>
        <w:separator/>
      </w:r>
    </w:p>
  </w:endnote>
  <w:endnote w:type="continuationSeparator" w:id="0">
    <w:p w14:paraId="731F663B" w14:textId="77777777" w:rsidR="00F17533" w:rsidRDefault="00F17533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821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A4584" w14:textId="77777777" w:rsidR="00F17533" w:rsidRDefault="00F17533" w:rsidP="007511F3">
      <w:r>
        <w:separator/>
      </w:r>
    </w:p>
  </w:footnote>
  <w:footnote w:type="continuationSeparator" w:id="0">
    <w:p w14:paraId="492E8E37" w14:textId="77777777" w:rsidR="00F17533" w:rsidRDefault="00F17533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7EA8" w14:textId="33B6D652" w:rsidR="007511F3" w:rsidRPr="00C23828" w:rsidRDefault="001058B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ESO1001 – </w:t>
    </w:r>
    <w:r w:rsidRPr="001058B1">
      <w:rPr>
        <w:szCs w:val="20"/>
        <w:lang w:val="fr-CA"/>
      </w:rPr>
      <w:t>Pratiques entrepreneuriales sociales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7E72"/>
    <w:multiLevelType w:val="hybridMultilevel"/>
    <w:tmpl w:val="90AEE9B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16D22"/>
    <w:multiLevelType w:val="hybridMultilevel"/>
    <w:tmpl w:val="F524077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F2AF7"/>
    <w:multiLevelType w:val="hybridMultilevel"/>
    <w:tmpl w:val="F4724A5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F2845"/>
    <w:multiLevelType w:val="hybridMultilevel"/>
    <w:tmpl w:val="1E1A452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6"/>
  </w:num>
  <w:num w:numId="8">
    <w:abstractNumId w:val="2"/>
  </w:num>
  <w:num w:numId="9">
    <w:abstractNumId w:val="13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B1"/>
    <w:rsid w:val="000024F5"/>
    <w:rsid w:val="00012AF9"/>
    <w:rsid w:val="000471A3"/>
    <w:rsid w:val="00066B0D"/>
    <w:rsid w:val="00073A7C"/>
    <w:rsid w:val="00077148"/>
    <w:rsid w:val="00087AE4"/>
    <w:rsid w:val="000C1560"/>
    <w:rsid w:val="001058B1"/>
    <w:rsid w:val="001421C2"/>
    <w:rsid w:val="00152AA3"/>
    <w:rsid w:val="00160385"/>
    <w:rsid w:val="001E5E77"/>
    <w:rsid w:val="00246C5D"/>
    <w:rsid w:val="00253DD6"/>
    <w:rsid w:val="00266A6D"/>
    <w:rsid w:val="0029013A"/>
    <w:rsid w:val="002D1760"/>
    <w:rsid w:val="002F74F6"/>
    <w:rsid w:val="0030117F"/>
    <w:rsid w:val="00324581"/>
    <w:rsid w:val="00346B13"/>
    <w:rsid w:val="003B1F67"/>
    <w:rsid w:val="003F1774"/>
    <w:rsid w:val="00421D00"/>
    <w:rsid w:val="00452D97"/>
    <w:rsid w:val="00456007"/>
    <w:rsid w:val="004643A6"/>
    <w:rsid w:val="004664AB"/>
    <w:rsid w:val="00495B82"/>
    <w:rsid w:val="004B03CC"/>
    <w:rsid w:val="004E7537"/>
    <w:rsid w:val="00523B13"/>
    <w:rsid w:val="00562E45"/>
    <w:rsid w:val="005D02CE"/>
    <w:rsid w:val="0063315B"/>
    <w:rsid w:val="00670B89"/>
    <w:rsid w:val="0069789C"/>
    <w:rsid w:val="006C19BC"/>
    <w:rsid w:val="00712972"/>
    <w:rsid w:val="00731F2E"/>
    <w:rsid w:val="00740C12"/>
    <w:rsid w:val="007511F3"/>
    <w:rsid w:val="00753BCF"/>
    <w:rsid w:val="00764F8C"/>
    <w:rsid w:val="007C7357"/>
    <w:rsid w:val="007D1815"/>
    <w:rsid w:val="007D443C"/>
    <w:rsid w:val="007D56A6"/>
    <w:rsid w:val="008860E3"/>
    <w:rsid w:val="008A66A7"/>
    <w:rsid w:val="008B3251"/>
    <w:rsid w:val="008C0FB6"/>
    <w:rsid w:val="00972A79"/>
    <w:rsid w:val="00991744"/>
    <w:rsid w:val="009947DE"/>
    <w:rsid w:val="009A7B74"/>
    <w:rsid w:val="009B2F6D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B712A"/>
    <w:rsid w:val="00AE603C"/>
    <w:rsid w:val="00B436C8"/>
    <w:rsid w:val="00B82488"/>
    <w:rsid w:val="00B9540D"/>
    <w:rsid w:val="00C13D37"/>
    <w:rsid w:val="00C23828"/>
    <w:rsid w:val="00C41805"/>
    <w:rsid w:val="00CC5F55"/>
    <w:rsid w:val="00CD4951"/>
    <w:rsid w:val="00D24CF4"/>
    <w:rsid w:val="00D31376"/>
    <w:rsid w:val="00D835CF"/>
    <w:rsid w:val="00DB4CFC"/>
    <w:rsid w:val="00DE086F"/>
    <w:rsid w:val="00DF5F46"/>
    <w:rsid w:val="00E0390F"/>
    <w:rsid w:val="00E26A6C"/>
    <w:rsid w:val="00E75886"/>
    <w:rsid w:val="00E849C2"/>
    <w:rsid w:val="00E96D8D"/>
    <w:rsid w:val="00EF7C4D"/>
    <w:rsid w:val="00F17533"/>
    <w:rsid w:val="00F2439E"/>
    <w:rsid w:val="00F4313B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8FD77A"/>
  <w15:chartTrackingRefBased/>
  <w15:docId w15:val="{FE6AE1F8-66EF-4526-B0EB-FF7ED0B2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82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shopify.ca/blog/entrepreneuriat-social-exemples-princip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9ZEe5CE9jF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r.wikipedia.org/wiki/Innovation_social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cednet-rcdec.ca/fr/blogue/2016/10/14/entrepreneuriat-social-economie-sociale-differe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e.uqar.ca/projet-impacts-sociaux/analyse-enjeux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Gabarit_activite_conten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</Template>
  <TotalTime>19</TotalTime>
  <Pages>2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24</cp:revision>
  <cp:lastPrinted>2016-11-10T13:40:00Z</cp:lastPrinted>
  <dcterms:created xsi:type="dcterms:W3CDTF">2022-02-22T16:37:00Z</dcterms:created>
  <dcterms:modified xsi:type="dcterms:W3CDTF">2022-02-22T18:23:00Z</dcterms:modified>
</cp:coreProperties>
</file>