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C32E" w14:textId="1BAC0806" w:rsidR="007C3ACA" w:rsidRPr="000B22F4" w:rsidRDefault="007C3ACA" w:rsidP="00206B96">
      <w:pPr>
        <w:pStyle w:val="Titre"/>
        <w:tabs>
          <w:tab w:val="left" w:pos="6996"/>
        </w:tabs>
        <w:spacing w:after="60"/>
        <w:rPr>
          <w:rFonts w:ascii="Verdana" w:hAnsi="Verdana"/>
        </w:rPr>
      </w:pPr>
      <w:r w:rsidRPr="000B22F4">
        <w:rPr>
          <w:rFonts w:ascii="Verdana" w:hAnsi="Verdana"/>
        </w:rPr>
        <w:t>Liste de vérification</w:t>
      </w:r>
      <w:r w:rsidR="00206B96" w:rsidRPr="000B22F4">
        <w:rPr>
          <w:rFonts w:ascii="Verdana" w:hAnsi="Verdana"/>
        </w:rPr>
        <w:tab/>
      </w:r>
    </w:p>
    <w:p w14:paraId="5FF4B5FE" w14:textId="6DA96042" w:rsidR="00035007" w:rsidRPr="000B22F4" w:rsidRDefault="00035007" w:rsidP="00B750E5">
      <w:pPr>
        <w:spacing w:after="360"/>
        <w:rPr>
          <w:rFonts w:ascii="Verdana" w:hAnsi="Verdana"/>
          <w:sz w:val="20"/>
          <w:szCs w:val="18"/>
        </w:rPr>
      </w:pPr>
      <w:r w:rsidRPr="000B22F4">
        <w:rPr>
          <w:rFonts w:ascii="Verdana" w:hAnsi="Verdana"/>
          <w:sz w:val="20"/>
          <w:szCs w:val="18"/>
        </w:rPr>
        <w:t>Le tableau qui suit t’aidera à organiser ton temps pour le cours. Consulte ton horaire et les directives du professeur afin de conna</w:t>
      </w:r>
      <w:r w:rsidR="007D42DC" w:rsidRPr="000B22F4">
        <w:rPr>
          <w:rFonts w:ascii="Verdana" w:hAnsi="Verdana"/>
          <w:sz w:val="20"/>
          <w:szCs w:val="18"/>
        </w:rPr>
        <w:t>i</w:t>
      </w:r>
      <w:r w:rsidRPr="000B22F4">
        <w:rPr>
          <w:rFonts w:ascii="Verdana" w:hAnsi="Verdana"/>
          <w:sz w:val="20"/>
          <w:szCs w:val="18"/>
        </w:rPr>
        <w:t xml:space="preserve">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ook w:val="0420" w:firstRow="1" w:lastRow="0" w:firstColumn="0" w:lastColumn="0" w:noHBand="0" w:noVBand="1"/>
      </w:tblPr>
      <w:tblGrid>
        <w:gridCol w:w="1119"/>
        <w:gridCol w:w="1756"/>
        <w:gridCol w:w="6391"/>
        <w:gridCol w:w="964"/>
        <w:gridCol w:w="560"/>
      </w:tblGrid>
      <w:tr w:rsidR="006A7422" w:rsidRPr="000B22F4" w14:paraId="009235E6" w14:textId="77777777" w:rsidTr="00B83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19" w:type="dxa"/>
            <w:shd w:val="clear" w:color="auto" w:fill="2E74B5" w:themeFill="accent1" w:themeFillShade="BF"/>
            <w:vAlign w:val="center"/>
          </w:tcPr>
          <w:p w14:paraId="49F6BBE5" w14:textId="77777777" w:rsidR="006A7422" w:rsidRPr="000B22F4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756" w:type="dxa"/>
            <w:shd w:val="clear" w:color="auto" w:fill="2E74B5" w:themeFill="accent1" w:themeFillShade="BF"/>
            <w:vAlign w:val="center"/>
          </w:tcPr>
          <w:p w14:paraId="19932C3E" w14:textId="77777777" w:rsidR="006A7422" w:rsidRPr="000B22F4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391" w:type="dxa"/>
            <w:shd w:val="clear" w:color="auto" w:fill="2E74B5" w:themeFill="accent1" w:themeFillShade="BF"/>
            <w:vAlign w:val="center"/>
          </w:tcPr>
          <w:p w14:paraId="3E14F727" w14:textId="77777777" w:rsidR="006A7422" w:rsidRPr="000B22F4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964" w:type="dxa"/>
            <w:shd w:val="clear" w:color="auto" w:fill="2E74B5" w:themeFill="accent1" w:themeFillShade="BF"/>
            <w:vAlign w:val="center"/>
          </w:tcPr>
          <w:p w14:paraId="455A6896" w14:textId="77777777" w:rsidR="006A7422" w:rsidRPr="000B22F4" w:rsidRDefault="006A7422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%</w:t>
            </w:r>
          </w:p>
        </w:tc>
        <w:tc>
          <w:tcPr>
            <w:tcW w:w="560" w:type="dxa"/>
            <w:shd w:val="clear" w:color="auto" w:fill="2E74B5" w:themeFill="accent1" w:themeFillShade="BF"/>
            <w:vAlign w:val="center"/>
          </w:tcPr>
          <w:p w14:paraId="386B1F08" w14:textId="6136D9F8" w:rsidR="006A7422" w:rsidRPr="000B22F4" w:rsidRDefault="006D1D2B" w:rsidP="00B750E5">
            <w:pPr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sym w:font="Wingdings" w:char="F0FC"/>
            </w:r>
          </w:p>
        </w:tc>
      </w:tr>
      <w:tr w:rsidR="006A7422" w:rsidRPr="000B22F4" w14:paraId="79765812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6AF4A8" w14:textId="2686F14B" w:rsidR="006A7422" w:rsidRPr="000B22F4" w:rsidRDefault="006A4DE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756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B3E873" w14:textId="3152E285" w:rsidR="00246EEA" w:rsidRPr="000B22F4" w:rsidRDefault="00246EEA" w:rsidP="00246EEA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Module</w:t>
            </w:r>
            <w:r w:rsidR="00D25231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1 : Leadership dans la gouvernance d’</w:t>
            </w:r>
            <w:r w:rsidR="00901114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une </w:t>
            </w: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entreprise sociale</w:t>
            </w:r>
          </w:p>
          <w:p w14:paraId="6B38AF10" w14:textId="35E8C641" w:rsidR="006A7422" w:rsidRPr="000B22F4" w:rsidRDefault="00246EEA" w:rsidP="00246EEA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(12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heures)</w:t>
            </w: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A0F770" w14:textId="3217F6A8" w:rsidR="006A7422" w:rsidRPr="000B22F4" w:rsidRDefault="21DEF980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: </w:t>
            </w:r>
            <w:r w:rsidR="00FC33F3" w:rsidRPr="000B22F4">
              <w:rPr>
                <w:rFonts w:ascii="Verdana" w:hAnsi="Verdana"/>
                <w:sz w:val="18"/>
                <w:szCs w:val="18"/>
                <w:lang w:val="fr-CA"/>
              </w:rPr>
              <w:t>Gouvernance</w:t>
            </w:r>
            <w:r w:rsidR="00520E02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en entreprise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4182FD" w14:textId="35D1DFAD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364B1521" w14:textId="29BAA778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0B22F4" w14:paraId="1420D589" w14:textId="77777777" w:rsidTr="00B83915">
        <w:trPr>
          <w:jc w:val="center"/>
        </w:trPr>
        <w:tc>
          <w:tcPr>
            <w:tcW w:w="1119" w:type="dxa"/>
            <w:vAlign w:val="center"/>
          </w:tcPr>
          <w:p w14:paraId="4C1D9683" w14:textId="21E392A1" w:rsidR="006A7422" w:rsidRPr="000B22F4" w:rsidRDefault="006A4DE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</w:p>
        </w:tc>
        <w:tc>
          <w:tcPr>
            <w:tcW w:w="1756" w:type="dxa"/>
            <w:vMerge/>
          </w:tcPr>
          <w:p w14:paraId="2623EFB1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4BAF1372" w14:textId="2C00144E" w:rsidR="006A7422" w:rsidRPr="000B22F4" w:rsidRDefault="00246EE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:</w:t>
            </w:r>
            <w:r w:rsidR="00AE6E9D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Hockey et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rudiments professionnels de la vie</w:t>
            </w:r>
          </w:p>
        </w:tc>
        <w:tc>
          <w:tcPr>
            <w:tcW w:w="964" w:type="dxa"/>
            <w:vAlign w:val="center"/>
          </w:tcPr>
          <w:p w14:paraId="1689D475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</w:tcPr>
          <w:p w14:paraId="40A85064" w14:textId="78B76049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2A0986" w:rsidRPr="000B22F4" w14:paraId="2303D576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5586EC1" w14:textId="52B53E75" w:rsidR="002A0986" w:rsidRPr="000B22F4" w:rsidRDefault="006A4DE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</w:t>
            </w:r>
            <w:r w:rsidR="00E845FE" w:rsidRPr="000B22F4">
              <w:rPr>
                <w:rFonts w:ascii="Verdana" w:hAnsi="Verdana"/>
                <w:sz w:val="18"/>
                <w:szCs w:val="18"/>
                <w:lang w:val="fr-CA"/>
              </w:rPr>
              <w:t>-2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3C9DCDF0" w14:textId="77777777" w:rsidR="002A0986" w:rsidRPr="000B22F4" w:rsidRDefault="002A0986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CF23247" w14:textId="1E47A648" w:rsidR="002A0986" w:rsidRPr="000B22F4" w:rsidRDefault="3DEC8A35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eastAsia="Trebuchet MS" w:hAnsi="Verdana"/>
                <w:sz w:val="18"/>
                <w:szCs w:val="18"/>
                <w:lang w:val="fr-CA"/>
              </w:rPr>
              <w:t>Activité</w:t>
            </w:r>
            <w:r w:rsidR="00901114" w:rsidRPr="000B22F4">
              <w:rPr>
                <w:rFonts w:ascii="Verdana" w:eastAsia="Trebuchet MS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eastAsia="Trebuchet MS" w:hAnsi="Verdana"/>
                <w:sz w:val="18"/>
                <w:szCs w:val="18"/>
                <w:lang w:val="fr-CA"/>
              </w:rPr>
              <w:t>: Gouvernance et leadership en entreprise sociale – les erreurs possibles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7F8936" w14:textId="77777777" w:rsidR="002A0986" w:rsidRPr="000B22F4" w:rsidRDefault="002A098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31BFB808" w14:textId="2DF5CB7A" w:rsidR="002A0986" w:rsidRPr="000B22F4" w:rsidRDefault="002A098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0B22F4" w14:paraId="7A64D027" w14:textId="77777777" w:rsidTr="00B83915">
        <w:trPr>
          <w:jc w:val="center"/>
        </w:trPr>
        <w:tc>
          <w:tcPr>
            <w:tcW w:w="1119" w:type="dxa"/>
            <w:vAlign w:val="center"/>
          </w:tcPr>
          <w:p w14:paraId="4AACAE01" w14:textId="27ABF326" w:rsidR="006A7422" w:rsidRPr="000B22F4" w:rsidRDefault="006A4DE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756" w:type="dxa"/>
            <w:vMerge/>
          </w:tcPr>
          <w:p w14:paraId="5D9C2FE8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4BE6C56D" w14:textId="12FD4CA4" w:rsidR="006A7422" w:rsidRPr="000B22F4" w:rsidRDefault="00FC72F5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2 :</w:t>
            </w:r>
            <w:r w:rsidR="00D650A9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</w:t>
            </w:r>
            <w:r w:rsidR="008B6709" w:rsidRPr="000B22F4">
              <w:rPr>
                <w:rFonts w:ascii="Verdana" w:hAnsi="Verdana"/>
                <w:sz w:val="18"/>
                <w:szCs w:val="18"/>
                <w:lang w:val="fr-CA"/>
              </w:rPr>
              <w:t>Défis de gouvernance et de leadership</w:t>
            </w:r>
          </w:p>
        </w:tc>
        <w:tc>
          <w:tcPr>
            <w:tcW w:w="964" w:type="dxa"/>
            <w:vAlign w:val="center"/>
          </w:tcPr>
          <w:p w14:paraId="6F30C0E2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</w:tcPr>
          <w:p w14:paraId="3C649995" w14:textId="498BE402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6A7422" w:rsidRPr="000B22F4" w14:paraId="2BC72586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85FBE9" w14:textId="0A9BBBA5" w:rsidR="006A7422" w:rsidRPr="000B22F4" w:rsidRDefault="006A4DE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2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61E0D08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E6E19E" w14:textId="2E29405A" w:rsidR="006A7422" w:rsidRPr="000B22F4" w:rsidRDefault="006A0EE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877D3F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="00197224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Modèle de gouvernance et de leadership de </w:t>
            </w:r>
            <w:r w:rsidR="00877D3F" w:rsidRPr="000B22F4">
              <w:rPr>
                <w:rFonts w:ascii="Verdana" w:hAnsi="Verdana"/>
                <w:sz w:val="18"/>
                <w:szCs w:val="18"/>
                <w:lang w:val="fr-CA"/>
              </w:rPr>
              <w:t>Hockey en ville inc.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96A5207" w14:textId="7382C4F1" w:rsidR="006A7422" w:rsidRPr="000B22F4" w:rsidRDefault="003C349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20</w:t>
            </w: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6ED9921C" w14:textId="16B6EEA8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0B22F4" w14:paraId="09FDAF6B" w14:textId="77777777" w:rsidTr="00B83915">
        <w:trPr>
          <w:jc w:val="center"/>
        </w:trPr>
        <w:tc>
          <w:tcPr>
            <w:tcW w:w="10230" w:type="dxa"/>
            <w:gridSpan w:val="4"/>
            <w:shd w:val="clear" w:color="auto" w:fill="2E74B5" w:themeFill="accent1" w:themeFillShade="BF"/>
          </w:tcPr>
          <w:p w14:paraId="11F74825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560" w:type="dxa"/>
            <w:shd w:val="clear" w:color="auto" w:fill="2E74B5" w:themeFill="accent1" w:themeFillShade="BF"/>
          </w:tcPr>
          <w:p w14:paraId="56976B56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DD76DA" w:rsidRPr="000B22F4" w14:paraId="7C34BC49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3F41EF" w14:textId="5ADDDFA8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756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9D15227" w14:textId="206DA740" w:rsidR="00DD76DA" w:rsidRPr="000B22F4" w:rsidRDefault="00DD76DA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Module</w:t>
            </w:r>
            <w:r w:rsidR="00D25231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2 : Politique de gouvernance</w:t>
            </w:r>
          </w:p>
          <w:p w14:paraId="1E498454" w14:textId="33C88F29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(18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heures)</w:t>
            </w: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5663C0C" w14:textId="2BCC9456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E3600B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de groupe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 : Mission et vision de Hockey en ville inc.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E1A4E4F" w14:textId="22DE8D33" w:rsidR="00DD76DA" w:rsidRPr="000B22F4" w:rsidRDefault="00DB59C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123AFE26" w14:textId="02EE52EA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2A79FDE9" w14:textId="77777777" w:rsidTr="00B83915">
        <w:trPr>
          <w:jc w:val="center"/>
        </w:trPr>
        <w:tc>
          <w:tcPr>
            <w:tcW w:w="1119" w:type="dxa"/>
            <w:vAlign w:val="center"/>
          </w:tcPr>
          <w:p w14:paraId="4673B124" w14:textId="0CDA1424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756" w:type="dxa"/>
            <w:vMerge/>
            <w:vAlign w:val="center"/>
          </w:tcPr>
          <w:p w14:paraId="5F5F7FA1" w14:textId="77777777" w:rsidR="00DD76DA" w:rsidRPr="000B22F4" w:rsidRDefault="00DD76DA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6DB01D40" w14:textId="4DC61747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 : Conseil d’administration de Hockey en ville inc.</w:t>
            </w:r>
          </w:p>
        </w:tc>
        <w:tc>
          <w:tcPr>
            <w:tcW w:w="964" w:type="dxa"/>
            <w:vAlign w:val="center"/>
          </w:tcPr>
          <w:p w14:paraId="185F1152" w14:textId="77777777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</w:tcPr>
          <w:p w14:paraId="12282E04" w14:textId="0BEF911C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6BF5352D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40BA63" w14:textId="25434FF8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3B1D50" w14:textId="77777777" w:rsidR="00DD76DA" w:rsidRPr="000B22F4" w:rsidRDefault="00DD76DA" w:rsidP="00B750E5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9E06C7D" w14:textId="7635CA12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3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: Mission, vision et conseil d’administration d’une entreprise sociale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AEDCDE" w14:textId="77777777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7C5BE1DF" w14:textId="009E9833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02EACDEB" w14:textId="77777777" w:rsidTr="00B83915">
        <w:trPr>
          <w:jc w:val="center"/>
        </w:trPr>
        <w:tc>
          <w:tcPr>
            <w:tcW w:w="1119" w:type="dxa"/>
            <w:vAlign w:val="center"/>
          </w:tcPr>
          <w:p w14:paraId="4E6A0AD6" w14:textId="2E5FED7D" w:rsidR="00DD76DA" w:rsidRPr="000B22F4" w:rsidRDefault="002D2C73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3-</w:t>
            </w:r>
            <w:r w:rsidR="00DD76DA" w:rsidRPr="000B22F4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756" w:type="dxa"/>
            <w:vMerge/>
          </w:tcPr>
          <w:p w14:paraId="552EA0D6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78DD1D90" w14:textId="37739609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 : Indicateurs de performance</w:t>
            </w:r>
          </w:p>
        </w:tc>
        <w:tc>
          <w:tcPr>
            <w:tcW w:w="964" w:type="dxa"/>
            <w:vAlign w:val="center"/>
          </w:tcPr>
          <w:p w14:paraId="55C405C3" w14:textId="77777777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</w:tcPr>
          <w:p w14:paraId="5C1DEBC5" w14:textId="5F418966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00689150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D3B71B" w14:textId="48C990BC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42449B8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F2CF98E" w14:textId="135724B6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 : Lois pouvant impacter une entreprise sociale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6E6AAB" w14:textId="77777777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65FEF0CB" w14:textId="7040F76E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332581E7" w14:textId="77777777" w:rsidTr="00B83915">
        <w:trPr>
          <w:jc w:val="center"/>
        </w:trPr>
        <w:tc>
          <w:tcPr>
            <w:tcW w:w="1119" w:type="dxa"/>
            <w:vAlign w:val="center"/>
          </w:tcPr>
          <w:p w14:paraId="04EA72B0" w14:textId="77C2584E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756" w:type="dxa"/>
            <w:vMerge/>
          </w:tcPr>
          <w:p w14:paraId="313E73E7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43F12499" w14:textId="7F985AEC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: Indicateurs de performance</w:t>
            </w:r>
            <w:r w:rsidR="008407B7" w:rsidRPr="000B22F4">
              <w:rPr>
                <w:rFonts w:ascii="Verdana" w:hAnsi="Verdana"/>
                <w:sz w:val="18"/>
                <w:szCs w:val="18"/>
                <w:lang w:val="fr-CA"/>
              </w:rPr>
              <w:t>, l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ois</w:t>
            </w:r>
            <w:r w:rsidR="009D6D32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et politique de gouvernance</w:t>
            </w:r>
          </w:p>
        </w:tc>
        <w:tc>
          <w:tcPr>
            <w:tcW w:w="964" w:type="dxa"/>
            <w:vAlign w:val="center"/>
          </w:tcPr>
          <w:p w14:paraId="1515DB50" w14:textId="77777777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560" w:type="dxa"/>
          </w:tcPr>
          <w:p w14:paraId="028B4011" w14:textId="07613285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7B91422A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D8DD0F" w14:textId="47C7C8DA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4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AA55519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3BE9952" w14:textId="7A2B0A23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: Politiques de gouvernance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20C8E39" w14:textId="20050B21" w:rsidR="00DD76DA" w:rsidRPr="000B22F4" w:rsidRDefault="00DB59C6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06B8D35D" w14:textId="36DBE006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48F62200" w14:textId="77777777" w:rsidTr="00B83915">
        <w:trPr>
          <w:jc w:val="center"/>
        </w:trPr>
        <w:tc>
          <w:tcPr>
            <w:tcW w:w="1119" w:type="dxa"/>
            <w:vAlign w:val="center"/>
          </w:tcPr>
          <w:p w14:paraId="761100C2" w14:textId="02C5381D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756" w:type="dxa"/>
            <w:vMerge/>
          </w:tcPr>
          <w:p w14:paraId="05571934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796E83C7" w14:textId="2E008F0C" w:rsidR="00DD76DA" w:rsidRPr="000B22F4" w:rsidRDefault="00DD76DA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Activité</w:t>
            </w:r>
            <w:r w:rsidR="00156D26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de groupe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 : Politique</w:t>
            </w:r>
            <w:r w:rsidR="004C505D" w:rsidRPr="000B22F4">
              <w:rPr>
                <w:rFonts w:ascii="Verdana" w:hAnsi="Verdana"/>
                <w:sz w:val="18"/>
                <w:szCs w:val="18"/>
                <w:lang w:val="fr-CA"/>
              </w:rPr>
              <w:t>s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de gouvernance et décisionnelle de Hockey en ville inc.</w:t>
            </w:r>
          </w:p>
        </w:tc>
        <w:tc>
          <w:tcPr>
            <w:tcW w:w="964" w:type="dxa"/>
            <w:vAlign w:val="center"/>
          </w:tcPr>
          <w:p w14:paraId="1FC269B9" w14:textId="40C111E7" w:rsidR="00DD76DA" w:rsidRPr="000B22F4" w:rsidRDefault="00E42031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25</w:t>
            </w:r>
          </w:p>
        </w:tc>
        <w:tc>
          <w:tcPr>
            <w:tcW w:w="560" w:type="dxa"/>
          </w:tcPr>
          <w:p w14:paraId="005E9E93" w14:textId="2C2E1980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DD76DA" w:rsidRPr="000B22F4" w14:paraId="2C6262D5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6C30343" w14:textId="61FA5186" w:rsidR="00DD76DA" w:rsidRPr="000B22F4" w:rsidRDefault="00B67C21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260EDEA" w14:textId="77777777" w:rsidR="00DD76DA" w:rsidRPr="000B22F4" w:rsidRDefault="00DD76DA" w:rsidP="00B750E5">
            <w:pPr>
              <w:spacing w:before="60" w:after="60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B941C47" w14:textId="0742F012" w:rsidR="00DD76DA" w:rsidRPr="000B22F4" w:rsidRDefault="00A64F67" w:rsidP="00AD24C1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5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: P</w:t>
            </w:r>
            <w:r w:rsidR="008407B7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résentation </w:t>
            </w:r>
            <w:r w:rsidR="00EA4D9B" w:rsidRPr="000B22F4">
              <w:rPr>
                <w:rFonts w:ascii="Verdana" w:hAnsi="Verdana"/>
                <w:sz w:val="18"/>
                <w:szCs w:val="18"/>
                <w:lang w:val="fr-CA"/>
              </w:rPr>
              <w:t>des politiques de gouvernance</w:t>
            </w:r>
            <w:r w:rsidR="00B1214F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et décisionnel</w:t>
            </w:r>
            <w:r w:rsidR="00BC632C" w:rsidRPr="000B22F4">
              <w:rPr>
                <w:rFonts w:ascii="Verdana" w:hAnsi="Verdana"/>
                <w:sz w:val="18"/>
                <w:szCs w:val="18"/>
                <w:lang w:val="fr-CA"/>
              </w:rPr>
              <w:t>le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0D836B" w14:textId="515A02BD" w:rsidR="00DD76DA" w:rsidRPr="000B22F4" w:rsidRDefault="00560B49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10</w:t>
            </w: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3D777F7B" w14:textId="7F951CBC" w:rsidR="00DD76DA" w:rsidRPr="000B22F4" w:rsidRDefault="00DD76D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</w:p>
        </w:tc>
      </w:tr>
      <w:tr w:rsidR="007C3ACA" w:rsidRPr="000B22F4" w14:paraId="65BF4234" w14:textId="77777777" w:rsidTr="00B83915">
        <w:trPr>
          <w:jc w:val="center"/>
        </w:trPr>
        <w:tc>
          <w:tcPr>
            <w:tcW w:w="10230" w:type="dxa"/>
            <w:gridSpan w:val="4"/>
            <w:shd w:val="clear" w:color="auto" w:fill="2E74B5" w:themeFill="accent1" w:themeFillShade="BF"/>
          </w:tcPr>
          <w:p w14:paraId="25834779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560" w:type="dxa"/>
            <w:shd w:val="clear" w:color="auto" w:fill="2E74B5" w:themeFill="accent1" w:themeFillShade="BF"/>
          </w:tcPr>
          <w:p w14:paraId="3859BD48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  <w:tr w:rsidR="006A7422" w:rsidRPr="000B22F4" w14:paraId="5FB6A1A3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5BB6EE" w14:textId="4BD6ADB5" w:rsidR="006A7422" w:rsidRPr="000B22F4" w:rsidRDefault="002A37C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756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85B3D5" w14:textId="17AA1FD8" w:rsidR="006A7422" w:rsidRPr="000B22F4" w:rsidRDefault="00B750E5" w:rsidP="5B05B5CD">
            <w:pPr>
              <w:spacing w:before="60" w:after="60"/>
              <w:jc w:val="center"/>
              <w:rPr>
                <w:rStyle w:val="lev"/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Module</w:t>
            </w:r>
            <w:r w:rsidR="00D25231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 </w:t>
            </w:r>
            <w:r w:rsidR="0000762B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3</w:t>
            </w:r>
            <w:r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 xml:space="preserve"> : </w:t>
            </w:r>
            <w:r w:rsidR="415E991F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D</w:t>
            </w:r>
            <w:r w:rsidR="3793FE1E" w:rsidRPr="000B22F4">
              <w:rPr>
                <w:rStyle w:val="lev"/>
                <w:rFonts w:ascii="Verdana" w:hAnsi="Verdana"/>
                <w:sz w:val="18"/>
                <w:szCs w:val="18"/>
                <w:lang w:val="fr-CA"/>
              </w:rPr>
              <w:t>ivers rôles et responsabilités associés à une entreprise sociale</w:t>
            </w:r>
          </w:p>
          <w:p w14:paraId="5650D775" w14:textId="2B6766A5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(</w:t>
            </w:r>
            <w:r w:rsidR="6919DE9A" w:rsidRPr="000B22F4">
              <w:rPr>
                <w:rFonts w:ascii="Verdana" w:hAnsi="Verdana"/>
                <w:sz w:val="18"/>
                <w:szCs w:val="18"/>
                <w:lang w:val="fr-CA"/>
              </w:rPr>
              <w:t>12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heures)</w:t>
            </w: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667E9D" w14:textId="1D128A53" w:rsidR="006A7422" w:rsidRPr="000B22F4" w:rsidRDefault="00970CAB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Activité : 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Conseil d’administration de Hockey en ville inc.</w:t>
            </w:r>
            <w:r w:rsidR="0048350B"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 – rôles et responsabilités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5144871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062BF730" w14:textId="167C6551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A7422" w:rsidRPr="000B22F4" w14:paraId="020BC965" w14:textId="77777777" w:rsidTr="00B83915">
        <w:trPr>
          <w:jc w:val="center"/>
        </w:trPr>
        <w:tc>
          <w:tcPr>
            <w:tcW w:w="1119" w:type="dxa"/>
            <w:vAlign w:val="center"/>
          </w:tcPr>
          <w:p w14:paraId="7C63C2B4" w14:textId="05D2E5C7" w:rsidR="006A7422" w:rsidRPr="000B22F4" w:rsidRDefault="002A37C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756" w:type="dxa"/>
            <w:vMerge/>
          </w:tcPr>
          <w:p w14:paraId="1A316117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73665FD5" w14:textId="2656B878" w:rsidR="006A7422" w:rsidRPr="000B22F4" w:rsidRDefault="00F55CE6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Activité</w:t>
            </w:r>
            <w:r w:rsidR="005962AB"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 de groupe</w:t>
            </w: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 : Besoins de la communauté de Stanley</w:t>
            </w:r>
          </w:p>
        </w:tc>
        <w:tc>
          <w:tcPr>
            <w:tcW w:w="964" w:type="dxa"/>
            <w:vAlign w:val="center"/>
          </w:tcPr>
          <w:p w14:paraId="39775C39" w14:textId="68BD966C" w:rsidR="006A7422" w:rsidRPr="000B22F4" w:rsidRDefault="00154E3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1</w:t>
            </w:r>
            <w:r w:rsidR="005D70FE" w:rsidRPr="000B22F4">
              <w:rPr>
                <w:rFonts w:ascii="Verdana" w:hAnsi="Verdana"/>
                <w:sz w:val="18"/>
                <w:szCs w:val="16"/>
                <w:lang w:val="fr-CA"/>
              </w:rPr>
              <w:t>0</w:t>
            </w:r>
          </w:p>
        </w:tc>
        <w:tc>
          <w:tcPr>
            <w:tcW w:w="560" w:type="dxa"/>
          </w:tcPr>
          <w:p w14:paraId="3319DBA3" w14:textId="3D478235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A7422" w:rsidRPr="000B22F4" w14:paraId="0DFDA3C3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39DE9E" w14:textId="06C5C1C9" w:rsidR="006A7422" w:rsidRPr="000B22F4" w:rsidRDefault="002A37C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6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5C1E0C58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7CC7E9D" w14:textId="73869827" w:rsidR="006A7422" w:rsidRPr="000B22F4" w:rsidRDefault="337ED246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6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: </w:t>
            </w:r>
            <w:r w:rsidR="00653998" w:rsidRPr="000B22F4">
              <w:rPr>
                <w:rFonts w:ascii="Verdana" w:hAnsi="Verdana"/>
                <w:sz w:val="18"/>
                <w:szCs w:val="18"/>
                <w:lang w:val="fr-CA"/>
              </w:rPr>
              <w:t>Analyse des besoins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21FD10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71F63935" w14:textId="7B5B046A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A7422" w:rsidRPr="000B22F4" w14:paraId="438489BE" w14:textId="77777777" w:rsidTr="00B83915">
        <w:trPr>
          <w:jc w:val="center"/>
        </w:trPr>
        <w:tc>
          <w:tcPr>
            <w:tcW w:w="1119" w:type="dxa"/>
            <w:vAlign w:val="center"/>
          </w:tcPr>
          <w:p w14:paraId="2A7D5EEE" w14:textId="557DA1DF" w:rsidR="006A7422" w:rsidRPr="000B22F4" w:rsidRDefault="0093147F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6-</w:t>
            </w:r>
            <w:r w:rsidR="002A37CA" w:rsidRPr="000B22F4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756" w:type="dxa"/>
            <w:vMerge/>
          </w:tcPr>
          <w:p w14:paraId="26AF8836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3709387D" w14:textId="57E158BB" w:rsidR="006A7422" w:rsidRPr="000B22F4" w:rsidRDefault="00F55CE6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Activité : Lockout dans la Ligue </w:t>
            </w:r>
            <w:r w:rsidR="008A09C0" w:rsidRPr="000B22F4">
              <w:rPr>
                <w:rFonts w:ascii="Verdana" w:hAnsi="Verdana"/>
                <w:sz w:val="18"/>
                <w:szCs w:val="16"/>
                <w:lang w:val="fr-CA"/>
              </w:rPr>
              <w:t>n</w:t>
            </w: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ationale de </w:t>
            </w:r>
            <w:r w:rsidR="008A09C0" w:rsidRPr="000B22F4">
              <w:rPr>
                <w:rFonts w:ascii="Verdana" w:hAnsi="Verdana"/>
                <w:sz w:val="18"/>
                <w:szCs w:val="16"/>
                <w:lang w:val="fr-CA"/>
              </w:rPr>
              <w:t>h</w:t>
            </w: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ockey</w:t>
            </w:r>
          </w:p>
        </w:tc>
        <w:tc>
          <w:tcPr>
            <w:tcW w:w="964" w:type="dxa"/>
            <w:vAlign w:val="center"/>
          </w:tcPr>
          <w:p w14:paraId="77C8E813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560" w:type="dxa"/>
          </w:tcPr>
          <w:p w14:paraId="717C2AD8" w14:textId="6DC55C8D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A7422" w:rsidRPr="000B22F4" w14:paraId="39470CB0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A51FCE" w14:textId="4B49F3F3" w:rsidR="006A7422" w:rsidRPr="000B22F4" w:rsidRDefault="002A37C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756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FC1FD40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39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1D4ACE" w14:textId="12735C8A" w:rsidR="006A7422" w:rsidRPr="000B22F4" w:rsidRDefault="337ED246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8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Séance de cours</w:t>
            </w:r>
            <w:r w:rsidR="00D25231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>7</w:t>
            </w:r>
            <w:r w:rsidR="00901114" w:rsidRPr="000B22F4">
              <w:rPr>
                <w:rFonts w:ascii="Verdana" w:hAnsi="Verdana"/>
                <w:sz w:val="18"/>
                <w:szCs w:val="18"/>
                <w:lang w:val="fr-CA"/>
              </w:rPr>
              <w:t> </w:t>
            </w:r>
            <w:r w:rsidRPr="000B22F4">
              <w:rPr>
                <w:rFonts w:ascii="Verdana" w:hAnsi="Verdana"/>
                <w:sz w:val="18"/>
                <w:szCs w:val="18"/>
                <w:lang w:val="fr-CA"/>
              </w:rPr>
              <w:t xml:space="preserve">: </w:t>
            </w:r>
            <w:r w:rsidR="00BB7BA1" w:rsidRPr="000B22F4">
              <w:rPr>
                <w:rFonts w:ascii="Verdana" w:hAnsi="Verdana"/>
                <w:sz w:val="18"/>
                <w:szCs w:val="16"/>
                <w:lang w:val="fr-CA"/>
              </w:rPr>
              <w:t>Impacts de</w:t>
            </w:r>
            <w:r w:rsidR="004C2722"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 la</w:t>
            </w:r>
            <w:r w:rsidR="00BB7BA1"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 prise de décision</w:t>
            </w:r>
          </w:p>
        </w:tc>
        <w:tc>
          <w:tcPr>
            <w:tcW w:w="96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ECB9069" w14:textId="7777777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</w:tcPr>
          <w:p w14:paraId="226FE23D" w14:textId="477C8BC7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6A7422" w:rsidRPr="000B22F4" w14:paraId="6C9FA953" w14:textId="77777777" w:rsidTr="00B83915">
        <w:trPr>
          <w:jc w:val="center"/>
        </w:trPr>
        <w:tc>
          <w:tcPr>
            <w:tcW w:w="1119" w:type="dxa"/>
            <w:vAlign w:val="center"/>
          </w:tcPr>
          <w:p w14:paraId="75BE7D32" w14:textId="6F209F45" w:rsidR="006A7422" w:rsidRPr="000B22F4" w:rsidRDefault="002A37CA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7</w:t>
            </w:r>
          </w:p>
        </w:tc>
        <w:tc>
          <w:tcPr>
            <w:tcW w:w="1756" w:type="dxa"/>
            <w:vMerge/>
          </w:tcPr>
          <w:p w14:paraId="27D5EF63" w14:textId="77777777" w:rsidR="006A7422" w:rsidRPr="000B22F4" w:rsidRDefault="006A7422" w:rsidP="00B750E5">
            <w:pPr>
              <w:spacing w:before="60" w:after="60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  <w:tc>
          <w:tcPr>
            <w:tcW w:w="6391" w:type="dxa"/>
            <w:vAlign w:val="center"/>
          </w:tcPr>
          <w:p w14:paraId="554D6522" w14:textId="1C4CCECA" w:rsidR="006A7422" w:rsidRPr="000B22F4" w:rsidRDefault="00576274" w:rsidP="00AD24C1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 xml:space="preserve">Activité : </w:t>
            </w:r>
            <w:r w:rsidR="002A37CA" w:rsidRPr="000B22F4">
              <w:rPr>
                <w:rFonts w:ascii="Verdana" w:hAnsi="Verdana"/>
                <w:sz w:val="18"/>
                <w:szCs w:val="16"/>
                <w:lang w:val="fr-CA"/>
              </w:rPr>
              <w:t>Saga du musée des Beaux-arts de Montréal</w:t>
            </w:r>
          </w:p>
        </w:tc>
        <w:tc>
          <w:tcPr>
            <w:tcW w:w="964" w:type="dxa"/>
            <w:vAlign w:val="center"/>
          </w:tcPr>
          <w:p w14:paraId="152D9DB9" w14:textId="7C11C0D0" w:rsidR="006A7422" w:rsidRPr="000B22F4" w:rsidRDefault="00154E3B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  <w:r w:rsidRPr="000B22F4">
              <w:rPr>
                <w:rFonts w:ascii="Verdana" w:hAnsi="Verdana"/>
                <w:sz w:val="18"/>
                <w:szCs w:val="16"/>
                <w:lang w:val="fr-CA"/>
              </w:rPr>
              <w:t>2</w:t>
            </w:r>
            <w:r w:rsidR="00560B49" w:rsidRPr="000B22F4">
              <w:rPr>
                <w:rFonts w:ascii="Verdana" w:hAnsi="Verdana"/>
                <w:sz w:val="18"/>
                <w:szCs w:val="16"/>
                <w:lang w:val="fr-CA"/>
              </w:rPr>
              <w:t>0</w:t>
            </w:r>
          </w:p>
        </w:tc>
        <w:tc>
          <w:tcPr>
            <w:tcW w:w="560" w:type="dxa"/>
          </w:tcPr>
          <w:p w14:paraId="120889EB" w14:textId="100B2331" w:rsidR="006A7422" w:rsidRPr="000B22F4" w:rsidRDefault="006A7422" w:rsidP="00B750E5">
            <w:pPr>
              <w:spacing w:before="60" w:after="60"/>
              <w:jc w:val="center"/>
              <w:rPr>
                <w:rFonts w:ascii="Verdana" w:hAnsi="Verdana"/>
                <w:sz w:val="18"/>
                <w:szCs w:val="16"/>
                <w:lang w:val="fr-CA"/>
              </w:rPr>
            </w:pPr>
          </w:p>
        </w:tc>
      </w:tr>
      <w:tr w:rsidR="007C3ACA" w:rsidRPr="000B22F4" w14:paraId="7D555F69" w14:textId="77777777" w:rsidTr="00B839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230" w:type="dxa"/>
            <w:gridSpan w:val="4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047E6FF4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  <w:tc>
          <w:tcPr>
            <w:tcW w:w="560" w:type="dxa"/>
            <w:tcBorders>
              <w:top w:val="none" w:sz="0" w:space="0" w:color="auto"/>
              <w:bottom w:val="none" w:sz="0" w:space="0" w:color="auto"/>
            </w:tcBorders>
            <w:shd w:val="clear" w:color="auto" w:fill="2E74B5" w:themeFill="accent1" w:themeFillShade="BF"/>
          </w:tcPr>
          <w:p w14:paraId="01999E2A" w14:textId="77777777" w:rsidR="007C3ACA" w:rsidRPr="000B22F4" w:rsidRDefault="007C3ACA" w:rsidP="00B750E5">
            <w:pPr>
              <w:spacing w:before="60" w:after="60"/>
              <w:rPr>
                <w:rFonts w:ascii="Verdana" w:hAnsi="Verdana"/>
                <w:sz w:val="2"/>
                <w:szCs w:val="2"/>
                <w:lang w:val="fr-CA"/>
              </w:rPr>
            </w:pPr>
          </w:p>
        </w:tc>
      </w:tr>
    </w:tbl>
    <w:p w14:paraId="3A044833" w14:textId="32A0EE80" w:rsidR="007C3ACA" w:rsidRPr="000B22F4" w:rsidRDefault="007C3ACA" w:rsidP="007A238B">
      <w:pPr>
        <w:tabs>
          <w:tab w:val="left" w:pos="9018"/>
        </w:tabs>
        <w:rPr>
          <w:rFonts w:ascii="Verdana" w:hAnsi="Verdana"/>
        </w:rPr>
      </w:pPr>
    </w:p>
    <w:sectPr w:rsidR="007C3ACA" w:rsidRPr="000B22F4" w:rsidSect="00E75A0B">
      <w:headerReference w:type="default" r:id="rId11"/>
      <w:footerReference w:type="default" r:id="rId12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0C08F" w14:textId="77777777" w:rsidR="00BF1A8C" w:rsidRDefault="00BF1A8C" w:rsidP="00C25739">
      <w:pPr>
        <w:spacing w:after="0" w:line="240" w:lineRule="auto"/>
      </w:pPr>
      <w:r>
        <w:separator/>
      </w:r>
    </w:p>
  </w:endnote>
  <w:endnote w:type="continuationSeparator" w:id="0">
    <w:p w14:paraId="450A588B" w14:textId="77777777" w:rsidR="00BF1A8C" w:rsidRDefault="00BF1A8C" w:rsidP="00C25739">
      <w:pPr>
        <w:spacing w:after="0" w:line="240" w:lineRule="auto"/>
      </w:pPr>
      <w:r>
        <w:continuationSeparator/>
      </w:r>
    </w:p>
  </w:endnote>
  <w:endnote w:type="continuationNotice" w:id="1">
    <w:p w14:paraId="736CA380" w14:textId="77777777" w:rsidR="00BF1A8C" w:rsidRDefault="00BF1A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2812" w14:textId="4AC0E07D" w:rsidR="00B47D18" w:rsidRPr="000B22F4" w:rsidRDefault="0000762B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18"/>
      </w:rPr>
    </w:pPr>
    <w:r w:rsidRPr="000B22F4">
      <w:rPr>
        <w:rFonts w:ascii="Verdana" w:hAnsi="Verdana"/>
        <w:sz w:val="20"/>
        <w:szCs w:val="18"/>
      </w:rPr>
      <w:t xml:space="preserve">Leadership et gouvernance en entreprise sociale </w:t>
    </w:r>
    <w:r w:rsidR="00FE2D2E" w:rsidRPr="000B22F4">
      <w:rPr>
        <w:rFonts w:ascii="Verdana" w:hAnsi="Verdana"/>
        <w:sz w:val="20"/>
        <w:szCs w:val="18"/>
      </w:rPr>
      <w:t>—</w:t>
    </w:r>
    <w:r w:rsidR="00B47D18" w:rsidRPr="000B22F4">
      <w:rPr>
        <w:rFonts w:ascii="Verdana" w:hAnsi="Verdana"/>
        <w:sz w:val="20"/>
        <w:szCs w:val="18"/>
      </w:rPr>
      <w:t xml:space="preserve"> Collège Boréal</w:t>
    </w:r>
    <w:r w:rsidR="00B47D18" w:rsidRPr="000B22F4">
      <w:rPr>
        <w:rFonts w:ascii="Verdana" w:hAnsi="Verdana"/>
        <w:sz w:val="20"/>
        <w:szCs w:val="18"/>
      </w:rPr>
      <w:ptab w:relativeTo="margin" w:alignment="right" w:leader="none"/>
    </w:r>
    <w:r w:rsidR="00B52C99" w:rsidRPr="000B22F4">
      <w:rPr>
        <w:rFonts w:ascii="Verdana" w:hAnsi="Verdana"/>
        <w:noProof/>
        <w:sz w:val="20"/>
        <w:szCs w:val="18"/>
      </w:rPr>
      <w:fldChar w:fldCharType="begin"/>
    </w:r>
    <w:r w:rsidR="00B52C99" w:rsidRPr="000B22F4">
      <w:rPr>
        <w:rFonts w:ascii="Verdana" w:hAnsi="Verdana"/>
        <w:noProof/>
        <w:sz w:val="20"/>
        <w:szCs w:val="18"/>
      </w:rPr>
      <w:instrText xml:space="preserve"> PAGE  \* Arabic  \* MERGEFORMAT </w:instrText>
    </w:r>
    <w:r w:rsidR="00B52C99" w:rsidRPr="000B22F4">
      <w:rPr>
        <w:rFonts w:ascii="Verdana" w:hAnsi="Verdana"/>
        <w:noProof/>
        <w:sz w:val="20"/>
        <w:szCs w:val="18"/>
      </w:rPr>
      <w:fldChar w:fldCharType="separate"/>
    </w:r>
    <w:r w:rsidR="007A238B" w:rsidRPr="000B22F4">
      <w:rPr>
        <w:rFonts w:ascii="Verdana" w:hAnsi="Verdana"/>
        <w:noProof/>
        <w:sz w:val="20"/>
        <w:szCs w:val="18"/>
      </w:rPr>
      <w:t>1</w:t>
    </w:r>
    <w:r w:rsidR="00B52C99" w:rsidRPr="000B22F4">
      <w:rPr>
        <w:rFonts w:ascii="Verdana" w:hAnsi="Verdana"/>
        <w:noProof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4020" w14:textId="77777777" w:rsidR="00BF1A8C" w:rsidRDefault="00BF1A8C" w:rsidP="00C25739">
      <w:pPr>
        <w:spacing w:after="0" w:line="240" w:lineRule="auto"/>
      </w:pPr>
      <w:r>
        <w:separator/>
      </w:r>
    </w:p>
  </w:footnote>
  <w:footnote w:type="continuationSeparator" w:id="0">
    <w:p w14:paraId="1B0CAE5A" w14:textId="77777777" w:rsidR="00BF1A8C" w:rsidRDefault="00BF1A8C" w:rsidP="00C25739">
      <w:pPr>
        <w:spacing w:after="0" w:line="240" w:lineRule="auto"/>
      </w:pPr>
      <w:r>
        <w:continuationSeparator/>
      </w:r>
    </w:p>
  </w:footnote>
  <w:footnote w:type="continuationNotice" w:id="1">
    <w:p w14:paraId="435AC98F" w14:textId="77777777" w:rsidR="00BF1A8C" w:rsidRDefault="00BF1A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2B03" w14:textId="77777777" w:rsidR="000B22F4" w:rsidRPr="000B22F4" w:rsidRDefault="000B22F4" w:rsidP="000B22F4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0B22F4">
      <w:rPr>
        <w:rFonts w:ascii="Verdana" w:hAnsi="Verdana"/>
        <w:sz w:val="20"/>
        <w:szCs w:val="20"/>
      </w:rPr>
      <w:t>Survol du cours</w:t>
    </w:r>
  </w:p>
  <w:p w14:paraId="2D2604F5" w14:textId="77777777" w:rsidR="000B22F4" w:rsidRPr="000B22F4" w:rsidRDefault="000B22F4" w:rsidP="000B22F4">
    <w:pPr>
      <w:pStyle w:val="En-tte"/>
      <w:rPr>
        <w:rFonts w:ascii="Verdana" w:hAnsi="Verdana"/>
        <w:color w:val="2E74B5" w:themeColor="accent1" w:themeShade="BF"/>
        <w:sz w:val="20"/>
        <w:szCs w:val="20"/>
      </w:rPr>
    </w:pPr>
    <w:r w:rsidRPr="000B22F4">
      <w:rPr>
        <w:rFonts w:ascii="Verdana" w:hAnsi="Verdana"/>
        <w:color w:val="2E74B5" w:themeColor="accent1" w:themeShade="BF"/>
        <w:sz w:val="20"/>
        <w:szCs w:val="20"/>
      </w:rPr>
      <w:t>Liste de vérification</w:t>
    </w:r>
  </w:p>
  <w:p w14:paraId="5F1A1B5D" w14:textId="77777777" w:rsidR="00E75A0B" w:rsidRPr="000B22F4" w:rsidRDefault="00E75A0B" w:rsidP="000B22F4">
    <w:pPr>
      <w:pStyle w:val="En-tte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62B"/>
    <w:rsid w:val="00001839"/>
    <w:rsid w:val="00004E5A"/>
    <w:rsid w:val="0000762B"/>
    <w:rsid w:val="000119DB"/>
    <w:rsid w:val="0001541F"/>
    <w:rsid w:val="00015EBB"/>
    <w:rsid w:val="00021253"/>
    <w:rsid w:val="0003206B"/>
    <w:rsid w:val="00035007"/>
    <w:rsid w:val="000453C5"/>
    <w:rsid w:val="0004671C"/>
    <w:rsid w:val="00053C13"/>
    <w:rsid w:val="00065B84"/>
    <w:rsid w:val="00070CCB"/>
    <w:rsid w:val="00077016"/>
    <w:rsid w:val="00091BC2"/>
    <w:rsid w:val="000A7358"/>
    <w:rsid w:val="000B22F4"/>
    <w:rsid w:val="000D07F6"/>
    <w:rsid w:val="000F1B94"/>
    <w:rsid w:val="000F209E"/>
    <w:rsid w:val="000F3CEF"/>
    <w:rsid w:val="000F59A3"/>
    <w:rsid w:val="000F7635"/>
    <w:rsid w:val="00115F2A"/>
    <w:rsid w:val="0012467D"/>
    <w:rsid w:val="00133DEE"/>
    <w:rsid w:val="001353C8"/>
    <w:rsid w:val="00136144"/>
    <w:rsid w:val="00146C74"/>
    <w:rsid w:val="00150970"/>
    <w:rsid w:val="00154E3B"/>
    <w:rsid w:val="00156AF5"/>
    <w:rsid w:val="00156D26"/>
    <w:rsid w:val="001576E8"/>
    <w:rsid w:val="00164C2A"/>
    <w:rsid w:val="00185596"/>
    <w:rsid w:val="00197224"/>
    <w:rsid w:val="001A292F"/>
    <w:rsid w:val="001B26E6"/>
    <w:rsid w:val="001B6714"/>
    <w:rsid w:val="001C0734"/>
    <w:rsid w:val="001C4F45"/>
    <w:rsid w:val="001E1817"/>
    <w:rsid w:val="001E1FBC"/>
    <w:rsid w:val="001E23BA"/>
    <w:rsid w:val="00206B96"/>
    <w:rsid w:val="00216E72"/>
    <w:rsid w:val="002248A6"/>
    <w:rsid w:val="002317E4"/>
    <w:rsid w:val="0023592A"/>
    <w:rsid w:val="00244DE4"/>
    <w:rsid w:val="002462A0"/>
    <w:rsid w:val="00246EEA"/>
    <w:rsid w:val="00250FC7"/>
    <w:rsid w:val="002568DC"/>
    <w:rsid w:val="00265945"/>
    <w:rsid w:val="00282AFC"/>
    <w:rsid w:val="00291488"/>
    <w:rsid w:val="00296B2E"/>
    <w:rsid w:val="002A08A2"/>
    <w:rsid w:val="002A0986"/>
    <w:rsid w:val="002A2416"/>
    <w:rsid w:val="002A37CA"/>
    <w:rsid w:val="002A51E2"/>
    <w:rsid w:val="002C2AE7"/>
    <w:rsid w:val="002D2C73"/>
    <w:rsid w:val="002D38B3"/>
    <w:rsid w:val="002D4A96"/>
    <w:rsid w:val="002F5971"/>
    <w:rsid w:val="002F6CED"/>
    <w:rsid w:val="003000E2"/>
    <w:rsid w:val="00302C22"/>
    <w:rsid w:val="0030309E"/>
    <w:rsid w:val="00304F6D"/>
    <w:rsid w:val="00327644"/>
    <w:rsid w:val="00332116"/>
    <w:rsid w:val="00332790"/>
    <w:rsid w:val="003357F6"/>
    <w:rsid w:val="00337234"/>
    <w:rsid w:val="00340324"/>
    <w:rsid w:val="0034619F"/>
    <w:rsid w:val="00347347"/>
    <w:rsid w:val="00352B8D"/>
    <w:rsid w:val="003712AD"/>
    <w:rsid w:val="003824DF"/>
    <w:rsid w:val="003919EB"/>
    <w:rsid w:val="003A2615"/>
    <w:rsid w:val="003A2621"/>
    <w:rsid w:val="003A4996"/>
    <w:rsid w:val="003A4CE2"/>
    <w:rsid w:val="003C32EA"/>
    <w:rsid w:val="003C349A"/>
    <w:rsid w:val="003C47FD"/>
    <w:rsid w:val="003D0B82"/>
    <w:rsid w:val="003F0472"/>
    <w:rsid w:val="003F5072"/>
    <w:rsid w:val="003F5CCF"/>
    <w:rsid w:val="003F62BC"/>
    <w:rsid w:val="003F6BE3"/>
    <w:rsid w:val="00406C0F"/>
    <w:rsid w:val="00406E75"/>
    <w:rsid w:val="0041393E"/>
    <w:rsid w:val="00417091"/>
    <w:rsid w:val="00417EE3"/>
    <w:rsid w:val="004219F4"/>
    <w:rsid w:val="004325D2"/>
    <w:rsid w:val="00433943"/>
    <w:rsid w:val="004401AE"/>
    <w:rsid w:val="00450146"/>
    <w:rsid w:val="004604E8"/>
    <w:rsid w:val="00466683"/>
    <w:rsid w:val="0047107C"/>
    <w:rsid w:val="0048350B"/>
    <w:rsid w:val="004947EE"/>
    <w:rsid w:val="004B4974"/>
    <w:rsid w:val="004C2722"/>
    <w:rsid w:val="004C505D"/>
    <w:rsid w:val="004C6CB2"/>
    <w:rsid w:val="004C7308"/>
    <w:rsid w:val="004C7480"/>
    <w:rsid w:val="004D6E1D"/>
    <w:rsid w:val="004D7706"/>
    <w:rsid w:val="004E0E82"/>
    <w:rsid w:val="004E48A0"/>
    <w:rsid w:val="00520E02"/>
    <w:rsid w:val="00521317"/>
    <w:rsid w:val="00523F35"/>
    <w:rsid w:val="00527ED2"/>
    <w:rsid w:val="005526F5"/>
    <w:rsid w:val="00554951"/>
    <w:rsid w:val="005577CA"/>
    <w:rsid w:val="00560B49"/>
    <w:rsid w:val="00562978"/>
    <w:rsid w:val="005677D0"/>
    <w:rsid w:val="00576274"/>
    <w:rsid w:val="00577612"/>
    <w:rsid w:val="00586C69"/>
    <w:rsid w:val="0059470C"/>
    <w:rsid w:val="005962AB"/>
    <w:rsid w:val="00597150"/>
    <w:rsid w:val="005A27F8"/>
    <w:rsid w:val="005A7B38"/>
    <w:rsid w:val="005B14D3"/>
    <w:rsid w:val="005B2143"/>
    <w:rsid w:val="005D2A2F"/>
    <w:rsid w:val="005D70FE"/>
    <w:rsid w:val="005D7884"/>
    <w:rsid w:val="005E0BBD"/>
    <w:rsid w:val="005E6F06"/>
    <w:rsid w:val="005F2967"/>
    <w:rsid w:val="005F4CDD"/>
    <w:rsid w:val="00614BF3"/>
    <w:rsid w:val="006151B6"/>
    <w:rsid w:val="00620BA9"/>
    <w:rsid w:val="00626050"/>
    <w:rsid w:val="00642973"/>
    <w:rsid w:val="00650E82"/>
    <w:rsid w:val="00653998"/>
    <w:rsid w:val="006547C6"/>
    <w:rsid w:val="0065644C"/>
    <w:rsid w:val="006848BA"/>
    <w:rsid w:val="006A0EEA"/>
    <w:rsid w:val="006A4DE9"/>
    <w:rsid w:val="006A7422"/>
    <w:rsid w:val="006B0F72"/>
    <w:rsid w:val="006B45F2"/>
    <w:rsid w:val="006D1D2B"/>
    <w:rsid w:val="006D296B"/>
    <w:rsid w:val="006D7D5F"/>
    <w:rsid w:val="006E22D6"/>
    <w:rsid w:val="006E3D31"/>
    <w:rsid w:val="0073514F"/>
    <w:rsid w:val="00740272"/>
    <w:rsid w:val="00742414"/>
    <w:rsid w:val="00745B38"/>
    <w:rsid w:val="00747F33"/>
    <w:rsid w:val="00751CC8"/>
    <w:rsid w:val="00764BF7"/>
    <w:rsid w:val="00766C59"/>
    <w:rsid w:val="007728F1"/>
    <w:rsid w:val="007A238B"/>
    <w:rsid w:val="007A6AE4"/>
    <w:rsid w:val="007B0F0A"/>
    <w:rsid w:val="007B73C7"/>
    <w:rsid w:val="007C3ACA"/>
    <w:rsid w:val="007D42DC"/>
    <w:rsid w:val="007E537D"/>
    <w:rsid w:val="007E6272"/>
    <w:rsid w:val="007F3109"/>
    <w:rsid w:val="00827A2E"/>
    <w:rsid w:val="008407B7"/>
    <w:rsid w:val="00877D3F"/>
    <w:rsid w:val="0088532D"/>
    <w:rsid w:val="0088761F"/>
    <w:rsid w:val="00895DB7"/>
    <w:rsid w:val="008A09C0"/>
    <w:rsid w:val="008A7286"/>
    <w:rsid w:val="008B6709"/>
    <w:rsid w:val="008C3E10"/>
    <w:rsid w:val="008D5ED1"/>
    <w:rsid w:val="008D6908"/>
    <w:rsid w:val="008F1236"/>
    <w:rsid w:val="00901114"/>
    <w:rsid w:val="00913153"/>
    <w:rsid w:val="00913911"/>
    <w:rsid w:val="0092563B"/>
    <w:rsid w:val="0093147F"/>
    <w:rsid w:val="009317B6"/>
    <w:rsid w:val="00933E55"/>
    <w:rsid w:val="00945029"/>
    <w:rsid w:val="00945AA1"/>
    <w:rsid w:val="0094672F"/>
    <w:rsid w:val="00952F0E"/>
    <w:rsid w:val="00957585"/>
    <w:rsid w:val="009613DB"/>
    <w:rsid w:val="00967656"/>
    <w:rsid w:val="00970CAB"/>
    <w:rsid w:val="00980E35"/>
    <w:rsid w:val="00982BB8"/>
    <w:rsid w:val="009840BE"/>
    <w:rsid w:val="009A3AA8"/>
    <w:rsid w:val="009A6F6E"/>
    <w:rsid w:val="009C1CB6"/>
    <w:rsid w:val="009D6D32"/>
    <w:rsid w:val="009E0027"/>
    <w:rsid w:val="009E60E3"/>
    <w:rsid w:val="009F7C56"/>
    <w:rsid w:val="00A02D07"/>
    <w:rsid w:val="00A0575A"/>
    <w:rsid w:val="00A13FC3"/>
    <w:rsid w:val="00A2654D"/>
    <w:rsid w:val="00A276F1"/>
    <w:rsid w:val="00A30D4F"/>
    <w:rsid w:val="00A37FDC"/>
    <w:rsid w:val="00A40C50"/>
    <w:rsid w:val="00A443E8"/>
    <w:rsid w:val="00A52C17"/>
    <w:rsid w:val="00A63A1C"/>
    <w:rsid w:val="00A63AE2"/>
    <w:rsid w:val="00A64D05"/>
    <w:rsid w:val="00A64F67"/>
    <w:rsid w:val="00A66C69"/>
    <w:rsid w:val="00AA48C0"/>
    <w:rsid w:val="00AB3EE1"/>
    <w:rsid w:val="00AB786D"/>
    <w:rsid w:val="00AD24C1"/>
    <w:rsid w:val="00AE3CB5"/>
    <w:rsid w:val="00AE6E9D"/>
    <w:rsid w:val="00AF6063"/>
    <w:rsid w:val="00B04B46"/>
    <w:rsid w:val="00B1214F"/>
    <w:rsid w:val="00B135F6"/>
    <w:rsid w:val="00B13823"/>
    <w:rsid w:val="00B174AE"/>
    <w:rsid w:val="00B2041E"/>
    <w:rsid w:val="00B31A68"/>
    <w:rsid w:val="00B36C4C"/>
    <w:rsid w:val="00B47D18"/>
    <w:rsid w:val="00B52C99"/>
    <w:rsid w:val="00B5363A"/>
    <w:rsid w:val="00B54945"/>
    <w:rsid w:val="00B56058"/>
    <w:rsid w:val="00B6013D"/>
    <w:rsid w:val="00B67C21"/>
    <w:rsid w:val="00B750E5"/>
    <w:rsid w:val="00B7536C"/>
    <w:rsid w:val="00B77C42"/>
    <w:rsid w:val="00B77F6E"/>
    <w:rsid w:val="00B83915"/>
    <w:rsid w:val="00B83C83"/>
    <w:rsid w:val="00B90435"/>
    <w:rsid w:val="00BB3C37"/>
    <w:rsid w:val="00BB7BA1"/>
    <w:rsid w:val="00BC632C"/>
    <w:rsid w:val="00BE1428"/>
    <w:rsid w:val="00BF1A8C"/>
    <w:rsid w:val="00BF1D4D"/>
    <w:rsid w:val="00BF7275"/>
    <w:rsid w:val="00C11000"/>
    <w:rsid w:val="00C253C0"/>
    <w:rsid w:val="00C25739"/>
    <w:rsid w:val="00C271F9"/>
    <w:rsid w:val="00C369CE"/>
    <w:rsid w:val="00C404C4"/>
    <w:rsid w:val="00C604D8"/>
    <w:rsid w:val="00C61DDF"/>
    <w:rsid w:val="00C62E7C"/>
    <w:rsid w:val="00C64656"/>
    <w:rsid w:val="00C6579C"/>
    <w:rsid w:val="00C750B3"/>
    <w:rsid w:val="00C760CF"/>
    <w:rsid w:val="00C76268"/>
    <w:rsid w:val="00C91C35"/>
    <w:rsid w:val="00C93D4A"/>
    <w:rsid w:val="00CC05D8"/>
    <w:rsid w:val="00CC0C9F"/>
    <w:rsid w:val="00CC3072"/>
    <w:rsid w:val="00CD7205"/>
    <w:rsid w:val="00CE0387"/>
    <w:rsid w:val="00CF4968"/>
    <w:rsid w:val="00D02DA4"/>
    <w:rsid w:val="00D04D60"/>
    <w:rsid w:val="00D13578"/>
    <w:rsid w:val="00D13AF0"/>
    <w:rsid w:val="00D21DFC"/>
    <w:rsid w:val="00D25231"/>
    <w:rsid w:val="00D32ECB"/>
    <w:rsid w:val="00D41103"/>
    <w:rsid w:val="00D53888"/>
    <w:rsid w:val="00D60BB6"/>
    <w:rsid w:val="00D650A9"/>
    <w:rsid w:val="00D669DF"/>
    <w:rsid w:val="00D67B49"/>
    <w:rsid w:val="00D67C9F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B59C6"/>
    <w:rsid w:val="00DB6C02"/>
    <w:rsid w:val="00DC402B"/>
    <w:rsid w:val="00DC589C"/>
    <w:rsid w:val="00DD1902"/>
    <w:rsid w:val="00DD5345"/>
    <w:rsid w:val="00DD76DA"/>
    <w:rsid w:val="00DE1DEA"/>
    <w:rsid w:val="00DE1E0F"/>
    <w:rsid w:val="00DE6EE3"/>
    <w:rsid w:val="00DE6F8D"/>
    <w:rsid w:val="00E04D6D"/>
    <w:rsid w:val="00E0782D"/>
    <w:rsid w:val="00E110DB"/>
    <w:rsid w:val="00E12B90"/>
    <w:rsid w:val="00E21917"/>
    <w:rsid w:val="00E25A62"/>
    <w:rsid w:val="00E338BB"/>
    <w:rsid w:val="00E35FF7"/>
    <w:rsid w:val="00E3600B"/>
    <w:rsid w:val="00E36CE3"/>
    <w:rsid w:val="00E42031"/>
    <w:rsid w:val="00E431D4"/>
    <w:rsid w:val="00E47D52"/>
    <w:rsid w:val="00E51520"/>
    <w:rsid w:val="00E565C0"/>
    <w:rsid w:val="00E57D25"/>
    <w:rsid w:val="00E74204"/>
    <w:rsid w:val="00E75192"/>
    <w:rsid w:val="00E75A0B"/>
    <w:rsid w:val="00E845FE"/>
    <w:rsid w:val="00E84D29"/>
    <w:rsid w:val="00EA2E4A"/>
    <w:rsid w:val="00EA4D9B"/>
    <w:rsid w:val="00EB03C8"/>
    <w:rsid w:val="00EB169F"/>
    <w:rsid w:val="00EB49D3"/>
    <w:rsid w:val="00ED0381"/>
    <w:rsid w:val="00ED43C9"/>
    <w:rsid w:val="00EE7F8F"/>
    <w:rsid w:val="00EF021E"/>
    <w:rsid w:val="00F02B7E"/>
    <w:rsid w:val="00F04A90"/>
    <w:rsid w:val="00F06312"/>
    <w:rsid w:val="00F3027B"/>
    <w:rsid w:val="00F41BFC"/>
    <w:rsid w:val="00F55CE6"/>
    <w:rsid w:val="00F57571"/>
    <w:rsid w:val="00F61AC7"/>
    <w:rsid w:val="00F653CE"/>
    <w:rsid w:val="00F67B08"/>
    <w:rsid w:val="00F748A9"/>
    <w:rsid w:val="00F967EC"/>
    <w:rsid w:val="00FA1A80"/>
    <w:rsid w:val="00FA288D"/>
    <w:rsid w:val="00FA6923"/>
    <w:rsid w:val="00FB0BA7"/>
    <w:rsid w:val="00FB1C82"/>
    <w:rsid w:val="00FB703B"/>
    <w:rsid w:val="00FC33F3"/>
    <w:rsid w:val="00FC452E"/>
    <w:rsid w:val="00FC72F5"/>
    <w:rsid w:val="00FC781C"/>
    <w:rsid w:val="00FD12F6"/>
    <w:rsid w:val="00FE2D2E"/>
    <w:rsid w:val="04EBEB7F"/>
    <w:rsid w:val="0722E55D"/>
    <w:rsid w:val="11692FD0"/>
    <w:rsid w:val="178D3128"/>
    <w:rsid w:val="18D082A2"/>
    <w:rsid w:val="20033CB8"/>
    <w:rsid w:val="20153A01"/>
    <w:rsid w:val="21DEF980"/>
    <w:rsid w:val="25BE36D4"/>
    <w:rsid w:val="2645D841"/>
    <w:rsid w:val="3256BA53"/>
    <w:rsid w:val="337ED246"/>
    <w:rsid w:val="35070A0B"/>
    <w:rsid w:val="3793FE1E"/>
    <w:rsid w:val="3DEC8A35"/>
    <w:rsid w:val="415E991F"/>
    <w:rsid w:val="43E7D355"/>
    <w:rsid w:val="450FCCC5"/>
    <w:rsid w:val="5A42026C"/>
    <w:rsid w:val="5B05B5CD"/>
    <w:rsid w:val="5DB5271D"/>
    <w:rsid w:val="600A596E"/>
    <w:rsid w:val="67AB8F27"/>
    <w:rsid w:val="6919DE9A"/>
    <w:rsid w:val="6AAFE385"/>
    <w:rsid w:val="6BD4739C"/>
    <w:rsid w:val="6E908ECF"/>
    <w:rsid w:val="70DD07BF"/>
    <w:rsid w:val="714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8C811"/>
  <w15:chartTrackingRefBased/>
  <w15:docId w15:val="{76FFCE59-1EE7-4644-9A71-905D2341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2F4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340324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340324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340324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34032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34032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34032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34032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34032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34032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0B22F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B22F4"/>
  </w:style>
  <w:style w:type="character" w:customStyle="1" w:styleId="Titre1Car">
    <w:name w:val="Titre 1 Car"/>
    <w:basedOn w:val="Policepardfaut"/>
    <w:link w:val="Titre1"/>
    <w:uiPriority w:val="9"/>
    <w:semiHidden/>
    <w:rsid w:val="00340324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40324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40324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340324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340324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3403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0324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3403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0324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340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340324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340324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0324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0324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4032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34032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34032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340324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34032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340324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340324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340324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340324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340324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34032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340324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340324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340324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340324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3403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403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340324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40324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40324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403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2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24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0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324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34032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340324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340324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340324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340324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34032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340324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340324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340324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340324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24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24DF"/>
    <w:rPr>
      <w:rFonts w:ascii="Verdana" w:hAnsi="Verdana"/>
      <w:b/>
      <w:bCs/>
      <w:sz w:val="20"/>
      <w:szCs w:val="20"/>
    </w:rPr>
  </w:style>
  <w:style w:type="character" w:customStyle="1" w:styleId="Heading1Char">
    <w:name w:val="Heading 1 Char"/>
    <w:basedOn w:val="Policepardfaut"/>
    <w:uiPriority w:val="9"/>
    <w:semiHidden/>
    <w:rsid w:val="00021253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">
    <w:name w:val="Heading 2 Char"/>
    <w:basedOn w:val="Policepardfaut"/>
    <w:uiPriority w:val="9"/>
    <w:semiHidden/>
    <w:rsid w:val="00021253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">
    <w:name w:val="Heading 3 Char"/>
    <w:basedOn w:val="Policepardfaut"/>
    <w:uiPriority w:val="9"/>
    <w:semiHidden/>
    <w:rsid w:val="00021253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">
    <w:name w:val="Heading 4 Char"/>
    <w:basedOn w:val="Policepardfaut"/>
    <w:uiPriority w:val="9"/>
    <w:semiHidden/>
    <w:rsid w:val="0002125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erChar">
    <w:name w:val="Header Char"/>
    <w:basedOn w:val="Policepardfaut"/>
    <w:uiPriority w:val="99"/>
    <w:rsid w:val="00021253"/>
    <w:rPr>
      <w:rFonts w:ascii="Verdana" w:hAnsi="Verdana"/>
      <w:sz w:val="20"/>
    </w:rPr>
  </w:style>
  <w:style w:type="character" w:customStyle="1" w:styleId="FooterChar">
    <w:name w:val="Footer Char"/>
    <w:basedOn w:val="Policepardfaut"/>
    <w:uiPriority w:val="99"/>
    <w:rsid w:val="00021253"/>
    <w:rPr>
      <w:rFonts w:ascii="Verdana" w:hAnsi="Verdana"/>
      <w:sz w:val="20"/>
    </w:rPr>
  </w:style>
  <w:style w:type="character" w:customStyle="1" w:styleId="TitleChar">
    <w:name w:val="Title Char"/>
    <w:basedOn w:val="Policepardfaut"/>
    <w:uiPriority w:val="10"/>
    <w:rsid w:val="00021253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ubtitleChar">
    <w:name w:val="Subtitle Char"/>
    <w:basedOn w:val="Policepardfaut"/>
    <w:uiPriority w:val="11"/>
    <w:rsid w:val="00021253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IntenseQuoteChar">
    <w:name w:val="Intense Quote Char"/>
    <w:aliases w:val="Citation (bloc) Char"/>
    <w:basedOn w:val="Policepardfaut"/>
    <w:uiPriority w:val="14"/>
    <w:rsid w:val="00021253"/>
    <w:rPr>
      <w:rFonts w:ascii="Verdana" w:hAnsi="Verdana"/>
      <w:i/>
      <w:iCs/>
      <w:color w:val="5B9BD5" w:themeColor="accent1"/>
      <w:sz w:val="20"/>
    </w:rPr>
  </w:style>
  <w:style w:type="character" w:customStyle="1" w:styleId="Heading5Char">
    <w:name w:val="Heading 5 Char"/>
    <w:basedOn w:val="Policepardfaut"/>
    <w:uiPriority w:val="9"/>
    <w:semiHidden/>
    <w:rsid w:val="00021253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Policepardfaut"/>
    <w:uiPriority w:val="9"/>
    <w:semiHidden/>
    <w:rsid w:val="00021253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Policepardfaut"/>
    <w:uiPriority w:val="9"/>
    <w:semiHidden/>
    <w:rsid w:val="00021253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Policepardfaut"/>
    <w:uiPriority w:val="9"/>
    <w:semiHidden/>
    <w:rsid w:val="000212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Policepardfaut"/>
    <w:uiPriority w:val="9"/>
    <w:semiHidden/>
    <w:rsid w:val="000212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Policepardfaut"/>
    <w:uiPriority w:val="34"/>
    <w:rsid w:val="00021253"/>
    <w:rPr>
      <w:rFonts w:ascii="Verdana" w:hAnsi="Verdana"/>
      <w:sz w:val="20"/>
    </w:rPr>
  </w:style>
  <w:style w:type="character" w:customStyle="1" w:styleId="CommentTextChar">
    <w:name w:val="Comment Text Char"/>
    <w:basedOn w:val="Policepardfaut"/>
    <w:uiPriority w:val="99"/>
    <w:semiHidden/>
    <w:rsid w:val="00021253"/>
    <w:rPr>
      <w:rFonts w:ascii="Verdana" w:hAnsi="Verdana"/>
      <w:sz w:val="20"/>
      <w:szCs w:val="20"/>
    </w:rPr>
  </w:style>
  <w:style w:type="character" w:customStyle="1" w:styleId="BalloonTextChar">
    <w:name w:val="Balloon Text Char"/>
    <w:basedOn w:val="Policepardfaut"/>
    <w:uiPriority w:val="99"/>
    <w:semiHidden/>
    <w:rsid w:val="0002125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01114"/>
    <w:pPr>
      <w:spacing w:after="0" w:line="240" w:lineRule="auto"/>
    </w:pPr>
  </w:style>
  <w:style w:type="table" w:customStyle="1" w:styleId="STG1116">
    <w:name w:val="STG1116"/>
    <w:basedOn w:val="TableauNormal"/>
    <w:uiPriority w:val="99"/>
    <w:rsid w:val="00340324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07F7E-3CBB-4D92-A87B-6B586D3C7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E6D69B-FFE7-47A5-B3CB-742DB9A158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34C352-8953-4ADF-B065-EEFE5F5B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12</cp:revision>
  <dcterms:created xsi:type="dcterms:W3CDTF">2022-02-03T16:22:00Z</dcterms:created>
  <dcterms:modified xsi:type="dcterms:W3CDTF">2022-02-25T19:08:00Z</dcterms:modified>
  <cp:category>Survol du cours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