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D570CF" w14:paraId="3501AB88"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CEE3AF" w14:textId="77777777" w:rsidR="00F52677" w:rsidRPr="00D570CF" w:rsidRDefault="00562E45" w:rsidP="00A665DC">
            <w:pPr>
              <w:rPr>
                <w:rFonts w:cs="Arial"/>
                <w:b/>
                <w:szCs w:val="20"/>
                <w:lang w:val="fr-CA"/>
              </w:rPr>
            </w:pPr>
            <w:r w:rsidRPr="00D570CF">
              <w:rPr>
                <w:rFonts w:cs="Arial"/>
                <w:b/>
                <w:szCs w:val="20"/>
                <w:lang w:val="fr-CA"/>
              </w:rPr>
              <w:t>Numéro du</w:t>
            </w:r>
            <w:r w:rsidR="000024F5" w:rsidRPr="00D570CF">
              <w:rPr>
                <w:rFonts w:cs="Arial"/>
                <w:b/>
                <w:szCs w:val="20"/>
                <w:lang w:val="fr-CA"/>
              </w:rPr>
              <w:t xml:space="preserve"> m</w:t>
            </w:r>
            <w:r w:rsidR="00F52677" w:rsidRPr="00D570CF">
              <w:rPr>
                <w:rFonts w:cs="Arial"/>
                <w:b/>
                <w:szCs w:val="20"/>
                <w:lang w:val="fr-CA"/>
              </w:rPr>
              <w:t>odule</w:t>
            </w:r>
            <w:r w:rsidR="00A665DC" w:rsidRPr="00D570CF">
              <w:rPr>
                <w:rFonts w:cs="Arial"/>
                <w:b/>
                <w:szCs w:val="20"/>
                <w:lang w:val="fr-CA"/>
              </w:rPr>
              <w:t xml:space="preserve"> </w:t>
            </w:r>
            <w:r w:rsidR="000024F5" w:rsidRPr="00D570CF">
              <w:rPr>
                <w:rFonts w:cs="Arial"/>
                <w:b/>
                <w:szCs w:val="20"/>
                <w:lang w:val="fr-CA"/>
              </w:rPr>
              <w:t xml:space="preserve">: </w:t>
            </w:r>
          </w:p>
        </w:tc>
      </w:tr>
      <w:tr w:rsidR="000024F5" w:rsidRPr="00D570CF" w14:paraId="53E62FA5"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C1E5D18" w14:textId="2D8FA069" w:rsidR="000024F5" w:rsidRPr="00D570CF" w:rsidRDefault="00E70A7A" w:rsidP="00A665DC">
            <w:pPr>
              <w:rPr>
                <w:rFonts w:cs="Arial"/>
                <w:szCs w:val="20"/>
                <w:lang w:val="fr-CA"/>
              </w:rPr>
            </w:pPr>
            <w:r w:rsidRPr="00D570CF">
              <w:rPr>
                <w:rFonts w:cs="Arial"/>
                <w:szCs w:val="20"/>
                <w:lang w:val="fr-CA"/>
              </w:rPr>
              <w:t>2</w:t>
            </w:r>
          </w:p>
        </w:tc>
      </w:tr>
      <w:tr w:rsidR="00F52677" w:rsidRPr="00D570CF" w14:paraId="6C871E89"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BEA32F" w14:textId="77777777" w:rsidR="00F52677" w:rsidRPr="00D570CF" w:rsidRDefault="00A665DC" w:rsidP="00A665DC">
            <w:pPr>
              <w:rPr>
                <w:rFonts w:cs="Arial"/>
                <w:b/>
                <w:szCs w:val="20"/>
                <w:lang w:val="fr-CA"/>
              </w:rPr>
            </w:pPr>
            <w:r w:rsidRPr="00D570CF">
              <w:rPr>
                <w:rFonts w:cs="Arial"/>
                <w:b/>
                <w:szCs w:val="20"/>
                <w:lang w:val="fr-CA"/>
              </w:rPr>
              <w:t>Titre du m</w:t>
            </w:r>
            <w:r w:rsidR="00F52677" w:rsidRPr="00D570CF">
              <w:rPr>
                <w:rFonts w:cs="Arial"/>
                <w:b/>
                <w:szCs w:val="20"/>
                <w:lang w:val="fr-CA"/>
              </w:rPr>
              <w:t xml:space="preserve">odule </w:t>
            </w:r>
            <w:r w:rsidRPr="00D570CF">
              <w:rPr>
                <w:rFonts w:cs="Arial"/>
                <w:b/>
                <w:szCs w:val="20"/>
                <w:lang w:val="fr-CA"/>
              </w:rPr>
              <w:t xml:space="preserve">: </w:t>
            </w:r>
          </w:p>
        </w:tc>
      </w:tr>
      <w:tr w:rsidR="00A665DC" w:rsidRPr="00D570CF" w14:paraId="44BBB3D9"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16AB4D28" w14:textId="686C7716" w:rsidR="00A665DC" w:rsidRPr="00D570CF" w:rsidRDefault="00E70A7A" w:rsidP="00A665DC">
            <w:pPr>
              <w:rPr>
                <w:rFonts w:cs="Arial"/>
                <w:szCs w:val="20"/>
                <w:lang w:val="fr-CA"/>
              </w:rPr>
            </w:pPr>
            <w:r w:rsidRPr="00D570CF">
              <w:rPr>
                <w:rFonts w:cs="Arial"/>
                <w:szCs w:val="20"/>
                <w:lang w:val="fr-CA"/>
              </w:rPr>
              <w:t>Impact des économies émergentes et plurielles</w:t>
            </w:r>
          </w:p>
        </w:tc>
      </w:tr>
      <w:tr w:rsidR="00495B82" w:rsidRPr="00D570CF" w14:paraId="4F611A8B"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EF6E23" w14:textId="77777777" w:rsidR="00495B82" w:rsidRPr="00D570CF" w:rsidRDefault="00DF5F46" w:rsidP="00A665DC">
            <w:pPr>
              <w:rPr>
                <w:rFonts w:cs="Arial"/>
                <w:b/>
                <w:szCs w:val="20"/>
                <w:lang w:val="fr-CA"/>
              </w:rPr>
            </w:pPr>
            <w:r w:rsidRPr="00D570CF">
              <w:rPr>
                <w:rFonts w:cs="Arial"/>
                <w:b/>
                <w:szCs w:val="20"/>
                <w:lang w:val="fr-CA"/>
              </w:rPr>
              <w:t>Résultat d’apprentissage</w:t>
            </w:r>
            <w:r w:rsidR="00495B82" w:rsidRPr="00D570CF">
              <w:rPr>
                <w:rFonts w:cs="Arial"/>
                <w:b/>
                <w:szCs w:val="20"/>
                <w:lang w:val="fr-CA"/>
              </w:rPr>
              <w:t xml:space="preserve"> : </w:t>
            </w:r>
          </w:p>
        </w:tc>
      </w:tr>
      <w:tr w:rsidR="00523B13" w:rsidRPr="00D570CF" w14:paraId="5EBEDEBE"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B441AA4" w14:textId="75BA5701" w:rsidR="00523B13" w:rsidRPr="00D570CF" w:rsidRDefault="00E70A7A" w:rsidP="001C516F">
            <w:pPr>
              <w:rPr>
                <w:rFonts w:cs="Arial"/>
                <w:szCs w:val="20"/>
                <w:lang w:val="fr-CA"/>
              </w:rPr>
            </w:pPr>
            <w:r w:rsidRPr="00D570CF">
              <w:rPr>
                <w:rFonts w:cs="Arial"/>
                <w:szCs w:val="20"/>
                <w:lang w:val="fr-CA"/>
              </w:rPr>
              <w:t>Analyser les économies émergentes afin de déterminer leur influence sur l’économie locale et mondiale.</w:t>
            </w:r>
          </w:p>
        </w:tc>
      </w:tr>
      <w:tr w:rsidR="00523B13" w:rsidRPr="00D570CF" w14:paraId="0BFF3DE0"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73FEB5" w14:textId="69FF4457" w:rsidR="00523B13" w:rsidRPr="00D570CF" w:rsidRDefault="006E0805" w:rsidP="00A665DC">
            <w:pPr>
              <w:rPr>
                <w:rFonts w:cs="Arial"/>
                <w:b/>
                <w:szCs w:val="20"/>
                <w:lang w:val="fr-CA"/>
              </w:rPr>
            </w:pPr>
            <w:r w:rsidRPr="00D570CF">
              <w:rPr>
                <w:rFonts w:cs="Arial"/>
                <w:b/>
                <w:szCs w:val="20"/>
                <w:lang w:val="fr-CA"/>
              </w:rPr>
              <w:t>Éléments de performance :</w:t>
            </w:r>
          </w:p>
        </w:tc>
      </w:tr>
      <w:tr w:rsidR="00523B13" w:rsidRPr="00D570CF" w14:paraId="35452FBC" w14:textId="77777777" w:rsidTr="4995ACA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4E602B55" w14:textId="35F280AB" w:rsidR="00523B13" w:rsidRPr="00D570CF" w:rsidRDefault="61CB15D9" w:rsidP="00ED50ED">
            <w:pPr>
              <w:pStyle w:val="Paragraphedeliste"/>
              <w:numPr>
                <w:ilvl w:val="0"/>
                <w:numId w:val="12"/>
              </w:numPr>
              <w:rPr>
                <w:color w:val="000000" w:themeColor="text1"/>
                <w:szCs w:val="20"/>
                <w:lang w:val="fr-CA"/>
              </w:rPr>
            </w:pPr>
            <w:r w:rsidRPr="00D570CF">
              <w:rPr>
                <w:rFonts w:eastAsia="Calibri" w:cs="Calibri"/>
                <w:color w:val="000000" w:themeColor="text1"/>
                <w:szCs w:val="20"/>
                <w:lang w:val="fr-CA"/>
              </w:rPr>
              <w:t>distinguer les diverses économies émergentes</w:t>
            </w:r>
            <w:r w:rsidR="00B83182" w:rsidRPr="00D570CF">
              <w:rPr>
                <w:rFonts w:eastAsia="Calibri" w:cs="Calibri"/>
                <w:color w:val="000000" w:themeColor="text1"/>
                <w:szCs w:val="20"/>
                <w:lang w:val="fr-CA"/>
              </w:rPr>
              <w:t xml:space="preserve"> (humaniste, circulaire, verte, sociale et solidaire, féministe, etc.)</w:t>
            </w:r>
          </w:p>
          <w:p w14:paraId="5F63E289" w14:textId="28C3D08B" w:rsidR="00523B13" w:rsidRPr="00D570CF" w:rsidRDefault="61CB15D9" w:rsidP="00ED50ED">
            <w:pPr>
              <w:pStyle w:val="Paragraphedeliste"/>
              <w:numPr>
                <w:ilvl w:val="0"/>
                <w:numId w:val="12"/>
              </w:numPr>
              <w:rPr>
                <w:color w:val="000000" w:themeColor="text1"/>
                <w:szCs w:val="20"/>
                <w:lang w:val="fr-CA"/>
              </w:rPr>
            </w:pPr>
            <w:r w:rsidRPr="00D570CF">
              <w:rPr>
                <w:rFonts w:eastAsia="Verdana" w:cs="Verdana"/>
                <w:color w:val="000000" w:themeColor="text1"/>
                <w:szCs w:val="20"/>
                <w:lang w:val="fr-CA"/>
              </w:rPr>
              <w:t>identifier des pratiques entrepreneuriales des économies émergentes</w:t>
            </w:r>
          </w:p>
          <w:p w14:paraId="0552BF5A" w14:textId="7B642F63" w:rsidR="00523B13" w:rsidRPr="00D570CF" w:rsidRDefault="61CB15D9" w:rsidP="00ED50ED">
            <w:pPr>
              <w:pStyle w:val="Paragraphedeliste"/>
              <w:numPr>
                <w:ilvl w:val="0"/>
                <w:numId w:val="12"/>
              </w:numPr>
              <w:rPr>
                <w:color w:val="000000" w:themeColor="text1"/>
                <w:szCs w:val="20"/>
                <w:lang w:val="fr-CA"/>
              </w:rPr>
            </w:pPr>
            <w:r w:rsidRPr="00D570CF">
              <w:rPr>
                <w:rFonts w:eastAsia="Verdana" w:cs="Verdana"/>
                <w:color w:val="000000" w:themeColor="text1"/>
                <w:szCs w:val="20"/>
                <w:lang w:val="fr-CA"/>
              </w:rPr>
              <w:t>établir le lien entre les économies émergentes et l’économie plurielle</w:t>
            </w:r>
          </w:p>
          <w:p w14:paraId="59F55EDD" w14:textId="38564EA7" w:rsidR="00523B13" w:rsidRPr="00D570CF" w:rsidRDefault="61CB15D9" w:rsidP="00ED50ED">
            <w:pPr>
              <w:pStyle w:val="Paragraphedeliste"/>
              <w:numPr>
                <w:ilvl w:val="0"/>
                <w:numId w:val="12"/>
              </w:numPr>
              <w:rPr>
                <w:color w:val="000000" w:themeColor="text1"/>
                <w:szCs w:val="20"/>
                <w:lang w:val="fr-CA"/>
              </w:rPr>
            </w:pPr>
            <w:r w:rsidRPr="00D570CF">
              <w:rPr>
                <w:rFonts w:eastAsia="Calibri" w:cs="Calibri"/>
                <w:color w:val="000000" w:themeColor="text1"/>
                <w:szCs w:val="20"/>
                <w:lang w:val="fr-CA"/>
              </w:rPr>
              <w:t>recommander l’économie ou les économies émergentes pour répondre aux besoins et aux aspirations de la communauté</w:t>
            </w:r>
          </w:p>
        </w:tc>
      </w:tr>
    </w:tbl>
    <w:p w14:paraId="0942C9A7" w14:textId="77777777" w:rsidR="00F52677" w:rsidRPr="00381052" w:rsidRDefault="00F52677" w:rsidP="00E0390F">
      <w:pPr>
        <w:spacing w:after="200"/>
        <w:rPr>
          <w:rFonts w:cs="Arial"/>
          <w:szCs w:val="20"/>
        </w:rPr>
      </w:pPr>
    </w:p>
    <w:tbl>
      <w:tblPr>
        <w:tblStyle w:val="Grilledutableau"/>
        <w:tblW w:w="10206" w:type="dxa"/>
        <w:jc w:val="center"/>
        <w:tblLook w:val="04A0" w:firstRow="1" w:lastRow="0" w:firstColumn="1" w:lastColumn="0" w:noHBand="0" w:noVBand="1"/>
      </w:tblPr>
      <w:tblGrid>
        <w:gridCol w:w="2006"/>
        <w:gridCol w:w="8200"/>
      </w:tblGrid>
      <w:tr w:rsidR="00F52677" w:rsidRPr="00D570CF" w14:paraId="316669C2" w14:textId="77777777" w:rsidTr="1BB3C45D">
        <w:trPr>
          <w:jc w:val="center"/>
        </w:trPr>
        <w:tc>
          <w:tcPr>
            <w:tcW w:w="2006" w:type="dxa"/>
            <w:shd w:val="clear" w:color="auto" w:fill="C1C1C1"/>
            <w:vAlign w:val="center"/>
          </w:tcPr>
          <w:p w14:paraId="623EC61C" w14:textId="77777777" w:rsidR="00F52677" w:rsidRPr="00D570CF" w:rsidRDefault="00562E45" w:rsidP="000024F5">
            <w:pPr>
              <w:rPr>
                <w:rFonts w:cs="Arial"/>
                <w:szCs w:val="20"/>
                <w:lang w:val="fr-CA"/>
              </w:rPr>
            </w:pPr>
            <w:r w:rsidRPr="00D570CF">
              <w:rPr>
                <w:rFonts w:cs="Arial"/>
                <w:b/>
                <w:szCs w:val="20"/>
                <w:lang w:val="fr-CA"/>
              </w:rPr>
              <w:t>Titre</w:t>
            </w:r>
            <w:r w:rsidR="009947DE" w:rsidRPr="00D570CF">
              <w:rPr>
                <w:rFonts w:cs="Arial"/>
                <w:b/>
                <w:szCs w:val="20"/>
                <w:lang w:val="fr-CA"/>
              </w:rPr>
              <w:t xml:space="preserve"> de l’</w:t>
            </w:r>
            <w:r w:rsidR="00712972" w:rsidRPr="00D570CF">
              <w:rPr>
                <w:rFonts w:cs="Arial"/>
                <w:b/>
                <w:szCs w:val="20"/>
                <w:lang w:val="fr-CA"/>
              </w:rPr>
              <w:t>activité</w:t>
            </w:r>
          </w:p>
        </w:tc>
        <w:tc>
          <w:tcPr>
            <w:tcW w:w="8200" w:type="dxa"/>
          </w:tcPr>
          <w:p w14:paraId="1D431417" w14:textId="57B28048" w:rsidR="00F52677" w:rsidRPr="00D570CF" w:rsidRDefault="00474286" w:rsidP="06571045">
            <w:pPr>
              <w:rPr>
                <w:rStyle w:val="normaltextrun"/>
                <w:color w:val="000000" w:themeColor="text1"/>
                <w:szCs w:val="20"/>
                <w:lang w:val="fr-CA"/>
              </w:rPr>
            </w:pPr>
            <w:r w:rsidRPr="00D570CF">
              <w:rPr>
                <w:rStyle w:val="normaltextrun"/>
                <w:rFonts w:eastAsia="Arial" w:cs="Arial"/>
                <w:color w:val="000000" w:themeColor="text1"/>
                <w:szCs w:val="20"/>
                <w:lang w:val="fr-CA"/>
              </w:rPr>
              <w:t>D</w:t>
            </w:r>
            <w:r w:rsidRPr="00D570CF">
              <w:rPr>
                <w:rStyle w:val="normaltextrun"/>
                <w:rFonts w:eastAsia="Arial" w:cs="Arial"/>
                <w:szCs w:val="20"/>
                <w:lang w:val="fr-CA"/>
              </w:rPr>
              <w:t xml:space="preserve">iscussion : </w:t>
            </w:r>
            <w:r w:rsidR="31D86798" w:rsidRPr="00D570CF">
              <w:rPr>
                <w:rStyle w:val="normaltextrun"/>
                <w:rFonts w:eastAsia="Arial" w:cs="Arial"/>
                <w:color w:val="000000" w:themeColor="text1"/>
                <w:szCs w:val="20"/>
                <w:lang w:val="fr-CA"/>
              </w:rPr>
              <w:t>Économies circulaire et collaborative</w:t>
            </w:r>
          </w:p>
        </w:tc>
      </w:tr>
    </w:tbl>
    <w:p w14:paraId="32E04A35" w14:textId="77777777" w:rsidR="002B3776" w:rsidRDefault="002B3776"/>
    <w:tbl>
      <w:tblPr>
        <w:tblStyle w:val="Grilledutableau"/>
        <w:tblW w:w="10206" w:type="dxa"/>
        <w:jc w:val="center"/>
        <w:tblLook w:val="04A0" w:firstRow="1" w:lastRow="0" w:firstColumn="1" w:lastColumn="0" w:noHBand="0" w:noVBand="1"/>
      </w:tblPr>
      <w:tblGrid>
        <w:gridCol w:w="10206"/>
      </w:tblGrid>
      <w:tr w:rsidR="00F52677" w:rsidRPr="00D570CF" w14:paraId="6C047C38" w14:textId="77777777" w:rsidTr="1BB3C45D">
        <w:trPr>
          <w:jc w:val="center"/>
        </w:trPr>
        <w:tc>
          <w:tcPr>
            <w:tcW w:w="10206" w:type="dxa"/>
            <w:shd w:val="clear" w:color="auto" w:fill="C1C1C1"/>
          </w:tcPr>
          <w:p w14:paraId="40F4022E" w14:textId="77777777" w:rsidR="00F52677" w:rsidRPr="00D570CF" w:rsidRDefault="00712972" w:rsidP="00764F8C">
            <w:pPr>
              <w:rPr>
                <w:rFonts w:cs="Arial"/>
                <w:b/>
                <w:szCs w:val="20"/>
                <w:lang w:val="fr-CA"/>
              </w:rPr>
            </w:pPr>
            <w:r w:rsidRPr="00D570CF">
              <w:rPr>
                <w:rFonts w:cs="Arial"/>
                <w:b/>
                <w:szCs w:val="20"/>
                <w:lang w:val="fr-CA"/>
              </w:rPr>
              <w:t>Description</w:t>
            </w:r>
          </w:p>
        </w:tc>
      </w:tr>
      <w:tr w:rsidR="00AB45B3" w:rsidRPr="00D570CF" w14:paraId="5FAB2EC9" w14:textId="77777777" w:rsidTr="1BB3C45D">
        <w:trPr>
          <w:jc w:val="center"/>
        </w:trPr>
        <w:tc>
          <w:tcPr>
            <w:tcW w:w="10206" w:type="dxa"/>
          </w:tcPr>
          <w:p w14:paraId="031E6490" w14:textId="77777777" w:rsidR="00AB45B3" w:rsidRPr="00D570CF" w:rsidRDefault="00AB45B3" w:rsidP="00E0390F">
            <w:pPr>
              <w:spacing w:after="200"/>
              <w:rPr>
                <w:rStyle w:val="lev"/>
                <w:b w:val="0"/>
                <w:szCs w:val="20"/>
                <w:lang w:val="fr-CA"/>
              </w:rPr>
            </w:pPr>
            <w:r w:rsidRPr="00D570CF">
              <w:rPr>
                <w:rStyle w:val="lev"/>
                <w:szCs w:val="20"/>
                <w:lang w:val="fr-CA"/>
              </w:rPr>
              <w:t>Description du contenu de D2L (résumé)</w:t>
            </w:r>
            <w:r w:rsidR="00E0390F" w:rsidRPr="00D570CF">
              <w:rPr>
                <w:rStyle w:val="lev"/>
                <w:szCs w:val="20"/>
                <w:lang w:val="fr-CA"/>
              </w:rPr>
              <w:t> :</w:t>
            </w:r>
            <w:r w:rsidR="000C1560" w:rsidRPr="00D570CF">
              <w:rPr>
                <w:rStyle w:val="lev"/>
                <w:szCs w:val="20"/>
                <w:lang w:val="fr-CA"/>
              </w:rPr>
              <w:t xml:space="preserve"> </w:t>
            </w:r>
          </w:p>
          <w:p w14:paraId="64375571" w14:textId="1AF4971B" w:rsidR="00AB45B3" w:rsidRPr="00D570CF" w:rsidRDefault="00AB45B3" w:rsidP="56405946">
            <w:pPr>
              <w:rPr>
                <w:rStyle w:val="lev"/>
                <w:b w:val="0"/>
                <w:bCs w:val="0"/>
                <w:szCs w:val="20"/>
                <w:lang w:val="fr-CA"/>
              </w:rPr>
            </w:pPr>
            <w:r w:rsidRPr="00D570CF">
              <w:rPr>
                <w:rStyle w:val="lev"/>
                <w:b w:val="0"/>
                <w:bCs w:val="0"/>
                <w:szCs w:val="20"/>
                <w:lang w:val="fr-CA"/>
              </w:rPr>
              <w:t xml:space="preserve">Cette </w:t>
            </w:r>
            <w:r w:rsidR="002B7BFA" w:rsidRPr="00D570CF">
              <w:rPr>
                <w:rStyle w:val="lev"/>
                <w:b w:val="0"/>
                <w:bCs w:val="0"/>
                <w:szCs w:val="20"/>
                <w:lang w:val="fr-CA"/>
              </w:rPr>
              <w:t>activité te permettra d</w:t>
            </w:r>
            <w:r w:rsidR="58143E16" w:rsidRPr="00D570CF">
              <w:rPr>
                <w:rStyle w:val="lev"/>
                <w:b w:val="0"/>
                <w:bCs w:val="0"/>
                <w:szCs w:val="20"/>
                <w:lang w:val="fr-CA"/>
              </w:rPr>
              <w:t>’approfondir tes connaissances au sujet des économies circulaire et collaborative.</w:t>
            </w:r>
          </w:p>
          <w:p w14:paraId="0A46F82B" w14:textId="77777777" w:rsidR="00AB45B3" w:rsidRPr="00D570CF" w:rsidRDefault="00AB45B3" w:rsidP="00AB45B3">
            <w:pPr>
              <w:rPr>
                <w:rStyle w:val="lev"/>
                <w:b w:val="0"/>
                <w:szCs w:val="20"/>
                <w:lang w:val="fr-CA"/>
              </w:rPr>
            </w:pPr>
          </w:p>
        </w:tc>
      </w:tr>
      <w:tr w:rsidR="00AB45B3" w:rsidRPr="00D570CF" w14:paraId="36558FA1" w14:textId="77777777" w:rsidTr="1BB3C45D">
        <w:trPr>
          <w:jc w:val="center"/>
        </w:trPr>
        <w:tc>
          <w:tcPr>
            <w:tcW w:w="10206" w:type="dxa"/>
          </w:tcPr>
          <w:p w14:paraId="452EB275" w14:textId="77777777" w:rsidR="00AB45B3" w:rsidRPr="00D570CF" w:rsidRDefault="00AB45B3" w:rsidP="00AB45B3">
            <w:pPr>
              <w:rPr>
                <w:rStyle w:val="lev"/>
                <w:b w:val="0"/>
                <w:szCs w:val="20"/>
                <w:lang w:val="fr-CA"/>
              </w:rPr>
            </w:pPr>
            <w:r w:rsidRPr="00D570CF">
              <w:rPr>
                <w:rStyle w:val="lev"/>
                <w:szCs w:val="20"/>
                <w:lang w:val="fr-CA"/>
              </w:rPr>
              <w:t>Mise en contexte / Mise en situation</w:t>
            </w:r>
            <w:r w:rsidR="000C1560" w:rsidRPr="00D570CF">
              <w:rPr>
                <w:rStyle w:val="lev"/>
                <w:szCs w:val="20"/>
                <w:lang w:val="fr-CA"/>
              </w:rPr>
              <w:t> </w:t>
            </w:r>
            <w:r w:rsidRPr="00D570CF">
              <w:rPr>
                <w:rStyle w:val="lev"/>
                <w:szCs w:val="20"/>
                <w:lang w:val="fr-CA"/>
              </w:rPr>
              <w:t>:</w:t>
            </w:r>
            <w:r w:rsidR="000C1560" w:rsidRPr="00D570CF">
              <w:rPr>
                <w:rStyle w:val="lev"/>
                <w:b w:val="0"/>
                <w:szCs w:val="20"/>
                <w:lang w:val="fr-CA"/>
              </w:rPr>
              <w:t xml:space="preserve"> </w:t>
            </w:r>
          </w:p>
          <w:p w14:paraId="2B80F963" w14:textId="77777777" w:rsidR="00AB45B3" w:rsidRPr="00D570CF" w:rsidRDefault="00AB45B3" w:rsidP="00AB45B3">
            <w:pPr>
              <w:rPr>
                <w:rStyle w:val="lev"/>
                <w:b w:val="0"/>
                <w:szCs w:val="20"/>
                <w:lang w:val="fr-CA"/>
              </w:rPr>
            </w:pPr>
          </w:p>
          <w:p w14:paraId="65F13066" w14:textId="727065A5" w:rsidR="00AB45B3" w:rsidRPr="00D570CF" w:rsidRDefault="7E57C142" w:rsidP="56405946">
            <w:pPr>
              <w:rPr>
                <w:rStyle w:val="lev"/>
                <w:b w:val="0"/>
                <w:bCs w:val="0"/>
                <w:szCs w:val="20"/>
                <w:lang w:val="fr-CA"/>
              </w:rPr>
            </w:pPr>
            <w:r w:rsidRPr="00D570CF">
              <w:rPr>
                <w:rStyle w:val="lev"/>
                <w:b w:val="0"/>
                <w:bCs w:val="0"/>
                <w:szCs w:val="20"/>
                <w:lang w:val="fr-CA"/>
              </w:rPr>
              <w:t xml:space="preserve">Notre monde actuel gaspille des ressources plus que jamais. Au niveau alimentaire </w:t>
            </w:r>
            <w:r w:rsidR="758A2104" w:rsidRPr="00D570CF">
              <w:rPr>
                <w:rStyle w:val="lev"/>
                <w:b w:val="0"/>
                <w:bCs w:val="0"/>
                <w:szCs w:val="20"/>
                <w:lang w:val="fr-CA"/>
              </w:rPr>
              <w:t xml:space="preserve">seulement et </w:t>
            </w:r>
            <w:r w:rsidRPr="00D570CF">
              <w:rPr>
                <w:rStyle w:val="lev"/>
                <w:b w:val="0"/>
                <w:bCs w:val="0"/>
                <w:szCs w:val="20"/>
                <w:lang w:val="fr-CA"/>
              </w:rPr>
              <w:t xml:space="preserve">par exemple, la planète jette </w:t>
            </w:r>
            <w:r w:rsidR="1B61905F" w:rsidRPr="00D570CF">
              <w:rPr>
                <w:rStyle w:val="lev"/>
                <w:b w:val="0"/>
                <w:bCs w:val="0"/>
                <w:szCs w:val="20"/>
                <w:lang w:val="fr-CA"/>
              </w:rPr>
              <w:t xml:space="preserve">l’équivalent de </w:t>
            </w:r>
            <w:r w:rsidRPr="00D570CF">
              <w:rPr>
                <w:rStyle w:val="lev"/>
                <w:b w:val="0"/>
                <w:bCs w:val="0"/>
                <w:szCs w:val="20"/>
                <w:lang w:val="fr-CA"/>
              </w:rPr>
              <w:t xml:space="preserve">plus de </w:t>
            </w:r>
            <w:r w:rsidR="0056029A" w:rsidRPr="00D570CF">
              <w:rPr>
                <w:rStyle w:val="lev"/>
                <w:b w:val="0"/>
                <w:bCs w:val="0"/>
                <w:szCs w:val="20"/>
                <w:lang w:val="fr-CA"/>
              </w:rPr>
              <w:t>« </w:t>
            </w:r>
            <w:hyperlink r:id="rId8" w:history="1">
              <w:r w:rsidRPr="00381052">
                <w:rPr>
                  <w:rStyle w:val="Lienhypertexte"/>
                  <w:szCs w:val="20"/>
                  <w:lang w:val="fr-CA"/>
                </w:rPr>
                <w:t>1 000 milliards de dollar</w:t>
              </w:r>
              <w:r w:rsidR="1CDF1C8C" w:rsidRPr="00381052">
                <w:rPr>
                  <w:rStyle w:val="Lienhypertexte"/>
                  <w:szCs w:val="20"/>
                  <w:lang w:val="fr-CA"/>
                </w:rPr>
                <w:t>s</w:t>
              </w:r>
            </w:hyperlink>
            <w:r w:rsidR="0056029A" w:rsidRPr="00D570CF">
              <w:rPr>
                <w:rStyle w:val="lev"/>
                <w:b w:val="0"/>
                <w:bCs w:val="0"/>
                <w:szCs w:val="20"/>
                <w:lang w:val="fr-CA"/>
              </w:rPr>
              <w:t> »</w:t>
            </w:r>
            <w:r w:rsidR="7E86A629" w:rsidRPr="00D570CF">
              <w:rPr>
                <w:rStyle w:val="lev"/>
                <w:b w:val="0"/>
                <w:bCs w:val="0"/>
                <w:szCs w:val="20"/>
                <w:lang w:val="fr-CA"/>
              </w:rPr>
              <w:t xml:space="preserve"> par année de nourriture</w:t>
            </w:r>
            <w:r w:rsidR="7AB402F7" w:rsidRPr="00D570CF">
              <w:rPr>
                <w:rStyle w:val="lev"/>
                <w:b w:val="0"/>
                <w:bCs w:val="0"/>
                <w:szCs w:val="20"/>
                <w:lang w:val="fr-CA"/>
              </w:rPr>
              <w:t xml:space="preserve">. Au Canada, chaque individu </w:t>
            </w:r>
            <w:r w:rsidR="00A4526A" w:rsidRPr="00D570CF">
              <w:rPr>
                <w:rStyle w:val="lev"/>
                <w:b w:val="0"/>
                <w:bCs w:val="0"/>
                <w:szCs w:val="20"/>
                <w:lang w:val="fr-CA"/>
              </w:rPr>
              <w:t>« </w:t>
            </w:r>
            <w:r w:rsidR="7AB402F7" w:rsidRPr="00D570CF">
              <w:rPr>
                <w:rStyle w:val="lev"/>
                <w:b w:val="0"/>
                <w:bCs w:val="0"/>
                <w:szCs w:val="20"/>
                <w:lang w:val="fr-CA"/>
              </w:rPr>
              <w:t>j</w:t>
            </w:r>
            <w:hyperlink r:id="rId9" w:history="1">
              <w:r w:rsidR="7AB402F7" w:rsidRPr="00381052">
                <w:rPr>
                  <w:rStyle w:val="Lienhypertexte"/>
                  <w:szCs w:val="20"/>
                  <w:lang w:val="fr-CA"/>
                </w:rPr>
                <w:t>etterait 79 kg</w:t>
              </w:r>
            </w:hyperlink>
            <w:r w:rsidR="00A4526A" w:rsidRPr="00D570CF">
              <w:rPr>
                <w:rStyle w:val="lev"/>
                <w:b w:val="0"/>
                <w:bCs w:val="0"/>
                <w:szCs w:val="20"/>
                <w:lang w:val="fr-CA"/>
              </w:rPr>
              <w:t> »</w:t>
            </w:r>
            <w:r w:rsidR="7AB402F7" w:rsidRPr="00D570CF">
              <w:rPr>
                <w:rStyle w:val="lev"/>
                <w:b w:val="0"/>
                <w:bCs w:val="0"/>
                <w:szCs w:val="20"/>
                <w:lang w:val="fr-CA"/>
              </w:rPr>
              <w:t xml:space="preserve"> d’aliments par année ! </w:t>
            </w:r>
            <w:r w:rsidR="011A995C" w:rsidRPr="00D570CF">
              <w:rPr>
                <w:rStyle w:val="lev"/>
                <w:b w:val="0"/>
                <w:bCs w:val="0"/>
                <w:szCs w:val="20"/>
                <w:lang w:val="fr-CA"/>
              </w:rPr>
              <w:t xml:space="preserve">Ce niveau effrayant de gaspillage est constaté à travers plusieurs produits partout </w:t>
            </w:r>
            <w:r w:rsidR="7477A18D" w:rsidRPr="00D570CF">
              <w:rPr>
                <w:rStyle w:val="lev"/>
                <w:b w:val="0"/>
                <w:bCs w:val="0"/>
                <w:szCs w:val="20"/>
                <w:lang w:val="fr-CA"/>
              </w:rPr>
              <w:t>sur notre planète</w:t>
            </w:r>
            <w:r w:rsidR="011A995C" w:rsidRPr="00D570CF">
              <w:rPr>
                <w:rStyle w:val="lev"/>
                <w:b w:val="0"/>
                <w:bCs w:val="0"/>
                <w:szCs w:val="20"/>
                <w:lang w:val="fr-CA"/>
              </w:rPr>
              <w:t xml:space="preserve">. </w:t>
            </w:r>
          </w:p>
          <w:p w14:paraId="336A0922" w14:textId="37FE45DE" w:rsidR="00AB45B3" w:rsidRPr="00D570CF" w:rsidRDefault="00AB45B3" w:rsidP="56405946">
            <w:pPr>
              <w:rPr>
                <w:rStyle w:val="lev"/>
                <w:b w:val="0"/>
                <w:bCs w:val="0"/>
                <w:szCs w:val="20"/>
                <w:lang w:val="fr-CA"/>
              </w:rPr>
            </w:pPr>
          </w:p>
          <w:p w14:paraId="47E26D02" w14:textId="4BA4C288" w:rsidR="00AB45B3" w:rsidRPr="00D570CF" w:rsidRDefault="011A995C" w:rsidP="56405946">
            <w:pPr>
              <w:rPr>
                <w:rStyle w:val="lev"/>
                <w:b w:val="0"/>
                <w:bCs w:val="0"/>
                <w:szCs w:val="20"/>
                <w:lang w:val="fr-CA"/>
              </w:rPr>
            </w:pPr>
            <w:r w:rsidRPr="00D570CF">
              <w:rPr>
                <w:rStyle w:val="lev"/>
                <w:b w:val="0"/>
                <w:bCs w:val="0"/>
                <w:szCs w:val="20"/>
                <w:lang w:val="fr-CA"/>
              </w:rPr>
              <w:t xml:space="preserve">Dans un monde où le modèle économique général est en réflexion, plusieurs individus et organismes cherchent à proposer des alternatives à nos modes de productions et de consommation. Parmi ces options se trouvent </w:t>
            </w:r>
            <w:r w:rsidR="12C8F680" w:rsidRPr="00D570CF">
              <w:rPr>
                <w:rStyle w:val="lev"/>
                <w:b w:val="0"/>
                <w:bCs w:val="0"/>
                <w:szCs w:val="20"/>
                <w:lang w:val="fr-CA"/>
              </w:rPr>
              <w:t>les économies circulaire et collaborative.</w:t>
            </w:r>
          </w:p>
          <w:p w14:paraId="2FCB15E8" w14:textId="731E79DB" w:rsidR="00AB45B3" w:rsidRPr="00D570CF" w:rsidRDefault="00AB45B3" w:rsidP="56405946">
            <w:pPr>
              <w:rPr>
                <w:rStyle w:val="lev"/>
                <w:b w:val="0"/>
                <w:bCs w:val="0"/>
                <w:szCs w:val="20"/>
                <w:lang w:val="fr-CA"/>
              </w:rPr>
            </w:pPr>
          </w:p>
          <w:p w14:paraId="3541F432" w14:textId="3E6552E4" w:rsidR="00AB45B3" w:rsidRPr="00D570CF" w:rsidRDefault="4BAE9BD8" w:rsidP="56405946">
            <w:pPr>
              <w:rPr>
                <w:rStyle w:val="lev"/>
                <w:b w:val="0"/>
                <w:bCs w:val="0"/>
                <w:szCs w:val="20"/>
                <w:lang w:val="fr-CA"/>
              </w:rPr>
            </w:pPr>
            <w:r w:rsidRPr="00D570CF">
              <w:rPr>
                <w:rStyle w:val="lev"/>
                <w:b w:val="0"/>
                <w:bCs w:val="0"/>
                <w:szCs w:val="20"/>
                <w:lang w:val="fr-CA"/>
              </w:rPr>
              <w:t xml:space="preserve">Dans une </w:t>
            </w:r>
            <w:r w:rsidR="12C8F680" w:rsidRPr="00D570CF">
              <w:rPr>
                <w:rStyle w:val="lev"/>
                <w:b w:val="0"/>
                <w:bCs w:val="0"/>
                <w:szCs w:val="20"/>
                <w:lang w:val="fr-CA"/>
              </w:rPr>
              <w:t>économie circulaire</w:t>
            </w:r>
            <w:r w:rsidR="7F742DBF" w:rsidRPr="00D570CF">
              <w:rPr>
                <w:rStyle w:val="lev"/>
                <w:b w:val="0"/>
                <w:bCs w:val="0"/>
                <w:szCs w:val="20"/>
                <w:lang w:val="fr-CA"/>
              </w:rPr>
              <w:t>,</w:t>
            </w:r>
            <w:r w:rsidR="12C8F680" w:rsidRPr="00D570CF">
              <w:rPr>
                <w:rStyle w:val="lev"/>
                <w:b w:val="0"/>
                <w:bCs w:val="0"/>
                <w:szCs w:val="20"/>
                <w:lang w:val="fr-CA"/>
              </w:rPr>
              <w:t xml:space="preserve"> </w:t>
            </w:r>
            <w:r w:rsidR="450F039E" w:rsidRPr="00D570CF">
              <w:rPr>
                <w:rStyle w:val="lev"/>
                <w:b w:val="0"/>
                <w:bCs w:val="0"/>
                <w:szCs w:val="20"/>
                <w:lang w:val="fr-CA"/>
              </w:rPr>
              <w:t xml:space="preserve">les individus et les entreprises </w:t>
            </w:r>
            <w:r w:rsidR="05297156" w:rsidRPr="00D570CF">
              <w:rPr>
                <w:rStyle w:val="lev"/>
                <w:b w:val="0"/>
                <w:bCs w:val="0"/>
                <w:szCs w:val="20"/>
                <w:lang w:val="fr-CA"/>
              </w:rPr>
              <w:t>cher</w:t>
            </w:r>
            <w:r w:rsidR="68EF5210" w:rsidRPr="00D570CF">
              <w:rPr>
                <w:rStyle w:val="lev"/>
                <w:b w:val="0"/>
                <w:bCs w:val="0"/>
                <w:szCs w:val="20"/>
                <w:lang w:val="fr-CA"/>
              </w:rPr>
              <w:t>chent à</w:t>
            </w:r>
            <w:r w:rsidR="12C8F680" w:rsidRPr="00D570CF">
              <w:rPr>
                <w:rStyle w:val="lev"/>
                <w:b w:val="0"/>
                <w:bCs w:val="0"/>
                <w:szCs w:val="20"/>
                <w:lang w:val="fr-CA"/>
              </w:rPr>
              <w:t xml:space="preserve"> </w:t>
            </w:r>
            <w:r w:rsidR="5C5A9357" w:rsidRPr="00D570CF">
              <w:rPr>
                <w:rStyle w:val="lev"/>
                <w:b w:val="0"/>
                <w:bCs w:val="0"/>
                <w:szCs w:val="20"/>
                <w:lang w:val="fr-CA"/>
              </w:rPr>
              <w:t xml:space="preserve">réutiliser un maximum de ressources existantes pour consommer et fabriquer de nouveaux produits. On récupère ainsi d’anciens objets pour les recycler ou pour les transformer afin de leur donner une nouvelle vie. </w:t>
            </w:r>
            <w:r w:rsidR="61062965" w:rsidRPr="00D570CF">
              <w:rPr>
                <w:rStyle w:val="lev"/>
                <w:b w:val="0"/>
                <w:bCs w:val="0"/>
                <w:szCs w:val="20"/>
                <w:lang w:val="fr-CA"/>
              </w:rPr>
              <w:t>Le but ultime est de créer le moins de gaspillages possible.</w:t>
            </w:r>
          </w:p>
          <w:p w14:paraId="03AC7267" w14:textId="6D230A78" w:rsidR="00AB45B3" w:rsidRPr="00D570CF" w:rsidRDefault="00AB45B3" w:rsidP="56405946">
            <w:pPr>
              <w:rPr>
                <w:rStyle w:val="lev"/>
                <w:b w:val="0"/>
                <w:bCs w:val="0"/>
                <w:szCs w:val="20"/>
                <w:lang w:val="fr-CA"/>
              </w:rPr>
            </w:pPr>
          </w:p>
          <w:p w14:paraId="5E96877A" w14:textId="5546F2D2" w:rsidR="00AB45B3" w:rsidRPr="00D570CF" w:rsidRDefault="12C8F680" w:rsidP="56405946">
            <w:pPr>
              <w:rPr>
                <w:rStyle w:val="lev"/>
                <w:b w:val="0"/>
                <w:lang w:val="fr-CA"/>
              </w:rPr>
            </w:pPr>
            <w:r w:rsidRPr="370628E1">
              <w:rPr>
                <w:rStyle w:val="lev"/>
                <w:b w:val="0"/>
                <w:lang w:val="fr-CA"/>
              </w:rPr>
              <w:t xml:space="preserve">Pour sa part, </w:t>
            </w:r>
            <w:r w:rsidR="36A2B28C" w:rsidRPr="370628E1">
              <w:rPr>
                <w:rStyle w:val="lev"/>
                <w:b w:val="0"/>
                <w:lang w:val="fr-CA"/>
              </w:rPr>
              <w:t>l'économie</w:t>
            </w:r>
            <w:r w:rsidRPr="370628E1">
              <w:rPr>
                <w:rStyle w:val="lev"/>
                <w:b w:val="0"/>
                <w:lang w:val="fr-CA"/>
              </w:rPr>
              <w:t xml:space="preserve"> collaborative se </w:t>
            </w:r>
            <w:r w:rsidR="019F06AB" w:rsidRPr="370628E1">
              <w:rPr>
                <w:rStyle w:val="lev"/>
                <w:b w:val="0"/>
                <w:lang w:val="fr-CA"/>
              </w:rPr>
              <w:t xml:space="preserve">caractérise par le partage de ressources non </w:t>
            </w:r>
            <w:r w:rsidR="019F06AB" w:rsidRPr="370628E1">
              <w:rPr>
                <w:rStyle w:val="lev"/>
                <w:b w:val="0"/>
                <w:bCs w:val="0"/>
                <w:lang w:val="fr-CA"/>
              </w:rPr>
              <w:t>utilisées</w:t>
            </w:r>
            <w:r w:rsidR="019F06AB" w:rsidRPr="370628E1">
              <w:rPr>
                <w:rStyle w:val="lev"/>
                <w:b w:val="0"/>
                <w:lang w:val="fr-CA"/>
              </w:rPr>
              <w:t xml:space="preserve"> par les individus ou les organisations. Par exemple, tu permets la location d’une chambre </w:t>
            </w:r>
            <w:r w:rsidR="67580FA7" w:rsidRPr="370628E1">
              <w:rPr>
                <w:rStyle w:val="lev"/>
                <w:b w:val="0"/>
                <w:lang w:val="fr-CA"/>
              </w:rPr>
              <w:t xml:space="preserve">non occupée </w:t>
            </w:r>
            <w:r w:rsidR="019F06AB" w:rsidRPr="370628E1">
              <w:rPr>
                <w:rStyle w:val="lev"/>
                <w:b w:val="0"/>
                <w:lang w:val="fr-CA"/>
              </w:rPr>
              <w:t>dans ta maison, d’un espace de station</w:t>
            </w:r>
            <w:r w:rsidR="20E8DDB9" w:rsidRPr="370628E1">
              <w:rPr>
                <w:rStyle w:val="lev"/>
                <w:b w:val="0"/>
                <w:lang w:val="fr-CA"/>
              </w:rPr>
              <w:t xml:space="preserve">nement que tu n’utilises pas chez toi ou même ta </w:t>
            </w:r>
            <w:r w:rsidR="123019A3" w:rsidRPr="370628E1">
              <w:rPr>
                <w:rStyle w:val="lev"/>
                <w:b w:val="0"/>
                <w:lang w:val="fr-CA"/>
              </w:rPr>
              <w:t>bo</w:t>
            </w:r>
            <w:r w:rsidR="00D24DFB" w:rsidRPr="370628E1">
              <w:rPr>
                <w:rStyle w:val="lev"/>
                <w:b w:val="0"/>
                <w:lang w:val="fr-CA"/>
              </w:rPr>
              <w:t>i</w:t>
            </w:r>
            <w:r w:rsidR="123019A3" w:rsidRPr="370628E1">
              <w:rPr>
                <w:rStyle w:val="lev"/>
                <w:b w:val="0"/>
                <w:lang w:val="fr-CA"/>
              </w:rPr>
              <w:t xml:space="preserve">te à outils </w:t>
            </w:r>
            <w:r w:rsidR="1DAE79F6" w:rsidRPr="370628E1">
              <w:rPr>
                <w:rStyle w:val="lev"/>
                <w:b w:val="0"/>
                <w:lang w:val="fr-CA"/>
              </w:rPr>
              <w:t>lorsqu’elle est au repos</w:t>
            </w:r>
            <w:r w:rsidR="20E8DDB9" w:rsidRPr="370628E1">
              <w:rPr>
                <w:rStyle w:val="lev"/>
                <w:b w:val="0"/>
                <w:lang w:val="fr-CA"/>
              </w:rPr>
              <w:t xml:space="preserve">. </w:t>
            </w:r>
          </w:p>
          <w:p w14:paraId="0DEC1E5D" w14:textId="4CC0EF9D" w:rsidR="00AB45B3" w:rsidRPr="00D570CF" w:rsidRDefault="00AB45B3" w:rsidP="56405946">
            <w:pPr>
              <w:rPr>
                <w:rStyle w:val="lev"/>
                <w:b w:val="0"/>
                <w:bCs w:val="0"/>
                <w:szCs w:val="20"/>
                <w:lang w:val="fr-CA"/>
              </w:rPr>
            </w:pPr>
          </w:p>
        </w:tc>
      </w:tr>
      <w:tr w:rsidR="00AB45B3" w:rsidRPr="00D570CF" w14:paraId="2BAAD5D7" w14:textId="77777777" w:rsidTr="1BB3C45D">
        <w:trPr>
          <w:jc w:val="center"/>
        </w:trPr>
        <w:tc>
          <w:tcPr>
            <w:tcW w:w="10206" w:type="dxa"/>
          </w:tcPr>
          <w:p w14:paraId="0B73F606" w14:textId="77777777" w:rsidR="00AB45B3" w:rsidRPr="00D570CF" w:rsidRDefault="00AB45B3" w:rsidP="00AB45B3">
            <w:pPr>
              <w:rPr>
                <w:rStyle w:val="lev"/>
                <w:b w:val="0"/>
                <w:szCs w:val="20"/>
                <w:lang w:val="fr-CA"/>
              </w:rPr>
            </w:pPr>
            <w:r w:rsidRPr="00D570CF">
              <w:rPr>
                <w:rStyle w:val="lev"/>
                <w:szCs w:val="20"/>
                <w:lang w:val="fr-CA"/>
              </w:rPr>
              <w:t>Détails de l’activité (production attendue ou déroulement</w:t>
            </w:r>
            <w:r w:rsidR="00A10FCE" w:rsidRPr="00D570CF">
              <w:rPr>
                <w:rStyle w:val="lev"/>
                <w:szCs w:val="20"/>
                <w:lang w:val="fr-CA"/>
              </w:rPr>
              <w:t>, lecture additionnelle</w:t>
            </w:r>
            <w:r w:rsidR="00E0390F" w:rsidRPr="00D570CF">
              <w:rPr>
                <w:rStyle w:val="lev"/>
                <w:szCs w:val="20"/>
                <w:lang w:val="fr-CA"/>
              </w:rPr>
              <w:t>)</w:t>
            </w:r>
            <w:r w:rsidR="000C1560" w:rsidRPr="00D570CF">
              <w:rPr>
                <w:rStyle w:val="lev"/>
                <w:szCs w:val="20"/>
                <w:lang w:val="fr-CA"/>
              </w:rPr>
              <w:t> </w:t>
            </w:r>
            <w:r w:rsidR="00E0390F" w:rsidRPr="00D570CF">
              <w:rPr>
                <w:rStyle w:val="lev"/>
                <w:szCs w:val="20"/>
                <w:lang w:val="fr-CA"/>
              </w:rPr>
              <w:t>:</w:t>
            </w:r>
            <w:r w:rsidR="000C1560" w:rsidRPr="00D570CF">
              <w:rPr>
                <w:rStyle w:val="lev"/>
                <w:b w:val="0"/>
                <w:szCs w:val="20"/>
                <w:lang w:val="fr-CA"/>
              </w:rPr>
              <w:t xml:space="preserve"> </w:t>
            </w:r>
          </w:p>
          <w:p w14:paraId="7AB1F22F" w14:textId="61A9701E" w:rsidR="00AB45B3" w:rsidRPr="00D570CF" w:rsidRDefault="00AB45B3" w:rsidP="00AB45B3">
            <w:pPr>
              <w:rPr>
                <w:rStyle w:val="lev"/>
                <w:b w:val="0"/>
                <w:szCs w:val="20"/>
                <w:lang w:val="fr-CA"/>
              </w:rPr>
            </w:pPr>
          </w:p>
          <w:p w14:paraId="3C3F0DC2" w14:textId="1C0B12BC" w:rsidR="000C3954" w:rsidRPr="00D570CF" w:rsidRDefault="000C3954" w:rsidP="00AB45B3">
            <w:pPr>
              <w:rPr>
                <w:rStyle w:val="lev"/>
                <w:bCs w:val="0"/>
                <w:szCs w:val="20"/>
                <w:lang w:val="fr-CA"/>
              </w:rPr>
            </w:pPr>
            <w:r w:rsidRPr="00D570CF">
              <w:rPr>
                <w:rStyle w:val="lev"/>
                <w:bCs w:val="0"/>
                <w:szCs w:val="20"/>
                <w:lang w:val="fr-CA"/>
              </w:rPr>
              <w:t xml:space="preserve">Partie 1 : </w:t>
            </w:r>
            <w:r w:rsidR="001F68EB" w:rsidRPr="00D570CF">
              <w:rPr>
                <w:rStyle w:val="normaltextrun"/>
                <w:b/>
                <w:bCs/>
                <w:color w:val="000000"/>
                <w:szCs w:val="20"/>
                <w:shd w:val="clear" w:color="auto" w:fill="FFFFFF"/>
              </w:rPr>
              <w:t>Familiarise-toi avec les concepts!</w:t>
            </w:r>
          </w:p>
          <w:p w14:paraId="301AAACE" w14:textId="53313161" w:rsidR="00DA4767" w:rsidRPr="00D570CF" w:rsidRDefault="004B448C" w:rsidP="004B448C">
            <w:pPr>
              <w:pStyle w:val="paragraph"/>
              <w:spacing w:before="0" w:beforeAutospacing="0" w:after="0" w:afterAutospacing="0"/>
              <w:textAlignment w:val="baseline"/>
              <w:rPr>
                <w:rFonts w:ascii="Verdana" w:hAnsi="Verdana" w:cs="Segoe UI"/>
                <w:sz w:val="20"/>
                <w:szCs w:val="20"/>
              </w:rPr>
            </w:pPr>
            <w:r w:rsidRPr="00D570CF">
              <w:rPr>
                <w:rStyle w:val="normaltextrun"/>
                <w:rFonts w:ascii="Verdana" w:hAnsi="Verdana" w:cs="Segoe UI"/>
                <w:b/>
                <w:bCs/>
                <w:sz w:val="20"/>
                <w:szCs w:val="20"/>
              </w:rPr>
              <w:t>Note :</w:t>
            </w:r>
            <w:r w:rsidRPr="00D570CF">
              <w:rPr>
                <w:rStyle w:val="normaltextrun"/>
                <w:rFonts w:ascii="Verdana" w:hAnsi="Verdana" w:cs="Segoe UI"/>
                <w:sz w:val="20"/>
                <w:szCs w:val="20"/>
              </w:rPr>
              <w:t xml:space="preserve"> En lisant ou en visionnant les ressources, il est suggéré de prendre des notes. </w:t>
            </w:r>
            <w:r w:rsidRPr="00D570CF">
              <w:rPr>
                <w:rStyle w:val="eop"/>
                <w:rFonts w:ascii="Verdana" w:hAnsi="Verdana" w:cs="Segoe UI"/>
                <w:sz w:val="20"/>
                <w:szCs w:val="20"/>
              </w:rPr>
              <w:t> </w:t>
            </w:r>
          </w:p>
          <w:p w14:paraId="577DEEE5" w14:textId="77777777" w:rsidR="004B448C" w:rsidRPr="00D570CF" w:rsidRDefault="004B448C" w:rsidP="004B448C">
            <w:pPr>
              <w:pStyle w:val="paragraph"/>
              <w:spacing w:before="0" w:beforeAutospacing="0" w:after="0" w:afterAutospacing="0"/>
              <w:textAlignment w:val="baseline"/>
              <w:rPr>
                <w:rFonts w:ascii="Verdana" w:hAnsi="Verdana" w:cs="Segoe UI"/>
                <w:sz w:val="20"/>
                <w:szCs w:val="20"/>
              </w:rPr>
            </w:pPr>
            <w:r w:rsidRPr="00D570CF">
              <w:rPr>
                <w:rStyle w:val="eop"/>
                <w:rFonts w:ascii="Verdana" w:hAnsi="Verdana" w:cs="Segoe UI"/>
                <w:sz w:val="20"/>
                <w:szCs w:val="20"/>
              </w:rPr>
              <w:t> </w:t>
            </w:r>
          </w:p>
          <w:p w14:paraId="45B75F1B" w14:textId="4D094BFB" w:rsidR="00D570CF" w:rsidRDefault="004B448C" w:rsidP="00D570CF">
            <w:pPr>
              <w:pStyle w:val="paragraph"/>
              <w:numPr>
                <w:ilvl w:val="0"/>
                <w:numId w:val="14"/>
              </w:numPr>
              <w:spacing w:before="0" w:beforeAutospacing="0" w:after="0" w:afterAutospacing="0"/>
              <w:textAlignment w:val="baseline"/>
              <w:rPr>
                <w:rStyle w:val="lev"/>
                <w:rFonts w:ascii="Verdana" w:hAnsi="Verdana"/>
                <w:b w:val="0"/>
                <w:bCs w:val="0"/>
                <w:sz w:val="20"/>
                <w:szCs w:val="20"/>
              </w:rPr>
            </w:pPr>
            <w:r w:rsidRPr="00D570CF">
              <w:rPr>
                <w:rStyle w:val="normaltextrun"/>
                <w:rFonts w:ascii="Verdana" w:hAnsi="Verdana" w:cs="Segoe UI"/>
                <w:sz w:val="20"/>
                <w:szCs w:val="20"/>
              </w:rPr>
              <w:t xml:space="preserve">Consulte </w:t>
            </w:r>
            <w:r w:rsidR="000475B5" w:rsidRPr="00D570CF">
              <w:rPr>
                <w:rStyle w:val="lev"/>
                <w:rFonts w:ascii="Verdana" w:hAnsi="Verdana"/>
                <w:b w:val="0"/>
                <w:bCs w:val="0"/>
                <w:sz w:val="20"/>
                <w:szCs w:val="20"/>
                <w:lang w:eastAsia="es-AR"/>
              </w:rPr>
              <w:t>la page</w:t>
            </w:r>
            <w:hyperlink r:id="rId10" w:history="1">
              <w:r w:rsidR="000475B5" w:rsidRPr="00381052">
                <w:rPr>
                  <w:rStyle w:val="Lienhypertexte"/>
                  <w:rFonts w:ascii="Verdana" w:hAnsi="Verdana"/>
                  <w:sz w:val="20"/>
                  <w:szCs w:val="20"/>
                  <w:lang w:eastAsia="es-AR"/>
                </w:rPr>
                <w:t xml:space="preserve"> Économie circulaire</w:t>
              </w:r>
            </w:hyperlink>
            <w:r w:rsidR="000475B5" w:rsidRPr="00D570CF">
              <w:rPr>
                <w:rStyle w:val="lev"/>
                <w:rFonts w:ascii="Verdana" w:hAnsi="Verdana"/>
                <w:b w:val="0"/>
                <w:bCs w:val="0"/>
                <w:sz w:val="20"/>
                <w:szCs w:val="20"/>
                <w:lang w:eastAsia="es-AR"/>
              </w:rPr>
              <w:t xml:space="preserve"> du Gouvernement du Canada</w:t>
            </w:r>
            <w:r w:rsidR="00245476" w:rsidRPr="00D570CF">
              <w:rPr>
                <w:rStyle w:val="lev"/>
                <w:rFonts w:ascii="Verdana" w:hAnsi="Verdana"/>
                <w:b w:val="0"/>
                <w:bCs w:val="0"/>
                <w:sz w:val="20"/>
                <w:szCs w:val="20"/>
                <w:lang w:eastAsia="es-AR"/>
              </w:rPr>
              <w:t xml:space="preserve"> et visionne les vidéos présentées pour en apprendre davantage à ce sujet.</w:t>
            </w:r>
          </w:p>
          <w:p w14:paraId="507C439D" w14:textId="1C4674EC" w:rsidR="004B448C" w:rsidRDefault="00C20C8C" w:rsidP="00D570CF">
            <w:pPr>
              <w:pStyle w:val="paragraph"/>
              <w:numPr>
                <w:ilvl w:val="0"/>
                <w:numId w:val="14"/>
              </w:numPr>
              <w:spacing w:before="0" w:beforeAutospacing="0" w:after="0" w:afterAutospacing="0"/>
              <w:textAlignment w:val="baseline"/>
              <w:rPr>
                <w:rStyle w:val="lev"/>
                <w:rFonts w:ascii="Verdana" w:hAnsi="Verdana"/>
                <w:b w:val="0"/>
                <w:bCs w:val="0"/>
                <w:sz w:val="20"/>
                <w:szCs w:val="20"/>
              </w:rPr>
            </w:pPr>
            <w:r w:rsidRPr="00D570CF">
              <w:rPr>
                <w:rStyle w:val="lev"/>
                <w:rFonts w:ascii="Verdana" w:hAnsi="Verdana"/>
                <w:b w:val="0"/>
                <w:bCs w:val="0"/>
                <w:sz w:val="20"/>
                <w:szCs w:val="20"/>
              </w:rPr>
              <w:lastRenderedPageBreak/>
              <w:t xml:space="preserve">Pour en apprendre davantage sur l’économie </w:t>
            </w:r>
            <w:r w:rsidR="003E64DB" w:rsidRPr="00D570CF">
              <w:rPr>
                <w:rStyle w:val="lev"/>
                <w:rFonts w:ascii="Verdana" w:hAnsi="Verdana"/>
                <w:b w:val="0"/>
                <w:bCs w:val="0"/>
                <w:sz w:val="20"/>
                <w:szCs w:val="20"/>
              </w:rPr>
              <w:t>collaborative, consulte</w:t>
            </w:r>
            <w:r w:rsidR="00D570CF" w:rsidRPr="00D570CF">
              <w:rPr>
                <w:rStyle w:val="lev"/>
                <w:rFonts w:ascii="Verdana" w:hAnsi="Verdana"/>
                <w:b w:val="0"/>
                <w:bCs w:val="0"/>
                <w:sz w:val="20"/>
                <w:szCs w:val="20"/>
              </w:rPr>
              <w:t xml:space="preserve"> la page </w:t>
            </w:r>
            <w:hyperlink r:id="rId11" w:history="1">
              <w:r w:rsidR="003E64DB" w:rsidRPr="00381052">
                <w:rPr>
                  <w:rStyle w:val="Lienhypertexte"/>
                  <w:rFonts w:ascii="Verdana" w:hAnsi="Verdana"/>
                  <w:sz w:val="20"/>
                  <w:szCs w:val="20"/>
                </w:rPr>
                <w:t>L'économie collaborative, un modèle alternatif d'utilisation des ressources</w:t>
              </w:r>
            </w:hyperlink>
            <w:r w:rsidR="00D570CF">
              <w:rPr>
                <w:rStyle w:val="lev"/>
                <w:rFonts w:ascii="Verdana" w:hAnsi="Verdana"/>
                <w:b w:val="0"/>
                <w:bCs w:val="0"/>
                <w:sz w:val="20"/>
                <w:szCs w:val="20"/>
              </w:rPr>
              <w:t xml:space="preserve">. </w:t>
            </w:r>
          </w:p>
          <w:p w14:paraId="2A2A6F02" w14:textId="406220FD" w:rsidR="00D570CF" w:rsidRPr="00F875AA" w:rsidRDefault="00DA4767" w:rsidP="00D570CF">
            <w:pPr>
              <w:pStyle w:val="paragraph"/>
              <w:numPr>
                <w:ilvl w:val="0"/>
                <w:numId w:val="14"/>
              </w:numPr>
              <w:spacing w:before="0" w:beforeAutospacing="0" w:after="0" w:afterAutospacing="0"/>
              <w:textAlignment w:val="baseline"/>
              <w:rPr>
                <w:rStyle w:val="lev"/>
                <w:rFonts w:ascii="Verdana" w:hAnsi="Verdana"/>
                <w:b w:val="0"/>
                <w:bCs w:val="0"/>
                <w:sz w:val="20"/>
                <w:szCs w:val="20"/>
              </w:rPr>
            </w:pPr>
            <w:r w:rsidRPr="00F875AA">
              <w:rPr>
                <w:rStyle w:val="lev"/>
                <w:rFonts w:ascii="Verdana" w:hAnsi="Verdana"/>
                <w:b w:val="0"/>
                <w:bCs w:val="0"/>
                <w:sz w:val="20"/>
                <w:szCs w:val="20"/>
              </w:rPr>
              <w:t xml:space="preserve">Lis l’article </w:t>
            </w:r>
            <w:hyperlink r:id="rId12" w:history="1">
              <w:r w:rsidR="00F875AA" w:rsidRPr="00381052">
                <w:rPr>
                  <w:rStyle w:val="Lienhypertexte"/>
                  <w:rFonts w:ascii="Verdana" w:hAnsi="Verdana"/>
                  <w:sz w:val="20"/>
                  <w:szCs w:val="20"/>
                </w:rPr>
                <w:t xml:space="preserve">Économie circulaire et collaborative : quels sont les </w:t>
              </w:r>
              <w:proofErr w:type="gramStart"/>
              <w:r w:rsidR="00F875AA" w:rsidRPr="00381052">
                <w:rPr>
                  <w:rStyle w:val="Lienhypertexte"/>
                  <w:rFonts w:ascii="Verdana" w:hAnsi="Verdana"/>
                  <w:sz w:val="20"/>
                  <w:szCs w:val="20"/>
                </w:rPr>
                <w:t>enjeux ?.</w:t>
              </w:r>
              <w:proofErr w:type="gramEnd"/>
            </w:hyperlink>
          </w:p>
          <w:p w14:paraId="24626170" w14:textId="1BB67DBA" w:rsidR="00784135" w:rsidRPr="00D570CF" w:rsidRDefault="00784135" w:rsidP="00825A5A">
            <w:pPr>
              <w:rPr>
                <w:rStyle w:val="lev"/>
                <w:b w:val="0"/>
                <w:bCs w:val="0"/>
                <w:szCs w:val="20"/>
                <w:lang w:val="fr-CA"/>
              </w:rPr>
            </w:pPr>
          </w:p>
          <w:p w14:paraId="63DCD26F" w14:textId="2DC38C6A" w:rsidR="00825A5A" w:rsidRPr="00D570CF" w:rsidRDefault="00825A5A" w:rsidP="00825A5A">
            <w:pPr>
              <w:rPr>
                <w:rStyle w:val="lev"/>
                <w:b w:val="0"/>
                <w:bCs w:val="0"/>
                <w:szCs w:val="20"/>
                <w:lang w:val="fr-CA"/>
              </w:rPr>
            </w:pPr>
          </w:p>
          <w:p w14:paraId="41EE8E88" w14:textId="013D8BC8" w:rsidR="00825A5A" w:rsidRPr="00D570CF" w:rsidRDefault="00825A5A" w:rsidP="37D7D885">
            <w:pPr>
              <w:rPr>
                <w:rStyle w:val="lev"/>
                <w:szCs w:val="20"/>
                <w:lang w:val="fr-CA"/>
              </w:rPr>
            </w:pPr>
            <w:r w:rsidRPr="00D570CF">
              <w:rPr>
                <w:rStyle w:val="lev"/>
                <w:szCs w:val="20"/>
                <w:lang w:val="fr-CA"/>
              </w:rPr>
              <w:t>Partie 2 : Parti</w:t>
            </w:r>
            <w:r w:rsidR="000C3954" w:rsidRPr="00D570CF">
              <w:rPr>
                <w:rStyle w:val="lev"/>
                <w:szCs w:val="20"/>
                <w:lang w:val="fr-CA"/>
              </w:rPr>
              <w:t>cip</w:t>
            </w:r>
            <w:r w:rsidR="008D1C5B" w:rsidRPr="00D570CF">
              <w:rPr>
                <w:rStyle w:val="lev"/>
                <w:szCs w:val="20"/>
                <w:lang w:val="fr-CA"/>
              </w:rPr>
              <w:t>e</w:t>
            </w:r>
            <w:r w:rsidR="000C3954" w:rsidRPr="00D570CF">
              <w:rPr>
                <w:rStyle w:val="lev"/>
                <w:szCs w:val="20"/>
                <w:lang w:val="fr-CA"/>
              </w:rPr>
              <w:t xml:space="preserve"> à</w:t>
            </w:r>
            <w:r w:rsidR="008D1C5B" w:rsidRPr="00D570CF">
              <w:rPr>
                <w:rStyle w:val="lev"/>
                <w:szCs w:val="20"/>
                <w:lang w:val="fr-CA"/>
              </w:rPr>
              <w:t xml:space="preserve"> </w:t>
            </w:r>
            <w:r w:rsidR="001F68EB" w:rsidRPr="00D570CF">
              <w:rPr>
                <w:rStyle w:val="lev"/>
                <w:szCs w:val="20"/>
                <w:lang w:val="fr-CA"/>
              </w:rPr>
              <w:t>une</w:t>
            </w:r>
            <w:r w:rsidR="000C3954" w:rsidRPr="00D570CF">
              <w:rPr>
                <w:rStyle w:val="lev"/>
                <w:szCs w:val="20"/>
                <w:lang w:val="fr-CA"/>
              </w:rPr>
              <w:t xml:space="preserve"> discussion</w:t>
            </w:r>
            <w:r w:rsidR="008D1C5B" w:rsidRPr="00D570CF">
              <w:rPr>
                <w:rStyle w:val="lev"/>
                <w:szCs w:val="20"/>
                <w:lang w:val="fr-CA"/>
              </w:rPr>
              <w:t>!</w:t>
            </w:r>
          </w:p>
          <w:p w14:paraId="738FB9A7" w14:textId="01059636" w:rsidR="37D7D885" w:rsidRPr="003E4948" w:rsidRDefault="003E4948" w:rsidP="37D7D885">
            <w:pPr>
              <w:rPr>
                <w:rStyle w:val="lev"/>
                <w:b w:val="0"/>
                <w:bCs w:val="0"/>
                <w:szCs w:val="20"/>
                <w:lang w:val="fr-CA"/>
              </w:rPr>
            </w:pPr>
            <w:r w:rsidRPr="003E4948">
              <w:rPr>
                <w:rStyle w:val="lev"/>
                <w:b w:val="0"/>
                <w:bCs w:val="0"/>
                <w:szCs w:val="20"/>
                <w:lang w:val="fr-CA"/>
              </w:rPr>
              <w:t>Accède au sujet de discussion pour consulter les consignes et y participer.</w:t>
            </w:r>
          </w:p>
          <w:p w14:paraId="40D82A34" w14:textId="3FD7DBCA" w:rsidR="00F875AA" w:rsidRDefault="00F875AA" w:rsidP="37D7D885">
            <w:pPr>
              <w:rPr>
                <w:rStyle w:val="lev"/>
                <w:lang w:val="fr-CA"/>
              </w:rPr>
            </w:pPr>
          </w:p>
          <w:p w14:paraId="5717B87C" w14:textId="2F68A875" w:rsidR="00F875AA" w:rsidRDefault="00F875AA" w:rsidP="37D7D885">
            <w:pPr>
              <w:rPr>
                <w:rStyle w:val="lev"/>
                <w:lang w:val="fr-CA"/>
              </w:rPr>
            </w:pPr>
            <w:r>
              <w:rPr>
                <w:rStyle w:val="lev"/>
                <w:lang w:val="fr-CA"/>
              </w:rPr>
              <w:t>Dans l’outil :</w:t>
            </w:r>
          </w:p>
          <w:p w14:paraId="5D1365D9" w14:textId="4C370B66" w:rsidR="000056E1" w:rsidRDefault="000056E1" w:rsidP="37D7D885">
            <w:pPr>
              <w:rPr>
                <w:rStyle w:val="lev"/>
              </w:rPr>
            </w:pPr>
          </w:p>
          <w:p w14:paraId="53484327" w14:textId="5029CA9F" w:rsidR="000056E1" w:rsidRPr="00503830" w:rsidRDefault="000056E1" w:rsidP="000056E1">
            <w:pPr>
              <w:rPr>
                <w:rStyle w:val="lev"/>
                <w:b w:val="0"/>
                <w:bCs w:val="0"/>
                <w:szCs w:val="20"/>
                <w:lang w:val="fr-CA"/>
              </w:rPr>
            </w:pPr>
            <w:r>
              <w:rPr>
                <w:rStyle w:val="lev"/>
                <w:szCs w:val="20"/>
                <w:lang w:val="fr-CA"/>
              </w:rPr>
              <w:t>Note :</w:t>
            </w:r>
            <w:r>
              <w:rPr>
                <w:rStyle w:val="lev"/>
                <w:b w:val="0"/>
                <w:bCs w:val="0"/>
                <w:szCs w:val="20"/>
                <w:lang w:val="fr-CA"/>
              </w:rPr>
              <w:t xml:space="preserve"> Assure-toi d’avoir consulté les ressources présentées à la partie 1 avant de participer à la discussion.</w:t>
            </w:r>
          </w:p>
          <w:p w14:paraId="76BD3286" w14:textId="77777777" w:rsidR="000056E1" w:rsidRPr="00D570CF" w:rsidRDefault="000056E1" w:rsidP="37D7D885">
            <w:pPr>
              <w:rPr>
                <w:rStyle w:val="lev"/>
                <w:szCs w:val="20"/>
                <w:lang w:val="fr-CA"/>
              </w:rPr>
            </w:pPr>
          </w:p>
          <w:p w14:paraId="6D151E6D" w14:textId="77777777" w:rsidR="001954E6" w:rsidRDefault="00CE75D1" w:rsidP="001954E6">
            <w:pPr>
              <w:pStyle w:val="Paragraphedeliste"/>
              <w:numPr>
                <w:ilvl w:val="0"/>
                <w:numId w:val="15"/>
              </w:numPr>
              <w:rPr>
                <w:rStyle w:val="lev"/>
                <w:b w:val="0"/>
                <w:bCs w:val="0"/>
                <w:szCs w:val="20"/>
                <w:lang w:val="fr-CA"/>
              </w:rPr>
            </w:pPr>
            <w:r>
              <w:rPr>
                <w:rStyle w:val="lev"/>
                <w:b w:val="0"/>
                <w:bCs w:val="0"/>
                <w:szCs w:val="20"/>
                <w:lang w:val="fr-CA"/>
              </w:rPr>
              <w:t xml:space="preserve">Lance un fil de discussion </w:t>
            </w:r>
            <w:r w:rsidR="001954E6">
              <w:rPr>
                <w:rStyle w:val="lev"/>
                <w:b w:val="0"/>
                <w:bCs w:val="0"/>
                <w:szCs w:val="20"/>
                <w:lang w:val="fr-CA"/>
              </w:rPr>
              <w:t>et présente les éléments suivants :</w:t>
            </w:r>
          </w:p>
          <w:p w14:paraId="3E677079" w14:textId="5539A5A5" w:rsidR="001954E6" w:rsidRDefault="00825A5A" w:rsidP="001954E6">
            <w:pPr>
              <w:pStyle w:val="Paragraphedeliste"/>
              <w:numPr>
                <w:ilvl w:val="1"/>
                <w:numId w:val="15"/>
              </w:numPr>
              <w:rPr>
                <w:rStyle w:val="lev"/>
                <w:b w:val="0"/>
                <w:lang w:val="fr-CA"/>
              </w:rPr>
            </w:pPr>
            <w:r w:rsidRPr="370628E1">
              <w:rPr>
                <w:rStyle w:val="lev"/>
                <w:b w:val="0"/>
                <w:lang w:val="fr-CA"/>
              </w:rPr>
              <w:t xml:space="preserve">Dans tes propres mots, explique si et comment </w:t>
            </w:r>
            <w:r w:rsidR="00AF6E48" w:rsidRPr="370628E1">
              <w:rPr>
                <w:rStyle w:val="lev"/>
                <w:b w:val="0"/>
                <w:lang w:val="fr-CA"/>
              </w:rPr>
              <w:t xml:space="preserve">tu utiliserais </w:t>
            </w:r>
            <w:r w:rsidR="4AAF8066" w:rsidRPr="370628E1">
              <w:rPr>
                <w:rStyle w:val="lev"/>
                <w:b w:val="0"/>
                <w:lang w:val="fr-CA"/>
              </w:rPr>
              <w:t>chacune d</w:t>
            </w:r>
            <w:r w:rsidRPr="370628E1">
              <w:rPr>
                <w:rStyle w:val="lev"/>
                <w:b w:val="0"/>
                <w:lang w:val="fr-CA"/>
              </w:rPr>
              <w:t>es deux</w:t>
            </w:r>
            <w:r w:rsidR="001954E6" w:rsidRPr="370628E1">
              <w:rPr>
                <w:rStyle w:val="lev"/>
                <w:b w:val="0"/>
                <w:lang w:val="fr-CA"/>
              </w:rPr>
              <w:t xml:space="preserve"> (2)</w:t>
            </w:r>
            <w:r w:rsidRPr="370628E1">
              <w:rPr>
                <w:rStyle w:val="lev"/>
                <w:b w:val="0"/>
                <w:lang w:val="fr-CA"/>
              </w:rPr>
              <w:t xml:space="preserve"> économies présentées</w:t>
            </w:r>
            <w:r w:rsidR="00AF6E48" w:rsidRPr="370628E1">
              <w:rPr>
                <w:rStyle w:val="lev"/>
                <w:b w:val="0"/>
                <w:lang w:val="fr-CA"/>
              </w:rPr>
              <w:t xml:space="preserve"> (circulaire et collaborative)</w:t>
            </w:r>
            <w:r w:rsidRPr="370628E1">
              <w:rPr>
                <w:rStyle w:val="lev"/>
                <w:b w:val="0"/>
                <w:lang w:val="fr-CA"/>
              </w:rPr>
              <w:t xml:space="preserve">. </w:t>
            </w:r>
            <w:r w:rsidR="00E603C8">
              <w:rPr>
                <w:rStyle w:val="lev"/>
                <w:b w:val="0"/>
                <w:lang w:val="fr-CA"/>
              </w:rPr>
              <w:t>Justifie la logique de tes propos.</w:t>
            </w:r>
          </w:p>
          <w:p w14:paraId="7DCDDBFB" w14:textId="726FE817" w:rsidR="001954E6" w:rsidRDefault="00AF6E48" w:rsidP="370628E1">
            <w:pPr>
              <w:pStyle w:val="Paragraphedeliste"/>
              <w:numPr>
                <w:ilvl w:val="1"/>
                <w:numId w:val="15"/>
              </w:numPr>
              <w:rPr>
                <w:rStyle w:val="lev"/>
                <w:b w:val="0"/>
                <w:bCs w:val="0"/>
                <w:lang w:val="fr-CA"/>
              </w:rPr>
            </w:pPr>
            <w:r w:rsidRPr="370628E1">
              <w:rPr>
                <w:rStyle w:val="lev"/>
                <w:b w:val="0"/>
                <w:lang w:val="fr-CA"/>
              </w:rPr>
              <w:t xml:space="preserve">Identifie des </w:t>
            </w:r>
            <w:r w:rsidR="00825A5A" w:rsidRPr="370628E1">
              <w:rPr>
                <w:rStyle w:val="lev"/>
                <w:b w:val="0"/>
                <w:lang w:val="fr-CA"/>
              </w:rPr>
              <w:t xml:space="preserve">outils, </w:t>
            </w:r>
            <w:r w:rsidR="001954E6" w:rsidRPr="370628E1">
              <w:rPr>
                <w:rStyle w:val="lev"/>
                <w:b w:val="0"/>
                <w:lang w:val="fr-CA"/>
              </w:rPr>
              <w:t xml:space="preserve">des </w:t>
            </w:r>
            <w:r w:rsidR="00825A5A" w:rsidRPr="370628E1">
              <w:rPr>
                <w:rStyle w:val="lev"/>
                <w:b w:val="0"/>
                <w:lang w:val="fr-CA"/>
              </w:rPr>
              <w:t xml:space="preserve">plateformes ou </w:t>
            </w:r>
            <w:r w:rsidR="001954E6" w:rsidRPr="370628E1">
              <w:rPr>
                <w:rStyle w:val="lev"/>
                <w:b w:val="0"/>
                <w:lang w:val="fr-CA"/>
              </w:rPr>
              <w:t xml:space="preserve">des </w:t>
            </w:r>
            <w:r w:rsidR="00825A5A" w:rsidRPr="370628E1">
              <w:rPr>
                <w:rStyle w:val="lev"/>
                <w:b w:val="0"/>
                <w:lang w:val="fr-CA"/>
              </w:rPr>
              <w:t>sites</w:t>
            </w:r>
            <w:r w:rsidRPr="370628E1">
              <w:rPr>
                <w:rStyle w:val="lev"/>
                <w:b w:val="0"/>
                <w:lang w:val="fr-CA"/>
              </w:rPr>
              <w:t xml:space="preserve"> </w:t>
            </w:r>
            <w:r w:rsidRPr="370628E1">
              <w:rPr>
                <w:rStyle w:val="lev"/>
                <w:b w:val="0"/>
                <w:bCs w:val="0"/>
                <w:lang w:val="fr-CA"/>
              </w:rPr>
              <w:t>en lien à</w:t>
            </w:r>
            <w:r w:rsidR="00825A5A" w:rsidRPr="370628E1">
              <w:rPr>
                <w:rStyle w:val="lev"/>
                <w:b w:val="0"/>
                <w:lang w:val="fr-CA"/>
              </w:rPr>
              <w:t xml:space="preserve"> ces économies</w:t>
            </w:r>
            <w:r w:rsidRPr="370628E1">
              <w:rPr>
                <w:rStyle w:val="lev"/>
                <w:b w:val="0"/>
                <w:lang w:val="fr-CA"/>
              </w:rPr>
              <w:t>.</w:t>
            </w:r>
            <w:r w:rsidR="001954E6">
              <w:br/>
            </w:r>
          </w:p>
          <w:p w14:paraId="6C5351A1" w14:textId="2CE224C5" w:rsidR="1BB3C45D" w:rsidRDefault="1BB3C45D" w:rsidP="1BB3C45D">
            <w:pPr>
              <w:pStyle w:val="Paragraphedeliste"/>
              <w:numPr>
                <w:ilvl w:val="0"/>
                <w:numId w:val="15"/>
              </w:numPr>
              <w:rPr>
                <w:rFonts w:asciiTheme="minorHAnsi" w:eastAsiaTheme="minorEastAsia" w:hAnsiTheme="minorHAnsi" w:cstheme="minorBidi"/>
                <w:color w:val="000000" w:themeColor="text1"/>
                <w:szCs w:val="20"/>
                <w:lang w:val="fr-CA"/>
              </w:rPr>
            </w:pPr>
            <w:r w:rsidRPr="1BB3C45D">
              <w:rPr>
                <w:rFonts w:eastAsia="Verdana" w:cs="Verdana"/>
                <w:color w:val="000000" w:themeColor="text1"/>
                <w:szCs w:val="20"/>
                <w:lang w:val="fr-CA"/>
              </w:rPr>
              <w:t xml:space="preserve">À la suite de ton apport, consulte les </w:t>
            </w:r>
            <w:r w:rsidRPr="1BB3C45D">
              <w:rPr>
                <w:rFonts w:eastAsia="Verdana" w:cs="Verdana"/>
                <w:color w:val="000000" w:themeColor="text1"/>
                <w:szCs w:val="20"/>
              </w:rPr>
              <w:t>fils de</w:t>
            </w:r>
            <w:r w:rsidRPr="1BB3C45D">
              <w:rPr>
                <w:rFonts w:eastAsia="Verdana" w:cs="Verdana"/>
                <w:color w:val="000000" w:themeColor="text1"/>
                <w:szCs w:val="20"/>
                <w:lang w:val="fr-CA"/>
              </w:rPr>
              <w:t xml:space="preserve"> discussion de tes collègues. </w:t>
            </w:r>
            <w:r>
              <w:br/>
            </w:r>
          </w:p>
          <w:p w14:paraId="676AD566" w14:textId="77777777" w:rsidR="00597442" w:rsidRPr="00BD381C" w:rsidRDefault="00597442" w:rsidP="00597442">
            <w:pPr>
              <w:pStyle w:val="Paragraphedeliste"/>
              <w:numPr>
                <w:ilvl w:val="0"/>
                <w:numId w:val="15"/>
              </w:numPr>
              <w:rPr>
                <w:rFonts w:eastAsiaTheme="minorEastAsia" w:cstheme="minorBidi"/>
                <w:color w:val="000000" w:themeColor="text1"/>
                <w:lang w:val="fr-CA"/>
              </w:rPr>
            </w:pPr>
            <w:r w:rsidRPr="1351FCF3">
              <w:rPr>
                <w:rFonts w:eastAsia="Verdana" w:cs="Verdana"/>
                <w:color w:val="000000" w:themeColor="text1"/>
                <w:lang w:val="fr-CA"/>
              </w:rPr>
              <w:t xml:space="preserve">Commente sur au moins un </w:t>
            </w:r>
            <w:r w:rsidRPr="1351FCF3">
              <w:rPr>
                <w:rFonts w:eastAsia="Verdana" w:cs="Verdana"/>
                <w:color w:val="000000" w:themeColor="text1"/>
              </w:rPr>
              <w:t>(1)</w:t>
            </w:r>
            <w:r w:rsidRPr="1351FCF3">
              <w:rPr>
                <w:rFonts w:eastAsia="Verdana" w:cs="Verdana"/>
                <w:color w:val="000000" w:themeColor="text1"/>
                <w:lang w:val="fr-CA"/>
              </w:rPr>
              <w:t xml:space="preserve"> fil de discussion d’un collègue pour ajouter un ou des faits pertinents qui complémenteront son apport.</w:t>
            </w:r>
          </w:p>
          <w:p w14:paraId="17A4E326" w14:textId="68AC7FED" w:rsidR="00825A5A" w:rsidRPr="00D570CF" w:rsidRDefault="00825A5A" w:rsidP="00AB45B3">
            <w:pPr>
              <w:rPr>
                <w:rStyle w:val="lev"/>
                <w:b w:val="0"/>
                <w:szCs w:val="20"/>
                <w:lang w:val="fr-CA"/>
              </w:rPr>
            </w:pPr>
          </w:p>
        </w:tc>
      </w:tr>
    </w:tbl>
    <w:p w14:paraId="34BDA4B1" w14:textId="77777777" w:rsidR="00012AF9" w:rsidRPr="00D570CF" w:rsidRDefault="00012AF9" w:rsidP="00012AF9">
      <w:pPr>
        <w:rPr>
          <w:rFonts w:cs="Arial"/>
          <w:szCs w:val="20"/>
          <w:lang w:val="fr-CA"/>
        </w:rPr>
      </w:pPr>
    </w:p>
    <w:sectPr w:rsidR="00012AF9" w:rsidRPr="00D570CF" w:rsidSect="00E0390F">
      <w:headerReference w:type="even" r:id="rId13"/>
      <w:headerReference w:type="default" r:id="rId14"/>
      <w:footerReference w:type="even" r:id="rId15"/>
      <w:footerReference w:type="default" r:id="rId16"/>
      <w:headerReference w:type="first" r:id="rId17"/>
      <w:footerReference w:type="first" r:id="rId18"/>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1FAA0" w14:textId="77777777" w:rsidR="0021462A" w:rsidRDefault="0021462A" w:rsidP="007511F3">
      <w:r>
        <w:separator/>
      </w:r>
    </w:p>
  </w:endnote>
  <w:endnote w:type="continuationSeparator" w:id="0">
    <w:p w14:paraId="38BAAA6A" w14:textId="77777777" w:rsidR="0021462A" w:rsidRDefault="0021462A" w:rsidP="007511F3">
      <w:r>
        <w:continuationSeparator/>
      </w:r>
    </w:p>
  </w:endnote>
  <w:endnote w:type="continuationNotice" w:id="1">
    <w:p w14:paraId="2804EB49" w14:textId="77777777" w:rsidR="007852AE" w:rsidRDefault="00785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CEA9" w14:textId="77777777" w:rsidR="00A33893" w:rsidRDefault="00A3389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9512"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BF4B2" w14:textId="77777777" w:rsidR="00A33893" w:rsidRDefault="00A338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EF3D9" w14:textId="77777777" w:rsidR="0021462A" w:rsidRDefault="0021462A" w:rsidP="007511F3">
      <w:r>
        <w:separator/>
      </w:r>
    </w:p>
  </w:footnote>
  <w:footnote w:type="continuationSeparator" w:id="0">
    <w:p w14:paraId="566E6505" w14:textId="77777777" w:rsidR="0021462A" w:rsidRDefault="0021462A" w:rsidP="007511F3">
      <w:r>
        <w:continuationSeparator/>
      </w:r>
    </w:p>
  </w:footnote>
  <w:footnote w:type="continuationNotice" w:id="1">
    <w:p w14:paraId="692BA76B" w14:textId="77777777" w:rsidR="007852AE" w:rsidRDefault="00785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25AE9" w14:textId="77777777" w:rsidR="00A33893" w:rsidRDefault="00A338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7ED3" w14:textId="4CD38FED" w:rsidR="00813702" w:rsidRPr="00813702" w:rsidRDefault="003163AB">
    <w:pPr>
      <w:pStyle w:val="En-tte"/>
      <w:rPr>
        <w:lang w:val="fr-CA"/>
      </w:rPr>
    </w:pPr>
    <w:r>
      <w:rPr>
        <w:lang w:val="fr-CA"/>
      </w:rPr>
      <w:t>ESO</w:t>
    </w:r>
    <w:r w:rsidR="00486D5E">
      <w:rPr>
        <w:lang w:val="fr-CA"/>
      </w:rPr>
      <w:t>1000 :</w:t>
    </w:r>
    <w:r>
      <w:rPr>
        <w:lang w:val="fr-CA"/>
      </w:rPr>
      <w:t xml:space="preserve"> Introduction à l’économie plurielle</w:t>
    </w:r>
    <w:r w:rsidR="00381052">
      <w:rPr>
        <w:lang w:val="fr-CA"/>
      </w:rPr>
      <w:t xml:space="preserve"> (brouillon)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D60C7" w14:textId="77777777" w:rsidR="00A33893" w:rsidRDefault="00A338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7A0348F"/>
    <w:multiLevelType w:val="hybridMultilevel"/>
    <w:tmpl w:val="7D6AEE7A"/>
    <w:lvl w:ilvl="0" w:tplc="FFFFFFFF">
      <w:start w:val="1"/>
      <w:numFmt w:val="decimal"/>
      <w:lvlText w:val="%1."/>
      <w:lvlJc w:val="left"/>
      <w:pPr>
        <w:ind w:left="720" w:hanging="360"/>
      </w:p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98F26AA"/>
    <w:multiLevelType w:val="hybridMultilevel"/>
    <w:tmpl w:val="D1067C24"/>
    <w:lvl w:ilvl="0" w:tplc="4CB04CD4">
      <w:start w:val="1"/>
      <w:numFmt w:val="decimal"/>
      <w:lvlText w:val="%1."/>
      <w:lvlJc w:val="left"/>
      <w:pPr>
        <w:ind w:left="720" w:hanging="360"/>
      </w:pPr>
      <w:rPr>
        <w:rFonts w:ascii="Verdana" w:hAnsi="Verdana" w:hint="default"/>
        <w:sz w:val="20"/>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1CC3E03"/>
    <w:multiLevelType w:val="hybridMultilevel"/>
    <w:tmpl w:val="7A36F6E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15:restartNumberingAfterBreak="0">
    <w:nsid w:val="2E3B554E"/>
    <w:multiLevelType w:val="hybridMultilevel"/>
    <w:tmpl w:val="A3D24D4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F1E496C"/>
    <w:multiLevelType w:val="hybridMultilevel"/>
    <w:tmpl w:val="3B1E69A0"/>
    <w:lvl w:ilvl="0" w:tplc="FFFFFFF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8"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1993324"/>
    <w:multiLevelType w:val="hybridMultilevel"/>
    <w:tmpl w:val="6992A86A"/>
    <w:lvl w:ilvl="0" w:tplc="8008376C">
      <w:start w:val="1"/>
      <w:numFmt w:val="decimal"/>
      <w:lvlText w:val="%1."/>
      <w:lvlJc w:val="left"/>
      <w:pPr>
        <w:ind w:left="720" w:hanging="360"/>
      </w:pPr>
    </w:lvl>
    <w:lvl w:ilvl="1" w:tplc="9D183C04">
      <w:start w:val="1"/>
      <w:numFmt w:val="lowerLetter"/>
      <w:lvlText w:val="%2."/>
      <w:lvlJc w:val="left"/>
      <w:pPr>
        <w:ind w:left="1440" w:hanging="360"/>
      </w:pPr>
    </w:lvl>
    <w:lvl w:ilvl="2" w:tplc="B20E39C2">
      <w:start w:val="1"/>
      <w:numFmt w:val="lowerRoman"/>
      <w:lvlText w:val="%3."/>
      <w:lvlJc w:val="right"/>
      <w:pPr>
        <w:ind w:left="2160" w:hanging="180"/>
      </w:pPr>
    </w:lvl>
    <w:lvl w:ilvl="3" w:tplc="4DA64F7C">
      <w:start w:val="1"/>
      <w:numFmt w:val="decimal"/>
      <w:lvlText w:val="%4."/>
      <w:lvlJc w:val="left"/>
      <w:pPr>
        <w:ind w:left="2880" w:hanging="360"/>
      </w:pPr>
    </w:lvl>
    <w:lvl w:ilvl="4" w:tplc="C6AA1064">
      <w:start w:val="1"/>
      <w:numFmt w:val="lowerLetter"/>
      <w:lvlText w:val="%5."/>
      <w:lvlJc w:val="left"/>
      <w:pPr>
        <w:ind w:left="3600" w:hanging="360"/>
      </w:pPr>
    </w:lvl>
    <w:lvl w:ilvl="5" w:tplc="304C25B0">
      <w:start w:val="1"/>
      <w:numFmt w:val="lowerRoman"/>
      <w:lvlText w:val="%6."/>
      <w:lvlJc w:val="right"/>
      <w:pPr>
        <w:ind w:left="4320" w:hanging="180"/>
      </w:pPr>
    </w:lvl>
    <w:lvl w:ilvl="6" w:tplc="3A0E7846">
      <w:start w:val="1"/>
      <w:numFmt w:val="decimal"/>
      <w:lvlText w:val="%7."/>
      <w:lvlJc w:val="left"/>
      <w:pPr>
        <w:ind w:left="5040" w:hanging="360"/>
      </w:pPr>
    </w:lvl>
    <w:lvl w:ilvl="7" w:tplc="9F76E414">
      <w:start w:val="1"/>
      <w:numFmt w:val="lowerLetter"/>
      <w:lvlText w:val="%8."/>
      <w:lvlJc w:val="left"/>
      <w:pPr>
        <w:ind w:left="5760" w:hanging="360"/>
      </w:pPr>
    </w:lvl>
    <w:lvl w:ilvl="8" w:tplc="743A3386">
      <w:start w:val="1"/>
      <w:numFmt w:val="lowerRoman"/>
      <w:lvlText w:val="%9."/>
      <w:lvlJc w:val="right"/>
      <w:pPr>
        <w:ind w:left="6480" w:hanging="180"/>
      </w:pPr>
    </w:lvl>
  </w:abstractNum>
  <w:abstractNum w:abstractNumId="12"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79C1878"/>
    <w:multiLevelType w:val="hybridMultilevel"/>
    <w:tmpl w:val="F84E4FBE"/>
    <w:lvl w:ilvl="0" w:tplc="83C209AA">
      <w:start w:val="1"/>
      <w:numFmt w:val="decimal"/>
      <w:lvlText w:val="%1."/>
      <w:lvlJc w:val="left"/>
      <w:pPr>
        <w:ind w:left="720" w:hanging="360"/>
      </w:pPr>
    </w:lvl>
    <w:lvl w:ilvl="1" w:tplc="088427F2">
      <w:start w:val="1"/>
      <w:numFmt w:val="lowerLetter"/>
      <w:lvlText w:val="%2."/>
      <w:lvlJc w:val="left"/>
      <w:pPr>
        <w:ind w:left="1440" w:hanging="360"/>
      </w:pPr>
    </w:lvl>
    <w:lvl w:ilvl="2" w:tplc="BA365038">
      <w:start w:val="1"/>
      <w:numFmt w:val="lowerRoman"/>
      <w:lvlText w:val="%3."/>
      <w:lvlJc w:val="right"/>
      <w:pPr>
        <w:ind w:left="2160" w:hanging="180"/>
      </w:pPr>
    </w:lvl>
    <w:lvl w:ilvl="3" w:tplc="F3D6156C">
      <w:start w:val="1"/>
      <w:numFmt w:val="decimal"/>
      <w:lvlText w:val="%4."/>
      <w:lvlJc w:val="left"/>
      <w:pPr>
        <w:ind w:left="2880" w:hanging="360"/>
      </w:pPr>
    </w:lvl>
    <w:lvl w:ilvl="4" w:tplc="466C23F4">
      <w:start w:val="1"/>
      <w:numFmt w:val="lowerLetter"/>
      <w:lvlText w:val="%5."/>
      <w:lvlJc w:val="left"/>
      <w:pPr>
        <w:ind w:left="3600" w:hanging="360"/>
      </w:pPr>
    </w:lvl>
    <w:lvl w:ilvl="5" w:tplc="A10244C8">
      <w:start w:val="1"/>
      <w:numFmt w:val="lowerRoman"/>
      <w:lvlText w:val="%6."/>
      <w:lvlJc w:val="right"/>
      <w:pPr>
        <w:ind w:left="4320" w:hanging="180"/>
      </w:pPr>
    </w:lvl>
    <w:lvl w:ilvl="6" w:tplc="1612F5E4">
      <w:start w:val="1"/>
      <w:numFmt w:val="decimal"/>
      <w:lvlText w:val="%7."/>
      <w:lvlJc w:val="left"/>
      <w:pPr>
        <w:ind w:left="5040" w:hanging="360"/>
      </w:pPr>
    </w:lvl>
    <w:lvl w:ilvl="7" w:tplc="CFD23788">
      <w:start w:val="1"/>
      <w:numFmt w:val="lowerLetter"/>
      <w:lvlText w:val="%8."/>
      <w:lvlJc w:val="left"/>
      <w:pPr>
        <w:ind w:left="5760" w:hanging="360"/>
      </w:pPr>
    </w:lvl>
    <w:lvl w:ilvl="8" w:tplc="E4FC4EC4">
      <w:start w:val="1"/>
      <w:numFmt w:val="lowerRoman"/>
      <w:lvlText w:val="%9."/>
      <w:lvlJc w:val="right"/>
      <w:pPr>
        <w:ind w:left="6480" w:hanging="180"/>
      </w:pPr>
    </w:lvl>
  </w:abstractNum>
  <w:num w:numId="1">
    <w:abstractNumId w:val="11"/>
  </w:num>
  <w:num w:numId="2">
    <w:abstractNumId w:val="12"/>
  </w:num>
  <w:num w:numId="3">
    <w:abstractNumId w:val="1"/>
  </w:num>
  <w:num w:numId="4">
    <w:abstractNumId w:val="10"/>
  </w:num>
  <w:num w:numId="5">
    <w:abstractNumId w:val="8"/>
  </w:num>
  <w:num w:numId="6">
    <w:abstractNumId w:val="0"/>
  </w:num>
  <w:num w:numId="7">
    <w:abstractNumId w:val="13"/>
  </w:num>
  <w:num w:numId="8">
    <w:abstractNumId w:val="9"/>
  </w:num>
  <w:num w:numId="9">
    <w:abstractNumId w:val="4"/>
  </w:num>
  <w:num w:numId="10">
    <w:abstractNumId w:val="14"/>
  </w:num>
  <w:num w:numId="11">
    <w:abstractNumId w:val="7"/>
  </w:num>
  <w:num w:numId="12">
    <w:abstractNumId w:val="5"/>
  </w:num>
  <w:num w:numId="13">
    <w:abstractNumId w:val="6"/>
  </w:num>
  <w:num w:numId="14">
    <w:abstractNumId w:val="3"/>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BFA"/>
    <w:rsid w:val="000024F5"/>
    <w:rsid w:val="0000362C"/>
    <w:rsid w:val="000056E1"/>
    <w:rsid w:val="00012AF9"/>
    <w:rsid w:val="0003450E"/>
    <w:rsid w:val="000471A3"/>
    <w:rsid w:val="000475B5"/>
    <w:rsid w:val="00066B0D"/>
    <w:rsid w:val="00073A7C"/>
    <w:rsid w:val="00077148"/>
    <w:rsid w:val="00087AE4"/>
    <w:rsid w:val="000C1560"/>
    <w:rsid w:val="000C3954"/>
    <w:rsid w:val="000D1145"/>
    <w:rsid w:val="000F6B20"/>
    <w:rsid w:val="000F76F5"/>
    <w:rsid w:val="00152AA3"/>
    <w:rsid w:val="00160385"/>
    <w:rsid w:val="00186977"/>
    <w:rsid w:val="001954E6"/>
    <w:rsid w:val="001A14F3"/>
    <w:rsid w:val="001C516F"/>
    <w:rsid w:val="001F4A6F"/>
    <w:rsid w:val="001F68EB"/>
    <w:rsid w:val="0021462A"/>
    <w:rsid w:val="00245476"/>
    <w:rsid w:val="00262526"/>
    <w:rsid w:val="00266A6D"/>
    <w:rsid w:val="00276961"/>
    <w:rsid w:val="0029013A"/>
    <w:rsid w:val="002A0355"/>
    <w:rsid w:val="002B3776"/>
    <w:rsid w:val="002B7BFA"/>
    <w:rsid w:val="002D1760"/>
    <w:rsid w:val="002F74F6"/>
    <w:rsid w:val="003163AB"/>
    <w:rsid w:val="00324581"/>
    <w:rsid w:val="00332FF7"/>
    <w:rsid w:val="00346B13"/>
    <w:rsid w:val="00381052"/>
    <w:rsid w:val="003B1F67"/>
    <w:rsid w:val="003E4948"/>
    <w:rsid w:val="003E64DB"/>
    <w:rsid w:val="003F1774"/>
    <w:rsid w:val="004051F8"/>
    <w:rsid w:val="00414FBE"/>
    <w:rsid w:val="00421D00"/>
    <w:rsid w:val="00425C93"/>
    <w:rsid w:val="004508D2"/>
    <w:rsid w:val="00452D97"/>
    <w:rsid w:val="00456007"/>
    <w:rsid w:val="004664AB"/>
    <w:rsid w:val="00474286"/>
    <w:rsid w:val="00486D5E"/>
    <w:rsid w:val="00495B82"/>
    <w:rsid w:val="004B448C"/>
    <w:rsid w:val="004D2381"/>
    <w:rsid w:val="004E0821"/>
    <w:rsid w:val="005029C2"/>
    <w:rsid w:val="00503D27"/>
    <w:rsid w:val="00517B91"/>
    <w:rsid w:val="00523B13"/>
    <w:rsid w:val="0056029A"/>
    <w:rsid w:val="00562E45"/>
    <w:rsid w:val="00597442"/>
    <w:rsid w:val="005E5C8D"/>
    <w:rsid w:val="005F7CC2"/>
    <w:rsid w:val="0063500D"/>
    <w:rsid w:val="006451E4"/>
    <w:rsid w:val="00670B89"/>
    <w:rsid w:val="00671C98"/>
    <w:rsid w:val="006C19BC"/>
    <w:rsid w:val="006E0805"/>
    <w:rsid w:val="006E2FDC"/>
    <w:rsid w:val="00700989"/>
    <w:rsid w:val="00712972"/>
    <w:rsid w:val="007511F3"/>
    <w:rsid w:val="00764F8C"/>
    <w:rsid w:val="00767B08"/>
    <w:rsid w:val="00784135"/>
    <w:rsid w:val="007852AE"/>
    <w:rsid w:val="007906B0"/>
    <w:rsid w:val="00797235"/>
    <w:rsid w:val="007A574C"/>
    <w:rsid w:val="007B693D"/>
    <w:rsid w:val="007C7357"/>
    <w:rsid w:val="007D1815"/>
    <w:rsid w:val="007D443C"/>
    <w:rsid w:val="007D56A6"/>
    <w:rsid w:val="0080466D"/>
    <w:rsid w:val="00813702"/>
    <w:rsid w:val="00825A5A"/>
    <w:rsid w:val="00825DEB"/>
    <w:rsid w:val="00854AA2"/>
    <w:rsid w:val="008860E3"/>
    <w:rsid w:val="0089222A"/>
    <w:rsid w:val="008B1143"/>
    <w:rsid w:val="008B3251"/>
    <w:rsid w:val="008D1C5B"/>
    <w:rsid w:val="00916BB1"/>
    <w:rsid w:val="009321A2"/>
    <w:rsid w:val="00963574"/>
    <w:rsid w:val="00972A79"/>
    <w:rsid w:val="0098533E"/>
    <w:rsid w:val="00991744"/>
    <w:rsid w:val="009947DE"/>
    <w:rsid w:val="009A7B74"/>
    <w:rsid w:val="009D4028"/>
    <w:rsid w:val="009E77AE"/>
    <w:rsid w:val="00A10FCE"/>
    <w:rsid w:val="00A13169"/>
    <w:rsid w:val="00A33893"/>
    <w:rsid w:val="00A4526A"/>
    <w:rsid w:val="00A50E94"/>
    <w:rsid w:val="00A665DC"/>
    <w:rsid w:val="00A80808"/>
    <w:rsid w:val="00A96687"/>
    <w:rsid w:val="00AB45B3"/>
    <w:rsid w:val="00AD04CC"/>
    <w:rsid w:val="00AE603C"/>
    <w:rsid w:val="00AF6E48"/>
    <w:rsid w:val="00B61097"/>
    <w:rsid w:val="00B81726"/>
    <w:rsid w:val="00B83182"/>
    <w:rsid w:val="00C13D37"/>
    <w:rsid w:val="00C20C8C"/>
    <w:rsid w:val="00C2104D"/>
    <w:rsid w:val="00C7016E"/>
    <w:rsid w:val="00CA177E"/>
    <w:rsid w:val="00CC5F55"/>
    <w:rsid w:val="00CD4951"/>
    <w:rsid w:val="00CE1E23"/>
    <w:rsid w:val="00CE75D1"/>
    <w:rsid w:val="00D24CF4"/>
    <w:rsid w:val="00D24DFB"/>
    <w:rsid w:val="00D443DC"/>
    <w:rsid w:val="00D570CF"/>
    <w:rsid w:val="00D645C9"/>
    <w:rsid w:val="00D835CF"/>
    <w:rsid w:val="00DA4767"/>
    <w:rsid w:val="00DB4CFC"/>
    <w:rsid w:val="00DE086F"/>
    <w:rsid w:val="00DE6DC7"/>
    <w:rsid w:val="00DF5F46"/>
    <w:rsid w:val="00E0390F"/>
    <w:rsid w:val="00E333CD"/>
    <w:rsid w:val="00E603C8"/>
    <w:rsid w:val="00E61DD1"/>
    <w:rsid w:val="00E66E36"/>
    <w:rsid w:val="00E70A7A"/>
    <w:rsid w:val="00E75886"/>
    <w:rsid w:val="00E849C2"/>
    <w:rsid w:val="00ED50ED"/>
    <w:rsid w:val="00F05CAA"/>
    <w:rsid w:val="00F1397F"/>
    <w:rsid w:val="00F2439E"/>
    <w:rsid w:val="00F52677"/>
    <w:rsid w:val="00F52BAB"/>
    <w:rsid w:val="00F86B94"/>
    <w:rsid w:val="00F875AA"/>
    <w:rsid w:val="00FA3C71"/>
    <w:rsid w:val="00FA5B54"/>
    <w:rsid w:val="00FC1016"/>
    <w:rsid w:val="00FD3B80"/>
    <w:rsid w:val="00FD5B94"/>
    <w:rsid w:val="011A995C"/>
    <w:rsid w:val="019F06AB"/>
    <w:rsid w:val="01BD1624"/>
    <w:rsid w:val="0214FFB3"/>
    <w:rsid w:val="03DDA157"/>
    <w:rsid w:val="04EAB70A"/>
    <w:rsid w:val="05297156"/>
    <w:rsid w:val="053FB84D"/>
    <w:rsid w:val="058FBB3D"/>
    <w:rsid w:val="06571045"/>
    <w:rsid w:val="06D01E63"/>
    <w:rsid w:val="06DB88AE"/>
    <w:rsid w:val="09FA0113"/>
    <w:rsid w:val="0A208CC1"/>
    <w:rsid w:val="0B86562E"/>
    <w:rsid w:val="0D31A1D5"/>
    <w:rsid w:val="0D5062DE"/>
    <w:rsid w:val="11096C80"/>
    <w:rsid w:val="11986218"/>
    <w:rsid w:val="123019A3"/>
    <w:rsid w:val="12C8F680"/>
    <w:rsid w:val="1517C898"/>
    <w:rsid w:val="16B76D14"/>
    <w:rsid w:val="176A35B4"/>
    <w:rsid w:val="19060615"/>
    <w:rsid w:val="1B61905F"/>
    <w:rsid w:val="1B9BC650"/>
    <w:rsid w:val="1BB3C45D"/>
    <w:rsid w:val="1CDF1C8C"/>
    <w:rsid w:val="1D6206C1"/>
    <w:rsid w:val="1DAE79F6"/>
    <w:rsid w:val="20E8DDB9"/>
    <w:rsid w:val="22ACE85B"/>
    <w:rsid w:val="22C28D1A"/>
    <w:rsid w:val="22F40E68"/>
    <w:rsid w:val="271A44A1"/>
    <w:rsid w:val="2729B910"/>
    <w:rsid w:val="27C9427B"/>
    <w:rsid w:val="2BDF591B"/>
    <w:rsid w:val="2C9CB39E"/>
    <w:rsid w:val="2D3D334C"/>
    <w:rsid w:val="2D8667FD"/>
    <w:rsid w:val="2E871A71"/>
    <w:rsid w:val="2F8FB9E2"/>
    <w:rsid w:val="31844C6D"/>
    <w:rsid w:val="31D86798"/>
    <w:rsid w:val="336A1FBF"/>
    <w:rsid w:val="34AFB309"/>
    <w:rsid w:val="361ED464"/>
    <w:rsid w:val="36A2B28C"/>
    <w:rsid w:val="370628E1"/>
    <w:rsid w:val="37D7D885"/>
    <w:rsid w:val="3884217E"/>
    <w:rsid w:val="388BC5E4"/>
    <w:rsid w:val="39D8BA0F"/>
    <w:rsid w:val="40AFD5FE"/>
    <w:rsid w:val="42ACC13B"/>
    <w:rsid w:val="43AFAB55"/>
    <w:rsid w:val="450F039E"/>
    <w:rsid w:val="459980FD"/>
    <w:rsid w:val="4995ACA1"/>
    <w:rsid w:val="4AAF8066"/>
    <w:rsid w:val="4BAE9BD8"/>
    <w:rsid w:val="4BC6C9F0"/>
    <w:rsid w:val="4DA8D02F"/>
    <w:rsid w:val="50885A62"/>
    <w:rsid w:val="5101E519"/>
    <w:rsid w:val="527EF471"/>
    <w:rsid w:val="5308B884"/>
    <w:rsid w:val="54DD1362"/>
    <w:rsid w:val="555483D9"/>
    <w:rsid w:val="56405946"/>
    <w:rsid w:val="5656BF1C"/>
    <w:rsid w:val="58143E16"/>
    <w:rsid w:val="588C249B"/>
    <w:rsid w:val="58BC6E87"/>
    <w:rsid w:val="5C5A9357"/>
    <w:rsid w:val="5D1999AA"/>
    <w:rsid w:val="60F5AC85"/>
    <w:rsid w:val="61062965"/>
    <w:rsid w:val="611B22E6"/>
    <w:rsid w:val="61CB15D9"/>
    <w:rsid w:val="67580FA7"/>
    <w:rsid w:val="68EF5210"/>
    <w:rsid w:val="6958BF41"/>
    <w:rsid w:val="69F81CB2"/>
    <w:rsid w:val="6B2FC34F"/>
    <w:rsid w:val="6B7279A3"/>
    <w:rsid w:val="6B9985BF"/>
    <w:rsid w:val="6CB483BD"/>
    <w:rsid w:val="6F9F37FF"/>
    <w:rsid w:val="73440DF4"/>
    <w:rsid w:val="7477A18D"/>
    <w:rsid w:val="758A2104"/>
    <w:rsid w:val="7A19624B"/>
    <w:rsid w:val="7A6DCB26"/>
    <w:rsid w:val="7AB402F7"/>
    <w:rsid w:val="7BC258C6"/>
    <w:rsid w:val="7D8F0E96"/>
    <w:rsid w:val="7E57C142"/>
    <w:rsid w:val="7E86A629"/>
    <w:rsid w:val="7F742DBF"/>
    <w:rsid w:val="7FDC678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8B1BCE"/>
  <w15:chartTrackingRefBased/>
  <w15:docId w15:val="{3EDA9174-4343-4F51-A6D7-2249C60D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06571045"/>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0C3954"/>
    <w:rPr>
      <w:b/>
      <w:bCs/>
    </w:rPr>
  </w:style>
  <w:style w:type="character" w:customStyle="1" w:styleId="ObjetducommentaireCar">
    <w:name w:val="Objet du commentaire Car"/>
    <w:basedOn w:val="CommentaireCar"/>
    <w:link w:val="Objetducommentaire"/>
    <w:uiPriority w:val="99"/>
    <w:semiHidden/>
    <w:rsid w:val="000C3954"/>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A4526A"/>
    <w:rPr>
      <w:color w:val="605E5C"/>
      <w:shd w:val="clear" w:color="auto" w:fill="E1DFDD"/>
    </w:rPr>
  </w:style>
  <w:style w:type="paragraph" w:customStyle="1" w:styleId="paragraph">
    <w:name w:val="paragraph"/>
    <w:basedOn w:val="Normal"/>
    <w:rsid w:val="004B448C"/>
    <w:pPr>
      <w:spacing w:before="100" w:beforeAutospacing="1" w:after="100" w:afterAutospacing="1"/>
    </w:pPr>
    <w:rPr>
      <w:rFonts w:ascii="Times New Roman" w:hAnsi="Times New Roman"/>
      <w:sz w:val="24"/>
      <w:lang w:val="fr-CA" w:eastAsia="fr-CA"/>
    </w:rPr>
  </w:style>
  <w:style w:type="character" w:customStyle="1" w:styleId="eop">
    <w:name w:val="eop"/>
    <w:basedOn w:val="Policepardfaut"/>
    <w:rsid w:val="004B4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8578">
      <w:bodyDiv w:val="1"/>
      <w:marLeft w:val="0"/>
      <w:marRight w:val="0"/>
      <w:marTop w:val="0"/>
      <w:marBottom w:val="0"/>
      <w:divBdr>
        <w:top w:val="none" w:sz="0" w:space="0" w:color="auto"/>
        <w:left w:val="none" w:sz="0" w:space="0" w:color="auto"/>
        <w:bottom w:val="none" w:sz="0" w:space="0" w:color="auto"/>
        <w:right w:val="none" w:sz="0" w:space="0" w:color="auto"/>
      </w:divBdr>
    </w:div>
    <w:div w:id="786243708">
      <w:bodyDiv w:val="1"/>
      <w:marLeft w:val="0"/>
      <w:marRight w:val="0"/>
      <w:marTop w:val="0"/>
      <w:marBottom w:val="0"/>
      <w:divBdr>
        <w:top w:val="none" w:sz="0" w:space="0" w:color="auto"/>
        <w:left w:val="none" w:sz="0" w:space="0" w:color="auto"/>
        <w:bottom w:val="none" w:sz="0" w:space="0" w:color="auto"/>
        <w:right w:val="none" w:sz="0" w:space="0" w:color="auto"/>
      </w:divBdr>
    </w:div>
    <w:div w:id="1666200693">
      <w:bodyDiv w:val="1"/>
      <w:marLeft w:val="0"/>
      <w:marRight w:val="0"/>
      <w:marTop w:val="0"/>
      <w:marBottom w:val="0"/>
      <w:divBdr>
        <w:top w:val="none" w:sz="0" w:space="0" w:color="auto"/>
        <w:left w:val="none" w:sz="0" w:space="0" w:color="auto"/>
        <w:bottom w:val="none" w:sz="0" w:space="0" w:color="auto"/>
        <w:right w:val="none" w:sz="0" w:space="0" w:color="auto"/>
      </w:divBdr>
      <w:divsChild>
        <w:div w:id="987827692">
          <w:marLeft w:val="0"/>
          <w:marRight w:val="0"/>
          <w:marTop w:val="0"/>
          <w:marBottom w:val="0"/>
          <w:divBdr>
            <w:top w:val="none" w:sz="0" w:space="0" w:color="auto"/>
            <w:left w:val="none" w:sz="0" w:space="0" w:color="auto"/>
            <w:bottom w:val="none" w:sz="0" w:space="0" w:color="auto"/>
            <w:right w:val="none" w:sz="0" w:space="0" w:color="auto"/>
          </w:divBdr>
        </w:div>
        <w:div w:id="388383468">
          <w:marLeft w:val="0"/>
          <w:marRight w:val="0"/>
          <w:marTop w:val="0"/>
          <w:marBottom w:val="0"/>
          <w:divBdr>
            <w:top w:val="none" w:sz="0" w:space="0" w:color="auto"/>
            <w:left w:val="none" w:sz="0" w:space="0" w:color="auto"/>
            <w:bottom w:val="none" w:sz="0" w:space="0" w:color="auto"/>
            <w:right w:val="none" w:sz="0" w:space="0" w:color="auto"/>
          </w:divBdr>
        </w:div>
        <w:div w:id="1737314402">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odhero.com/fr/blogues/impact-economique-du-gaspillag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ssentiel.macif.fr/economie-circulaire-et-collaborative-sont-enjeu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uebeccirculaire.org/articles/h/l-economie-collaborative-un-modele-alternatif-d-utilisation-des-ressource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anada.ca/fr/services/environnement/conservation/durabilite/economie-circulair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ci.radio-canada.ca/nouvelle/1774932/nourriture-rapport-onu-pertes-environnement"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02151\Downloads\Gabarit_activite_contenu%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C8FFB-4C6C-414B-9FB3-40C96FC7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 (4)</Template>
  <TotalTime>10</TotalTime>
  <Pages>2</Pages>
  <Words>632</Words>
  <Characters>3479</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102</cp:revision>
  <cp:lastPrinted>2016-11-10T13:40:00Z</cp:lastPrinted>
  <dcterms:created xsi:type="dcterms:W3CDTF">2020-06-23T21:15:00Z</dcterms:created>
  <dcterms:modified xsi:type="dcterms:W3CDTF">2022-02-25T18:50:00Z</dcterms:modified>
</cp:coreProperties>
</file>