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590C5B3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99DEFC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7F8CF5B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41596" w14:textId="5CD19C2C" w:rsidR="000024F5" w:rsidRPr="009A7B74" w:rsidRDefault="00B436C8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76BFF23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BAEEE7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55A86AD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DF25" w14:textId="6B725856" w:rsidR="00A665DC" w:rsidRPr="009A7B74" w:rsidRDefault="00B436C8" w:rsidP="00A665DC">
            <w:pPr>
              <w:rPr>
                <w:rFonts w:cs="Arial"/>
                <w:szCs w:val="20"/>
                <w:lang w:val="fr-CA"/>
              </w:rPr>
            </w:pPr>
            <w:r w:rsidRPr="00B436C8">
              <w:rPr>
                <w:rFonts w:cs="Arial"/>
                <w:szCs w:val="20"/>
                <w:lang w:val="fr-CA"/>
              </w:rPr>
              <w:t>Enjeu à améliorer</w:t>
            </w:r>
          </w:p>
        </w:tc>
      </w:tr>
      <w:tr w:rsidR="00495B82" w:rsidRPr="00073A7C" w14:paraId="471DA5B0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171F6F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1F23040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A2BE6" w14:textId="7CA6F73F" w:rsidR="00523B13" w:rsidRPr="009A7B74" w:rsidRDefault="0056387A" w:rsidP="0056387A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56387A">
              <w:rPr>
                <w:rFonts w:cs="Arial"/>
                <w:szCs w:val="20"/>
                <w:lang w:val="fr-CA"/>
              </w:rPr>
              <w:t>Déterminer un enjeu social ou environnemental à améliorer au sein d’une communauté en s’appuyant sur des preuves actuelles et pertinentes tout en tenant compte des contraintes politiques, sociales, culturelles et économiques.</w:t>
            </w:r>
          </w:p>
        </w:tc>
      </w:tr>
      <w:tr w:rsidR="00523B13" w:rsidRPr="00073A7C" w14:paraId="44293C8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5E427B" w14:textId="4EE3B316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Élément</w:t>
            </w:r>
            <w:r w:rsidR="005D02CE">
              <w:rPr>
                <w:rFonts w:cs="Arial"/>
                <w:b/>
                <w:szCs w:val="20"/>
                <w:lang w:val="fr-CA"/>
              </w:rPr>
              <w:t>s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073A7C" w14:paraId="1A4F9ED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3EAB2" w14:textId="5C1521E4" w:rsidR="00523B13" w:rsidRPr="009A7B74" w:rsidRDefault="00242004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s.o.</w:t>
            </w:r>
          </w:p>
        </w:tc>
      </w:tr>
    </w:tbl>
    <w:p w14:paraId="4878FBE5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59D1030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464602C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79CA6BF8" w14:textId="6FA29B16" w:rsidR="00F52677" w:rsidRPr="00073A7C" w:rsidRDefault="00242004" w:rsidP="00087AE4">
            <w:pPr>
              <w:rPr>
                <w:rFonts w:cs="Arial"/>
                <w:szCs w:val="20"/>
                <w:lang w:val="fr-CA"/>
              </w:rPr>
            </w:pPr>
            <w:r w:rsidRPr="00242004">
              <w:rPr>
                <w:rFonts w:cs="Arial"/>
                <w:szCs w:val="20"/>
                <w:lang w:val="fr-CA"/>
              </w:rPr>
              <w:t>Activité : Rapport de recherche – Changement social (Partie 1)</w:t>
            </w:r>
          </w:p>
        </w:tc>
      </w:tr>
    </w:tbl>
    <w:p w14:paraId="5582EE75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58D906A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02E35C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6B9A4320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E02FE6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6C6749DE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E01C9" w14:textId="608C5F10" w:rsidR="00E26A6C" w:rsidRPr="009A7B74" w:rsidRDefault="0056387A" w:rsidP="0056387A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56387A">
              <w:rPr>
                <w:rFonts w:cs="Arial"/>
                <w:szCs w:val="20"/>
                <w:lang w:val="fr-CA"/>
              </w:rPr>
              <w:t>Lors de cette activité, tu rédigeras la première partie du rapport de recherche.</w:t>
            </w:r>
          </w:p>
        </w:tc>
      </w:tr>
      <w:tr w:rsidR="00E26A6C" w:rsidRPr="00E26A6C" w14:paraId="2C7C344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89BF4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35C3240D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D6832" w14:textId="669C01F3" w:rsidR="00E26A6C" w:rsidRPr="009A7B74" w:rsidRDefault="0056387A" w:rsidP="0056387A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56387A">
              <w:rPr>
                <w:rFonts w:cs="Arial"/>
                <w:szCs w:val="20"/>
                <w:lang w:val="fr-CA"/>
              </w:rPr>
              <w:t xml:space="preserve">C’est le temps de concrétiser tes idées et de les consigner dans un rapport que tu soumettras à ton patron. Évidemment, avant d’aller trop loin dans le processus, tu dois présenter tes idées et le travail que tu as effectué jusqu’à présent. Tu te prépares à remettre la première partie de ton rapport de recherche.   </w:t>
            </w:r>
          </w:p>
        </w:tc>
      </w:tr>
      <w:tr w:rsidR="00E26A6C" w:rsidRPr="00E26A6C" w14:paraId="4342C0C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4AD10E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050F4472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5DE91" w14:textId="6077D9FE" w:rsidR="002D15C8" w:rsidRPr="002D15C8" w:rsidRDefault="002D15C8" w:rsidP="00AA3B13">
            <w:pPr>
              <w:pStyle w:val="Paragraphedeliste"/>
              <w:numPr>
                <w:ilvl w:val="0"/>
                <w:numId w:val="11"/>
              </w:numPr>
              <w:spacing w:before="120" w:after="120"/>
              <w:ind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2D15C8">
              <w:rPr>
                <w:rFonts w:cs="Arial"/>
                <w:szCs w:val="20"/>
                <w:lang w:val="fr-CA"/>
              </w:rPr>
              <w:t>Reprends le gabarit que tu as créé lors de l’</w:t>
            </w:r>
            <w:r w:rsidRPr="002D15C8">
              <w:rPr>
                <w:rFonts w:cs="Arial"/>
                <w:i/>
                <w:iCs/>
                <w:szCs w:val="20"/>
                <w:lang w:val="fr-CA"/>
              </w:rPr>
              <w:t>Activité : Préparation du rapport de recherche</w:t>
            </w:r>
            <w:r w:rsidRPr="002D15C8">
              <w:rPr>
                <w:rFonts w:cs="Arial"/>
                <w:szCs w:val="20"/>
                <w:lang w:val="fr-CA"/>
              </w:rPr>
              <w:t xml:space="preserve">. </w:t>
            </w:r>
          </w:p>
          <w:p w14:paraId="304E3ACC" w14:textId="3DBBE09B" w:rsidR="002D15C8" w:rsidRPr="002D15C8" w:rsidRDefault="002D15C8" w:rsidP="00AA3B13">
            <w:pPr>
              <w:pStyle w:val="Paragraphedeliste"/>
              <w:numPr>
                <w:ilvl w:val="0"/>
                <w:numId w:val="11"/>
              </w:numPr>
              <w:spacing w:before="120" w:after="120"/>
              <w:ind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2D15C8">
              <w:rPr>
                <w:rFonts w:cs="Arial"/>
                <w:szCs w:val="20"/>
                <w:lang w:val="fr-CA"/>
              </w:rPr>
              <w:t>Achève la première partie du rapport de recherche en t’assurant d’inclure les sections suivantes :</w:t>
            </w:r>
          </w:p>
          <w:p w14:paraId="5F394EE8" w14:textId="04F1F6CB" w:rsidR="002D15C8" w:rsidRPr="00AA3B13" w:rsidRDefault="002D15C8" w:rsidP="00AA3B13">
            <w:pPr>
              <w:pStyle w:val="Paragraphedeliste"/>
              <w:numPr>
                <w:ilvl w:val="1"/>
                <w:numId w:val="11"/>
              </w:numPr>
              <w:spacing w:before="120" w:after="120"/>
              <w:ind w:hanging="357"/>
              <w:contextualSpacing w:val="0"/>
              <w:rPr>
                <w:rFonts w:cs="Arial"/>
                <w:b/>
                <w:bCs/>
                <w:szCs w:val="20"/>
                <w:lang w:val="fr-CA"/>
              </w:rPr>
            </w:pPr>
            <w:r w:rsidRPr="00AA3B13">
              <w:rPr>
                <w:rFonts w:cs="Arial"/>
                <w:b/>
                <w:bCs/>
                <w:szCs w:val="20"/>
                <w:lang w:val="fr-CA"/>
              </w:rPr>
              <w:t xml:space="preserve">Page titre </w:t>
            </w:r>
          </w:p>
          <w:p w14:paraId="52E469BB" w14:textId="06D127F0" w:rsidR="002D15C8" w:rsidRPr="00AA3B13" w:rsidRDefault="002D15C8" w:rsidP="00AA3B13">
            <w:pPr>
              <w:pStyle w:val="Paragraphedeliste"/>
              <w:numPr>
                <w:ilvl w:val="1"/>
                <w:numId w:val="11"/>
              </w:numPr>
              <w:spacing w:before="120" w:after="120"/>
              <w:ind w:hanging="357"/>
              <w:contextualSpacing w:val="0"/>
              <w:rPr>
                <w:rFonts w:cs="Arial"/>
                <w:b/>
                <w:bCs/>
                <w:szCs w:val="20"/>
                <w:lang w:val="fr-CA"/>
              </w:rPr>
            </w:pPr>
            <w:r w:rsidRPr="00AA3B13">
              <w:rPr>
                <w:rFonts w:cs="Arial"/>
                <w:b/>
                <w:bCs/>
                <w:szCs w:val="20"/>
                <w:lang w:val="fr-CA"/>
              </w:rPr>
              <w:t xml:space="preserve">Table des matières automatique </w:t>
            </w:r>
          </w:p>
          <w:p w14:paraId="1FB91FAD" w14:textId="77777777" w:rsidR="002D15C8" w:rsidRPr="00AA3B13" w:rsidRDefault="002D15C8" w:rsidP="00AA3B13">
            <w:pPr>
              <w:pStyle w:val="Paragraphedeliste"/>
              <w:numPr>
                <w:ilvl w:val="1"/>
                <w:numId w:val="11"/>
              </w:numPr>
              <w:spacing w:before="120" w:after="120"/>
              <w:ind w:hanging="357"/>
              <w:contextualSpacing w:val="0"/>
              <w:rPr>
                <w:rFonts w:cs="Arial"/>
                <w:b/>
                <w:bCs/>
                <w:szCs w:val="20"/>
                <w:lang w:val="fr-CA"/>
              </w:rPr>
            </w:pPr>
            <w:r w:rsidRPr="00AA3B13">
              <w:rPr>
                <w:rFonts w:cs="Arial"/>
                <w:b/>
                <w:bCs/>
                <w:szCs w:val="20"/>
                <w:lang w:val="fr-CA"/>
              </w:rPr>
              <w:t xml:space="preserve">Partie 1 : Enjeu social ou environnemental à améliorer </w:t>
            </w:r>
          </w:p>
          <w:p w14:paraId="1C00E32D" w14:textId="77777777" w:rsidR="002D15C8" w:rsidRPr="002D15C8" w:rsidRDefault="002D15C8" w:rsidP="00AA3B13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2D15C8">
              <w:rPr>
                <w:rFonts w:cs="Arial"/>
                <w:szCs w:val="20"/>
                <w:lang w:val="fr-CA"/>
              </w:rPr>
              <w:t xml:space="preserve">Description du changement social (sera rédigée dans le module 3) </w:t>
            </w:r>
          </w:p>
          <w:p w14:paraId="6917F915" w14:textId="77777777" w:rsidR="002D15C8" w:rsidRPr="002D15C8" w:rsidRDefault="002D15C8" w:rsidP="00AA3B13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2D15C8">
              <w:rPr>
                <w:rFonts w:cs="Arial"/>
                <w:szCs w:val="20"/>
                <w:lang w:val="fr-CA"/>
              </w:rPr>
              <w:t xml:space="preserve">Sélection d’un enjeu </w:t>
            </w:r>
          </w:p>
          <w:p w14:paraId="57BB7C42" w14:textId="77777777" w:rsidR="002D15C8" w:rsidRPr="002D15C8" w:rsidRDefault="002D15C8" w:rsidP="00AA3B13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2D15C8">
              <w:rPr>
                <w:rFonts w:cs="Arial"/>
                <w:szCs w:val="20"/>
                <w:lang w:val="fr-CA"/>
              </w:rPr>
              <w:t xml:space="preserve">Collecte de données et justification </w:t>
            </w:r>
          </w:p>
          <w:p w14:paraId="4E9AE3D1" w14:textId="77777777" w:rsidR="002D15C8" w:rsidRPr="002D15C8" w:rsidRDefault="002D15C8" w:rsidP="00AA3B13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2D15C8">
              <w:rPr>
                <w:rFonts w:cs="Arial"/>
                <w:szCs w:val="20"/>
                <w:lang w:val="fr-CA"/>
              </w:rPr>
              <w:t xml:space="preserve">Clientèle ciblée et impact communautaire </w:t>
            </w:r>
          </w:p>
          <w:p w14:paraId="27229BB9" w14:textId="77777777" w:rsidR="002D15C8" w:rsidRPr="002D15C8" w:rsidRDefault="002D15C8" w:rsidP="00AA3B13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2D15C8">
              <w:rPr>
                <w:rFonts w:cs="Arial"/>
                <w:szCs w:val="20"/>
                <w:lang w:val="fr-CA"/>
              </w:rPr>
              <w:t xml:space="preserve">Facteurs et contraintes </w:t>
            </w:r>
          </w:p>
          <w:p w14:paraId="68922B0A" w14:textId="385429CA" w:rsidR="002D15C8" w:rsidRPr="002D15C8" w:rsidRDefault="002D15C8" w:rsidP="00AA3B13">
            <w:pPr>
              <w:pStyle w:val="Paragraphedeliste"/>
              <w:numPr>
                <w:ilvl w:val="2"/>
                <w:numId w:val="11"/>
              </w:numPr>
              <w:spacing w:before="120" w:after="120"/>
              <w:ind w:hanging="181"/>
              <w:rPr>
                <w:rFonts w:cs="Arial"/>
                <w:szCs w:val="20"/>
                <w:lang w:val="fr-CA"/>
              </w:rPr>
            </w:pPr>
            <w:r w:rsidRPr="002D15C8">
              <w:rPr>
                <w:rFonts w:cs="Arial"/>
                <w:szCs w:val="20"/>
                <w:lang w:val="fr-CA"/>
              </w:rPr>
              <w:t xml:space="preserve">Stratégies antérieures </w:t>
            </w:r>
          </w:p>
          <w:p w14:paraId="4A8A1671" w14:textId="77777777" w:rsidR="002D15C8" w:rsidRPr="00AA3B13" w:rsidRDefault="002D15C8" w:rsidP="00AA3B13">
            <w:pPr>
              <w:spacing w:before="360" w:after="120"/>
              <w:rPr>
                <w:rFonts w:cs="Arial"/>
                <w:b/>
                <w:bCs/>
                <w:szCs w:val="20"/>
                <w:lang w:val="fr-CA"/>
              </w:rPr>
            </w:pPr>
            <w:r w:rsidRPr="00AA3B13">
              <w:rPr>
                <w:rFonts w:cs="Arial"/>
                <w:b/>
                <w:bCs/>
                <w:szCs w:val="20"/>
                <w:lang w:val="fr-CA"/>
              </w:rPr>
              <w:t>RAPPORT DE RECHERCHE</w:t>
            </w:r>
          </w:p>
          <w:p w14:paraId="45E66D25" w14:textId="3E7EFE49" w:rsidR="002D15C8" w:rsidRPr="00AA3B13" w:rsidRDefault="002D15C8" w:rsidP="00AA3B13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AA3B13">
              <w:rPr>
                <w:rFonts w:cs="Arial"/>
                <w:szCs w:val="20"/>
                <w:lang w:val="fr-CA"/>
              </w:rPr>
              <w:t xml:space="preserve">Consulte la rubrique </w:t>
            </w:r>
            <w:r w:rsidR="00AA3B13">
              <w:rPr>
                <w:rFonts w:cs="Arial"/>
                <w:szCs w:val="20"/>
                <w:lang w:val="fr-CA"/>
              </w:rPr>
              <w:t xml:space="preserve">fournie </w:t>
            </w:r>
            <w:r w:rsidR="00C06561">
              <w:rPr>
                <w:rFonts w:cs="Arial"/>
                <w:szCs w:val="20"/>
                <w:lang w:val="fr-CA"/>
              </w:rPr>
              <w:t>à la fin du</w:t>
            </w:r>
            <w:r w:rsidR="00AA3B13">
              <w:rPr>
                <w:rFonts w:cs="Arial"/>
                <w:szCs w:val="20"/>
                <w:lang w:val="fr-CA"/>
              </w:rPr>
              <w:t xml:space="preserve"> module 3 </w:t>
            </w:r>
            <w:r w:rsidRPr="00AA3B13">
              <w:rPr>
                <w:rFonts w:cs="Arial"/>
                <w:szCs w:val="20"/>
                <w:lang w:val="fr-CA"/>
              </w:rPr>
              <w:t xml:space="preserve">afin de t’assurer d’inclure toutes les composantes de la </w:t>
            </w:r>
            <w:r w:rsidRPr="00F01814">
              <w:rPr>
                <w:rFonts w:cs="Arial"/>
                <w:b/>
                <w:bCs/>
                <w:szCs w:val="20"/>
                <w:lang w:val="fr-CA"/>
              </w:rPr>
              <w:t>partie 1</w:t>
            </w:r>
            <w:r w:rsidRPr="00AA3B13">
              <w:rPr>
                <w:rFonts w:cs="Arial"/>
                <w:szCs w:val="20"/>
                <w:lang w:val="fr-CA"/>
              </w:rPr>
              <w:t xml:space="preserve"> du rapport de recherche.</w:t>
            </w:r>
          </w:p>
          <w:p w14:paraId="72E98E91" w14:textId="33F5EF12" w:rsidR="00E26A6C" w:rsidRPr="00AA3B13" w:rsidRDefault="002D15C8" w:rsidP="00AA3B13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AA3B13">
              <w:rPr>
                <w:rFonts w:cs="Arial"/>
                <w:szCs w:val="20"/>
                <w:lang w:val="fr-CA"/>
              </w:rPr>
              <w:t>Le rapport de recherche sera évalué dans son entièreté à la fin du module 3.</w:t>
            </w:r>
          </w:p>
        </w:tc>
      </w:tr>
    </w:tbl>
    <w:p w14:paraId="51DFB96B" w14:textId="77777777" w:rsidR="00E26A6C" w:rsidRPr="00E26A6C" w:rsidRDefault="00E26A6C" w:rsidP="00E26A6C"/>
    <w:sectPr w:rsidR="00E26A6C" w:rsidRPr="00E26A6C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1B1E" w14:textId="77777777" w:rsidR="001E082C" w:rsidRDefault="001E082C" w:rsidP="007511F3">
      <w:r>
        <w:separator/>
      </w:r>
    </w:p>
  </w:endnote>
  <w:endnote w:type="continuationSeparator" w:id="0">
    <w:p w14:paraId="0D3D1652" w14:textId="77777777" w:rsidR="001E082C" w:rsidRDefault="001E082C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482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154C1" w14:textId="77777777" w:rsidR="001E082C" w:rsidRDefault="001E082C" w:rsidP="007511F3">
      <w:r>
        <w:separator/>
      </w:r>
    </w:p>
  </w:footnote>
  <w:footnote w:type="continuationSeparator" w:id="0">
    <w:p w14:paraId="173832F4" w14:textId="77777777" w:rsidR="001E082C" w:rsidRDefault="001E082C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7EA8" w14:textId="33B6D652" w:rsidR="007511F3" w:rsidRPr="00C23828" w:rsidRDefault="001058B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ESO1001 – </w:t>
    </w:r>
    <w:r w:rsidRPr="001058B1">
      <w:rPr>
        <w:szCs w:val="20"/>
        <w:lang w:val="fr-CA"/>
      </w:rPr>
      <w:t>Pratiques entrepreneuriales sociales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D4DCA"/>
    <w:multiLevelType w:val="hybridMultilevel"/>
    <w:tmpl w:val="2326EAC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B1"/>
    <w:rsid w:val="000024F5"/>
    <w:rsid w:val="00012AF9"/>
    <w:rsid w:val="000471A3"/>
    <w:rsid w:val="00066B0D"/>
    <w:rsid w:val="00073A7C"/>
    <w:rsid w:val="00077148"/>
    <w:rsid w:val="00087AE4"/>
    <w:rsid w:val="000C1560"/>
    <w:rsid w:val="001058B1"/>
    <w:rsid w:val="00152AA3"/>
    <w:rsid w:val="00160385"/>
    <w:rsid w:val="001E082C"/>
    <w:rsid w:val="001E5E77"/>
    <w:rsid w:val="00242004"/>
    <w:rsid w:val="00266A6D"/>
    <w:rsid w:val="0029013A"/>
    <w:rsid w:val="002D15C8"/>
    <w:rsid w:val="002D1760"/>
    <w:rsid w:val="002F74F6"/>
    <w:rsid w:val="00324581"/>
    <w:rsid w:val="00346B13"/>
    <w:rsid w:val="003B1F67"/>
    <w:rsid w:val="003F1774"/>
    <w:rsid w:val="00421D00"/>
    <w:rsid w:val="00452D97"/>
    <w:rsid w:val="00456007"/>
    <w:rsid w:val="004664AB"/>
    <w:rsid w:val="00495B82"/>
    <w:rsid w:val="004B03CC"/>
    <w:rsid w:val="00523B13"/>
    <w:rsid w:val="00562E45"/>
    <w:rsid w:val="0056387A"/>
    <w:rsid w:val="005D02CE"/>
    <w:rsid w:val="00670B89"/>
    <w:rsid w:val="006C19BC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8860E3"/>
    <w:rsid w:val="008A66A7"/>
    <w:rsid w:val="008B3251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A3B13"/>
    <w:rsid w:val="00AB45B3"/>
    <w:rsid w:val="00AE603C"/>
    <w:rsid w:val="00B436C8"/>
    <w:rsid w:val="00C06561"/>
    <w:rsid w:val="00C13D37"/>
    <w:rsid w:val="00C23828"/>
    <w:rsid w:val="00CC5F55"/>
    <w:rsid w:val="00CD4951"/>
    <w:rsid w:val="00D24CF4"/>
    <w:rsid w:val="00D31376"/>
    <w:rsid w:val="00D835CF"/>
    <w:rsid w:val="00DB4CFC"/>
    <w:rsid w:val="00DE086F"/>
    <w:rsid w:val="00DF5F46"/>
    <w:rsid w:val="00E0390F"/>
    <w:rsid w:val="00E26A6C"/>
    <w:rsid w:val="00E75886"/>
    <w:rsid w:val="00E849C2"/>
    <w:rsid w:val="00EF7C4D"/>
    <w:rsid w:val="00F01814"/>
    <w:rsid w:val="00F2439E"/>
    <w:rsid w:val="00F52677"/>
    <w:rsid w:val="00FA3C71"/>
    <w:rsid w:val="00F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8FD77A"/>
  <w15:chartTrackingRefBased/>
  <w15:docId w15:val="{FE6AE1F8-66EF-4526-B0EB-FF7ED0B2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b-su-fs01\Administratif\BVPE\Direction%20Clip\Gabarits_Office\Gabarit_activite_conten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</Template>
  <TotalTime>10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13</cp:revision>
  <cp:lastPrinted>2016-11-10T13:40:00Z</cp:lastPrinted>
  <dcterms:created xsi:type="dcterms:W3CDTF">2022-02-22T16:37:00Z</dcterms:created>
  <dcterms:modified xsi:type="dcterms:W3CDTF">2022-02-22T20:34:00Z</dcterms:modified>
</cp:coreProperties>
</file>