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63EFE" w14:paraId="2069D7FD" w14:textId="77777777" w:rsidTr="79ABB2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1F402D17" w:rsidR="00F52677" w:rsidRPr="00063EFE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63EFE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63EFE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63EFE">
              <w:rPr>
                <w:rFonts w:cs="Arial"/>
                <w:b/>
                <w:szCs w:val="20"/>
                <w:lang w:val="fr-CA"/>
              </w:rPr>
              <w:t>odule</w:t>
            </w:r>
            <w:r w:rsidR="008E2020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63EF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63EFE" w14:paraId="009014E8" w14:textId="77777777" w:rsidTr="79ABB2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D97322D" w:rsidR="000024F5" w:rsidRPr="00063EFE" w:rsidRDefault="51883238" w:rsidP="2709C33E">
            <w:pPr>
              <w:rPr>
                <w:rFonts w:cs="Arial"/>
                <w:lang w:val="fr-CA"/>
              </w:rPr>
            </w:pPr>
            <w:r w:rsidRPr="00063EFE">
              <w:rPr>
                <w:rFonts w:cs="Arial"/>
                <w:lang w:val="fr-CA"/>
              </w:rPr>
              <w:t>2</w:t>
            </w:r>
          </w:p>
        </w:tc>
      </w:tr>
      <w:tr w:rsidR="00F52677" w:rsidRPr="00063EFE" w14:paraId="43602E5D" w14:textId="77777777" w:rsidTr="79ABB2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5668FD6A" w:rsidR="00F52677" w:rsidRPr="00063EFE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63EFE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63EFE">
              <w:rPr>
                <w:rFonts w:cs="Arial"/>
                <w:b/>
                <w:szCs w:val="20"/>
                <w:lang w:val="fr-CA"/>
              </w:rPr>
              <w:t>odule</w:t>
            </w:r>
            <w:r w:rsidR="008E2020">
              <w:rPr>
                <w:rFonts w:cs="Arial"/>
                <w:b/>
                <w:szCs w:val="20"/>
                <w:lang w:val="fr-CA"/>
              </w:rPr>
              <w:t> </w:t>
            </w:r>
            <w:r w:rsidRPr="00063EF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63EFE" w14:paraId="29FD4A01" w14:textId="77777777" w:rsidTr="79ABB2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6161AB1A" w:rsidR="00A665DC" w:rsidRPr="00063EFE" w:rsidRDefault="2DAAAC28" w:rsidP="2709C33E">
            <w:pPr>
              <w:rPr>
                <w:rFonts w:cs="Arial"/>
                <w:lang w:val="fr-CA"/>
              </w:rPr>
            </w:pPr>
            <w:r w:rsidRPr="00063EFE">
              <w:rPr>
                <w:rFonts w:cs="Arial"/>
                <w:lang w:val="fr-CA"/>
              </w:rPr>
              <w:t>Recommandations d’outils de vente et d’achat</w:t>
            </w:r>
          </w:p>
        </w:tc>
      </w:tr>
      <w:tr w:rsidR="00495B82" w:rsidRPr="00063EFE" w14:paraId="0854CD54" w14:textId="77777777" w:rsidTr="79ABB2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063EFE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63EFE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63EFE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63EFE" w14:paraId="4C90E2AB" w14:textId="77777777" w:rsidTr="79ABB2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1799ECF7" w:rsidR="00523B13" w:rsidRPr="00063EFE" w:rsidRDefault="3627090A" w:rsidP="2709C33E">
            <w:pPr>
              <w:spacing w:after="200" w:line="276" w:lineRule="auto"/>
              <w:rPr>
                <w:rFonts w:eastAsia="Arial" w:cs="Arial"/>
                <w:szCs w:val="20"/>
                <w:lang w:val="fr-CA"/>
              </w:rPr>
            </w:pPr>
            <w:r w:rsidRPr="00063EFE">
              <w:rPr>
                <w:rFonts w:eastAsia="Calibri" w:cs="Calibri"/>
                <w:color w:val="000000" w:themeColor="text1"/>
                <w:szCs w:val="20"/>
                <w:lang w:val="fr-CA"/>
              </w:rPr>
              <w:t>Recommander des outils de vente et d’achat selon la clientèle cible afin d’ajouter une valeur sociale en lien avec des stratégies de commercialisation innovatrice de l’entreprise sociale.</w:t>
            </w:r>
          </w:p>
        </w:tc>
      </w:tr>
      <w:tr w:rsidR="00523B13" w:rsidRPr="00063EFE" w14:paraId="640A3004" w14:textId="77777777" w:rsidTr="79ABB2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102BB7B3" w:rsidR="00523B13" w:rsidRPr="00063EFE" w:rsidRDefault="00523B13" w:rsidP="77309B31">
            <w:pPr>
              <w:rPr>
                <w:rFonts w:cs="Arial"/>
                <w:b/>
                <w:bCs/>
                <w:lang w:val="fr-CA"/>
              </w:rPr>
            </w:pPr>
            <w:r w:rsidRPr="00063EFE">
              <w:rPr>
                <w:rFonts w:cs="Arial"/>
                <w:b/>
                <w:bCs/>
                <w:lang w:val="fr-CA"/>
              </w:rPr>
              <w:t>Élément</w:t>
            </w:r>
            <w:r w:rsidR="47833D68" w:rsidRPr="00063EFE">
              <w:rPr>
                <w:rFonts w:cs="Arial"/>
                <w:b/>
                <w:bCs/>
                <w:lang w:val="fr-CA"/>
              </w:rPr>
              <w:t>s</w:t>
            </w:r>
            <w:r w:rsidRPr="00063EFE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063EFE" w14:paraId="51D26B04" w14:textId="77777777" w:rsidTr="79ABB2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62B09" w14:textId="77777777" w:rsidR="006107A6" w:rsidRPr="00063EFE" w:rsidRDefault="006107A6" w:rsidP="006107A6">
            <w:pPr>
              <w:rPr>
                <w:rFonts w:cs="Arial"/>
                <w:szCs w:val="20"/>
                <w:lang w:val="fr-CA"/>
              </w:rPr>
            </w:pPr>
          </w:p>
          <w:p w14:paraId="427DE2AB" w14:textId="1B2E17E5" w:rsidR="006107A6" w:rsidRPr="00063EFE" w:rsidRDefault="006107A6" w:rsidP="006107A6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63EFE">
              <w:rPr>
                <w:bCs/>
                <w:lang w:val="fr-CA"/>
              </w:rPr>
              <w:t>identifier</w:t>
            </w:r>
            <w:proofErr w:type="gramEnd"/>
            <w:r w:rsidRPr="00063EFE">
              <w:rPr>
                <w:bCs/>
                <w:lang w:val="fr-CA"/>
              </w:rPr>
              <w:t xml:space="preserve"> les différents outils de vente et d’achat sur le marché</w:t>
            </w:r>
          </w:p>
          <w:p w14:paraId="726D9143" w14:textId="1E84A233" w:rsidR="006107A6" w:rsidRPr="00063EFE" w:rsidRDefault="006107A6" w:rsidP="006107A6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63EFE">
              <w:rPr>
                <w:bCs/>
                <w:lang w:val="fr-CA"/>
              </w:rPr>
              <w:t>énumérer</w:t>
            </w:r>
            <w:proofErr w:type="gramEnd"/>
            <w:r w:rsidRPr="00063EFE">
              <w:rPr>
                <w:bCs/>
                <w:lang w:val="fr-CA"/>
              </w:rPr>
              <w:t xml:space="preserve"> les avantages et les inconvénients de la vente en ligne et son impact sur l’entreprise sociale</w:t>
            </w:r>
          </w:p>
          <w:p w14:paraId="706A9AB1" w14:textId="5148A876" w:rsidR="006107A6" w:rsidRPr="00063EFE" w:rsidRDefault="006107A6" w:rsidP="006107A6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63EFE">
              <w:rPr>
                <w:bCs/>
                <w:lang w:val="fr-CA"/>
              </w:rPr>
              <w:t>comparer</w:t>
            </w:r>
            <w:proofErr w:type="gramEnd"/>
            <w:r w:rsidRPr="00063EFE">
              <w:rPr>
                <w:bCs/>
                <w:lang w:val="fr-CA"/>
              </w:rPr>
              <w:t xml:space="preserve"> les différents systèmes transactionnels pouvant être utilisés par une entreprise sociale</w:t>
            </w:r>
          </w:p>
          <w:p w14:paraId="44BD731C" w14:textId="00620DBE" w:rsidR="006107A6" w:rsidRPr="00063EFE" w:rsidRDefault="006107A6" w:rsidP="006107A6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63EFE">
              <w:rPr>
                <w:bCs/>
                <w:lang w:val="fr-CA"/>
              </w:rPr>
              <w:t>prévoir</w:t>
            </w:r>
            <w:proofErr w:type="gramEnd"/>
            <w:r w:rsidRPr="00063EFE">
              <w:rPr>
                <w:bCs/>
                <w:lang w:val="fr-CA"/>
              </w:rPr>
              <w:t xml:space="preserve"> l’impact de divers outils de vente et d’achat, tel</w:t>
            </w:r>
            <w:r w:rsidR="005E2877">
              <w:rPr>
                <w:bCs/>
                <w:lang w:val="fr-CA"/>
              </w:rPr>
              <w:t>s</w:t>
            </w:r>
            <w:r w:rsidRPr="00063EFE">
              <w:rPr>
                <w:bCs/>
                <w:lang w:val="fr-CA"/>
              </w:rPr>
              <w:t xml:space="preserve"> que la vente en ligne, ainsi que leurs conséquences potentielles</w:t>
            </w:r>
          </w:p>
          <w:p w14:paraId="1E310C40" w14:textId="79BEB59B" w:rsidR="6309EFC1" w:rsidRPr="00063EFE" w:rsidRDefault="6309EFC1" w:rsidP="6F493B66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lang w:val="fr-CA"/>
              </w:rPr>
            </w:pPr>
            <w:proofErr w:type="gramStart"/>
            <w:r w:rsidRPr="00063EFE">
              <w:rPr>
                <w:rFonts w:eastAsia="Verdana" w:cs="Verdana"/>
                <w:color w:val="000000" w:themeColor="text1"/>
                <w:szCs w:val="20"/>
                <w:lang w:val="fr-CA"/>
              </w:rPr>
              <w:t>proposer</w:t>
            </w:r>
            <w:proofErr w:type="gramEnd"/>
            <w:r w:rsidRPr="00063EF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stratégies à inclure dans un plan d’action pour réduire l’impact négatif potentiel des outils de vente et d’achat pour l’entreprise sociale</w:t>
            </w:r>
          </w:p>
          <w:p w14:paraId="1328396A" w14:textId="472725AF" w:rsidR="006107A6" w:rsidRPr="00063EFE" w:rsidRDefault="006107A6" w:rsidP="006107A6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63EFE">
              <w:rPr>
                <w:bCs/>
                <w:lang w:val="fr-CA"/>
              </w:rPr>
              <w:t>choisir</w:t>
            </w:r>
            <w:proofErr w:type="gramEnd"/>
            <w:r w:rsidRPr="00063EFE">
              <w:rPr>
                <w:bCs/>
                <w:lang w:val="fr-CA"/>
              </w:rPr>
              <w:t xml:space="preserve"> des systèmes transactionnels en lien avec les besoins de l’entreprise sociale </w:t>
            </w:r>
          </w:p>
          <w:p w14:paraId="092F54A7" w14:textId="4126D09F" w:rsidR="006107A6" w:rsidRPr="00063EFE" w:rsidRDefault="006107A6" w:rsidP="006107A6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63EFE">
              <w:rPr>
                <w:bCs/>
                <w:lang w:val="fr-CA"/>
              </w:rPr>
              <w:t>établir</w:t>
            </w:r>
            <w:proofErr w:type="gramEnd"/>
            <w:r w:rsidRPr="00063EFE">
              <w:rPr>
                <w:bCs/>
                <w:lang w:val="fr-CA"/>
              </w:rPr>
              <w:t xml:space="preserve"> les jalons permettant de mesurer l’impact de l’implantation de systèmes transactionnels dans l’entreprise sociale</w:t>
            </w:r>
          </w:p>
          <w:p w14:paraId="77CF4688" w14:textId="463F96F5" w:rsidR="006107A6" w:rsidRPr="00063EFE" w:rsidRDefault="006107A6" w:rsidP="006107A6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63EFE">
              <w:rPr>
                <w:bCs/>
                <w:lang w:val="fr-CA"/>
              </w:rPr>
              <w:t>tenir</w:t>
            </w:r>
            <w:proofErr w:type="gramEnd"/>
            <w:r w:rsidRPr="00063EFE">
              <w:rPr>
                <w:bCs/>
                <w:lang w:val="fr-CA"/>
              </w:rPr>
              <w:t xml:space="preserve"> compte des besoins de l’entreprise sociale lors de la sélection des outils de vente et d’achat</w:t>
            </w:r>
          </w:p>
          <w:p w14:paraId="65D1D4A0" w14:textId="108F03FB" w:rsidR="006107A6" w:rsidRPr="00063EFE" w:rsidRDefault="006107A6" w:rsidP="006107A6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63EFE">
              <w:rPr>
                <w:bCs/>
                <w:lang w:val="fr-CA"/>
              </w:rPr>
              <w:t>faire</w:t>
            </w:r>
            <w:proofErr w:type="gramEnd"/>
            <w:r w:rsidRPr="00063EFE">
              <w:rPr>
                <w:bCs/>
                <w:lang w:val="fr-CA"/>
              </w:rPr>
              <w:t xml:space="preserve"> preuve d’innovation et de créativité en recommandant des outils de vente et d’achat qui répondent aux besoins du marché numérique</w:t>
            </w:r>
          </w:p>
          <w:p w14:paraId="75E0F2E0" w14:textId="77777777" w:rsidR="00523B13" w:rsidRPr="00063EFE" w:rsidRDefault="00523B13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46E0840" w14:textId="77777777" w:rsidR="00F52677" w:rsidRPr="00063EFE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63EFE" w14:paraId="60791FCC" w14:textId="77777777" w:rsidTr="30867B32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63EFE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63EFE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63EFE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63EFE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599878E4" w:rsidR="00F52677" w:rsidRPr="00063EFE" w:rsidRDefault="42B35237" w:rsidP="30867B32">
            <w:pPr>
              <w:rPr>
                <w:szCs w:val="20"/>
                <w:lang w:val="fr-CA"/>
              </w:rPr>
            </w:pPr>
            <w:r w:rsidRPr="00063EFE">
              <w:rPr>
                <w:rFonts w:cs="Arial"/>
                <w:lang w:val="fr-CA"/>
              </w:rPr>
              <w:t>Activité</w:t>
            </w:r>
            <w:r w:rsidR="008E2020">
              <w:rPr>
                <w:rFonts w:cs="Arial"/>
                <w:lang w:val="fr-CA"/>
              </w:rPr>
              <w:t> </w:t>
            </w:r>
            <w:r w:rsidRPr="00063EFE">
              <w:rPr>
                <w:rFonts w:cs="Arial"/>
                <w:lang w:val="fr-CA"/>
              </w:rPr>
              <w:t xml:space="preserve">: </w:t>
            </w:r>
            <w:r w:rsidR="31741C9D" w:rsidRPr="00063EFE">
              <w:rPr>
                <w:rFonts w:eastAsia="Verdana" w:cs="Verdana"/>
                <w:color w:val="000000" w:themeColor="text1"/>
                <w:sz w:val="18"/>
                <w:szCs w:val="18"/>
                <w:lang w:val="fr-CA"/>
              </w:rPr>
              <w:t xml:space="preserve">Étude de cas – Les entreprises </w:t>
            </w:r>
            <w:proofErr w:type="spellStart"/>
            <w:r w:rsidR="31741C9D" w:rsidRPr="00063EFE">
              <w:rPr>
                <w:rFonts w:eastAsia="Verdana" w:cs="Verdana"/>
                <w:color w:val="000000" w:themeColor="text1"/>
                <w:sz w:val="18"/>
                <w:szCs w:val="18"/>
                <w:lang w:val="fr-CA"/>
              </w:rPr>
              <w:t>AgroBoréal</w:t>
            </w:r>
            <w:proofErr w:type="spellEnd"/>
            <w:r w:rsidR="31741C9D" w:rsidRPr="00063EFE">
              <w:rPr>
                <w:rFonts w:eastAsia="Verdana" w:cs="Verdana"/>
                <w:color w:val="000000" w:themeColor="text1"/>
                <w:sz w:val="18"/>
                <w:szCs w:val="18"/>
                <w:lang w:val="fr-CA"/>
              </w:rPr>
              <w:t xml:space="preserve"> (</w:t>
            </w:r>
            <w:r w:rsidR="00CE5C7A">
              <w:rPr>
                <w:rFonts w:eastAsia="Verdana" w:cs="Verdana"/>
                <w:color w:val="000000" w:themeColor="text1"/>
                <w:sz w:val="18"/>
                <w:szCs w:val="18"/>
                <w:lang w:val="fr-CA"/>
              </w:rPr>
              <w:t>p</w:t>
            </w:r>
            <w:r w:rsidR="31741C9D" w:rsidRPr="00063EFE">
              <w:rPr>
                <w:rFonts w:eastAsia="Verdana" w:cs="Verdana"/>
                <w:color w:val="000000" w:themeColor="text1"/>
                <w:sz w:val="18"/>
                <w:szCs w:val="18"/>
                <w:lang w:val="fr-CA"/>
              </w:rPr>
              <w:t>artie</w:t>
            </w:r>
            <w:r w:rsidR="008E2020">
              <w:rPr>
                <w:rFonts w:eastAsia="Verdana" w:cs="Verdana"/>
                <w:color w:val="000000" w:themeColor="text1"/>
                <w:sz w:val="18"/>
                <w:szCs w:val="18"/>
                <w:lang w:val="fr-CA"/>
              </w:rPr>
              <w:t> </w:t>
            </w:r>
            <w:r w:rsidR="31741C9D" w:rsidRPr="00063EFE">
              <w:rPr>
                <w:rFonts w:eastAsia="Verdana" w:cs="Verdana"/>
                <w:color w:val="000000" w:themeColor="text1"/>
                <w:sz w:val="18"/>
                <w:szCs w:val="18"/>
                <w:lang w:val="fr-CA"/>
              </w:rPr>
              <w:t>2)</w:t>
            </w:r>
          </w:p>
        </w:tc>
      </w:tr>
    </w:tbl>
    <w:p w14:paraId="21C5CF78" w14:textId="77777777" w:rsidR="00E26A6C" w:rsidRPr="00063EFE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63EFE" w14:paraId="05E0D538" w14:textId="77777777" w:rsidTr="0BD2A4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63EFE" w:rsidRDefault="00E26A6C" w:rsidP="000C367A">
            <w:pPr>
              <w:rPr>
                <w:rFonts w:cs="Arial"/>
                <w:b/>
                <w:szCs w:val="20"/>
                <w:lang w:val="fr-CA"/>
              </w:rPr>
            </w:pPr>
            <w:r w:rsidRPr="00063EFE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063EFE" w14:paraId="18A9063B" w14:textId="77777777" w:rsidTr="0BD2A4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753C2A2C" w:rsidR="00E26A6C" w:rsidRPr="00063EFE" w:rsidRDefault="00E26A6C" w:rsidP="000C367A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63EFE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8E202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63EF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63EFE" w14:paraId="47B35103" w14:textId="77777777" w:rsidTr="0BD2A42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6F038E" w14:textId="77777777" w:rsidR="00E26A6C" w:rsidRPr="00063EFE" w:rsidRDefault="00E26A6C" w:rsidP="000C367A">
            <w:pPr>
              <w:rPr>
                <w:rFonts w:cs="Arial"/>
                <w:szCs w:val="20"/>
                <w:lang w:val="fr-CA"/>
              </w:rPr>
            </w:pPr>
          </w:p>
          <w:p w14:paraId="2EC673E4" w14:textId="4962B252" w:rsidR="00704BA1" w:rsidRPr="00063EFE" w:rsidRDefault="00A93785" w:rsidP="000C367A">
            <w:pPr>
              <w:rPr>
                <w:rFonts w:cs="Arial"/>
                <w:szCs w:val="20"/>
                <w:lang w:val="fr-CA"/>
              </w:rPr>
            </w:pPr>
            <w:r w:rsidRPr="00063EFE">
              <w:rPr>
                <w:rFonts w:cs="Arial"/>
                <w:szCs w:val="20"/>
                <w:lang w:val="fr-CA"/>
              </w:rPr>
              <w:t>Cette activi</w:t>
            </w:r>
            <w:r w:rsidR="00D041A8" w:rsidRPr="00063EFE">
              <w:rPr>
                <w:rFonts w:cs="Arial"/>
                <w:szCs w:val="20"/>
                <w:lang w:val="fr-CA"/>
              </w:rPr>
              <w:t>t</w:t>
            </w:r>
            <w:r w:rsidRPr="00063EFE">
              <w:rPr>
                <w:rFonts w:cs="Arial"/>
                <w:szCs w:val="20"/>
                <w:lang w:val="fr-CA"/>
              </w:rPr>
              <w:t xml:space="preserve">é </w:t>
            </w:r>
            <w:r w:rsidR="00EF0773" w:rsidRPr="00063EFE">
              <w:rPr>
                <w:rFonts w:cs="Arial"/>
                <w:szCs w:val="20"/>
                <w:lang w:val="fr-CA"/>
              </w:rPr>
              <w:t xml:space="preserve">va consister pour toi </w:t>
            </w:r>
            <w:r w:rsidR="00616C92" w:rsidRPr="00063EFE">
              <w:rPr>
                <w:rFonts w:cs="Arial"/>
                <w:szCs w:val="20"/>
                <w:lang w:val="fr-CA"/>
              </w:rPr>
              <w:t>à r</w:t>
            </w:r>
            <w:r w:rsidR="008F17B5" w:rsidRPr="00063EFE">
              <w:rPr>
                <w:rFonts w:cs="Arial"/>
                <w:szCs w:val="20"/>
                <w:lang w:val="fr-CA"/>
              </w:rPr>
              <w:t xml:space="preserve">ecommander des outils de vente selon la clientèle cible </w:t>
            </w:r>
            <w:r w:rsidR="008A558D" w:rsidRPr="00063EFE">
              <w:rPr>
                <w:rFonts w:cs="Arial"/>
                <w:szCs w:val="20"/>
                <w:lang w:val="fr-CA"/>
              </w:rPr>
              <w:t>de ton entreprise</w:t>
            </w:r>
            <w:r w:rsidR="00E55C4C" w:rsidRPr="00063EFE">
              <w:rPr>
                <w:rFonts w:cs="Arial"/>
                <w:szCs w:val="20"/>
                <w:lang w:val="fr-CA"/>
              </w:rPr>
              <w:t xml:space="preserve"> sociale</w:t>
            </w:r>
            <w:r w:rsidR="008A558D" w:rsidRPr="00063EFE">
              <w:rPr>
                <w:rFonts w:cs="Arial"/>
                <w:szCs w:val="20"/>
                <w:lang w:val="fr-CA"/>
              </w:rPr>
              <w:t>.</w:t>
            </w:r>
          </w:p>
          <w:p w14:paraId="2760CD5E" w14:textId="77777777" w:rsidR="00704BA1" w:rsidRPr="00063EFE" w:rsidRDefault="00704BA1" w:rsidP="000C367A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63EFE" w14:paraId="03F36783" w14:textId="77777777" w:rsidTr="0BD2A4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2301E33A" w:rsidR="00E26A6C" w:rsidRPr="00063EFE" w:rsidRDefault="00E26A6C" w:rsidP="000C367A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63EFE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8E202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63EF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63EFE" w14:paraId="661D9A2B" w14:textId="77777777" w:rsidTr="0BD2A42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353DA0" w14:textId="77777777" w:rsidR="00E26A6C" w:rsidRPr="00063EFE" w:rsidRDefault="00E26A6C" w:rsidP="000C367A">
            <w:pPr>
              <w:rPr>
                <w:rFonts w:cs="Arial"/>
                <w:szCs w:val="20"/>
                <w:lang w:val="fr-CA"/>
              </w:rPr>
            </w:pPr>
          </w:p>
          <w:p w14:paraId="108776EE" w14:textId="6A5FD86A" w:rsidR="00E251C2" w:rsidRPr="00063EFE" w:rsidRDefault="00E251C2" w:rsidP="000C367A">
            <w:pPr>
              <w:rPr>
                <w:rFonts w:cs="Arial"/>
                <w:szCs w:val="20"/>
                <w:lang w:val="fr-CA"/>
              </w:rPr>
            </w:pPr>
            <w:r w:rsidRPr="00063EFE">
              <w:rPr>
                <w:rFonts w:cs="Arial"/>
                <w:szCs w:val="20"/>
                <w:lang w:val="fr-CA"/>
              </w:rPr>
              <w:t>Il existe divers outils de vente</w:t>
            </w:r>
            <w:r w:rsidR="00D00F9A" w:rsidRPr="00063EFE">
              <w:rPr>
                <w:rFonts w:cs="Arial"/>
                <w:szCs w:val="20"/>
                <w:lang w:val="fr-CA"/>
              </w:rPr>
              <w:t xml:space="preserve"> </w:t>
            </w:r>
            <w:r w:rsidR="00AD1E4D" w:rsidRPr="00063EFE">
              <w:rPr>
                <w:rFonts w:cs="Arial"/>
                <w:szCs w:val="20"/>
                <w:lang w:val="fr-CA"/>
              </w:rPr>
              <w:t>utile</w:t>
            </w:r>
            <w:r w:rsidR="00E77B89" w:rsidRPr="00063EFE">
              <w:rPr>
                <w:rFonts w:cs="Arial"/>
                <w:szCs w:val="20"/>
                <w:lang w:val="fr-CA"/>
              </w:rPr>
              <w:t>s pour</w:t>
            </w:r>
            <w:r w:rsidR="005D7A2C" w:rsidRPr="00063EFE">
              <w:rPr>
                <w:rFonts w:cs="Arial"/>
                <w:szCs w:val="20"/>
                <w:lang w:val="fr-CA"/>
              </w:rPr>
              <w:t xml:space="preserve"> l’entreprise sociale. </w:t>
            </w:r>
            <w:r w:rsidR="00455534" w:rsidRPr="00063EFE">
              <w:rPr>
                <w:rFonts w:cs="Arial"/>
                <w:szCs w:val="20"/>
                <w:lang w:val="fr-CA"/>
              </w:rPr>
              <w:t xml:space="preserve">Le développement des </w:t>
            </w:r>
            <w:r w:rsidR="00693C90" w:rsidRPr="00063EFE">
              <w:rPr>
                <w:rFonts w:cs="Arial"/>
                <w:szCs w:val="20"/>
                <w:lang w:val="fr-CA"/>
              </w:rPr>
              <w:t>techniques de l’information et de communication</w:t>
            </w:r>
            <w:r w:rsidR="009E64E3" w:rsidRPr="00063EFE">
              <w:rPr>
                <w:rFonts w:cs="Arial"/>
                <w:szCs w:val="20"/>
                <w:lang w:val="fr-CA"/>
              </w:rPr>
              <w:t xml:space="preserve"> a favorisé grandement la mutation des outils traditionnels de vente</w:t>
            </w:r>
            <w:r w:rsidR="00DF691F" w:rsidRPr="00063EFE">
              <w:rPr>
                <w:rFonts w:cs="Arial"/>
                <w:szCs w:val="20"/>
                <w:lang w:val="fr-CA"/>
              </w:rPr>
              <w:t xml:space="preserve"> vers </w:t>
            </w:r>
            <w:r w:rsidR="00675216" w:rsidRPr="00063EFE">
              <w:rPr>
                <w:rFonts w:cs="Arial"/>
                <w:szCs w:val="20"/>
                <w:lang w:val="fr-CA"/>
              </w:rPr>
              <w:t>une forme d’outils numériques</w:t>
            </w:r>
            <w:r w:rsidR="00B160D7" w:rsidRPr="00063EFE">
              <w:rPr>
                <w:rFonts w:cs="Arial"/>
                <w:szCs w:val="20"/>
                <w:lang w:val="fr-CA"/>
              </w:rPr>
              <w:t xml:space="preserve">. </w:t>
            </w:r>
            <w:r w:rsidR="005A6313" w:rsidRPr="00063EFE">
              <w:rPr>
                <w:rFonts w:cs="Arial"/>
                <w:szCs w:val="20"/>
                <w:lang w:val="fr-CA"/>
              </w:rPr>
              <w:t xml:space="preserve">Cependant, </w:t>
            </w:r>
            <w:r w:rsidR="009C1504" w:rsidRPr="00063EFE">
              <w:rPr>
                <w:rFonts w:cs="Arial"/>
                <w:szCs w:val="20"/>
                <w:lang w:val="fr-CA"/>
              </w:rPr>
              <w:t>tu dois</w:t>
            </w:r>
            <w:r w:rsidR="001A674B" w:rsidRPr="00063EFE">
              <w:rPr>
                <w:rFonts w:cs="Arial"/>
                <w:szCs w:val="20"/>
                <w:lang w:val="fr-CA"/>
              </w:rPr>
              <w:t xml:space="preserve"> savoir analyser </w:t>
            </w:r>
            <w:r w:rsidR="00B926B8" w:rsidRPr="00063EFE">
              <w:rPr>
                <w:rFonts w:cs="Arial"/>
                <w:szCs w:val="20"/>
                <w:lang w:val="fr-CA"/>
              </w:rPr>
              <w:t>les besoins de l’</w:t>
            </w:r>
            <w:r w:rsidR="00A84550" w:rsidRPr="00063EFE">
              <w:rPr>
                <w:rFonts w:cs="Arial"/>
                <w:szCs w:val="20"/>
                <w:lang w:val="fr-CA"/>
              </w:rPr>
              <w:t>entreprise et ses objectifs</w:t>
            </w:r>
            <w:r w:rsidR="006C2C5E" w:rsidRPr="00063EFE">
              <w:rPr>
                <w:rFonts w:cs="Arial"/>
                <w:szCs w:val="20"/>
                <w:lang w:val="fr-CA"/>
              </w:rPr>
              <w:t xml:space="preserve"> afin de déterminer le meilleur choix d</w:t>
            </w:r>
            <w:r w:rsidR="00B926B8" w:rsidRPr="00063EFE">
              <w:rPr>
                <w:rFonts w:cs="Arial"/>
                <w:szCs w:val="20"/>
                <w:lang w:val="fr-CA"/>
              </w:rPr>
              <w:t>’o</w:t>
            </w:r>
            <w:r w:rsidR="006C2C5E" w:rsidRPr="00063EFE">
              <w:rPr>
                <w:rFonts w:cs="Arial"/>
                <w:szCs w:val="20"/>
                <w:lang w:val="fr-CA"/>
              </w:rPr>
              <w:t>utils</w:t>
            </w:r>
            <w:r w:rsidR="006E18C3" w:rsidRPr="00063EFE">
              <w:rPr>
                <w:rFonts w:cs="Arial"/>
                <w:szCs w:val="20"/>
                <w:lang w:val="fr-CA"/>
              </w:rPr>
              <w:t xml:space="preserve"> pour sa croissance.</w:t>
            </w:r>
            <w:r w:rsidR="0093665A" w:rsidRPr="00063EFE">
              <w:rPr>
                <w:rFonts w:cs="Arial"/>
                <w:szCs w:val="20"/>
                <w:lang w:val="fr-CA"/>
              </w:rPr>
              <w:t xml:space="preserve"> Il ne s’agit pas </w:t>
            </w:r>
            <w:r w:rsidR="006C5D32" w:rsidRPr="00063EFE">
              <w:rPr>
                <w:rFonts w:cs="Arial"/>
                <w:szCs w:val="20"/>
                <w:lang w:val="fr-CA"/>
              </w:rPr>
              <w:t xml:space="preserve">de mettre en </w:t>
            </w:r>
            <w:r w:rsidR="00A36515" w:rsidRPr="00063EFE">
              <w:rPr>
                <w:rFonts w:cs="Arial"/>
                <w:szCs w:val="20"/>
                <w:lang w:val="fr-CA"/>
              </w:rPr>
              <w:t xml:space="preserve">œuvre </w:t>
            </w:r>
            <w:r w:rsidR="00EC0DA1" w:rsidRPr="00063EFE">
              <w:rPr>
                <w:rFonts w:cs="Arial"/>
                <w:szCs w:val="20"/>
                <w:lang w:val="fr-CA"/>
              </w:rPr>
              <w:t>toute la panoplie de ce que le marché offre en fonction des</w:t>
            </w:r>
            <w:r w:rsidR="006C5D32" w:rsidRPr="00063EFE">
              <w:rPr>
                <w:rFonts w:cs="Arial"/>
                <w:szCs w:val="20"/>
                <w:lang w:val="fr-CA"/>
              </w:rPr>
              <w:t xml:space="preserve"> </w:t>
            </w:r>
            <w:r w:rsidR="00EC0DA1" w:rsidRPr="00063EFE">
              <w:rPr>
                <w:rFonts w:cs="Arial"/>
                <w:szCs w:val="20"/>
                <w:lang w:val="fr-CA"/>
              </w:rPr>
              <w:t>tendances ou des conseils, mais</w:t>
            </w:r>
            <w:r w:rsidR="0015263F" w:rsidRPr="00063EFE">
              <w:rPr>
                <w:rFonts w:cs="Arial"/>
                <w:szCs w:val="20"/>
                <w:lang w:val="fr-CA"/>
              </w:rPr>
              <w:t xml:space="preserve"> il convient de faire un ou deux choix</w:t>
            </w:r>
            <w:r w:rsidR="007059D5" w:rsidRPr="00063EFE">
              <w:rPr>
                <w:rFonts w:cs="Arial"/>
                <w:szCs w:val="20"/>
                <w:lang w:val="fr-CA"/>
              </w:rPr>
              <w:t xml:space="preserve"> et</w:t>
            </w:r>
            <w:r w:rsidR="001E3856">
              <w:rPr>
                <w:rFonts w:cs="Arial"/>
                <w:szCs w:val="20"/>
                <w:lang w:val="fr-CA"/>
              </w:rPr>
              <w:t xml:space="preserve"> de</w:t>
            </w:r>
            <w:r w:rsidR="007059D5" w:rsidRPr="00063EFE">
              <w:rPr>
                <w:rFonts w:cs="Arial"/>
                <w:szCs w:val="20"/>
                <w:lang w:val="fr-CA"/>
              </w:rPr>
              <w:t xml:space="preserve"> les appliquer à fond.</w:t>
            </w:r>
            <w:r w:rsidR="006C2C5E" w:rsidRPr="00063EFE">
              <w:rPr>
                <w:rFonts w:cs="Arial"/>
                <w:szCs w:val="20"/>
                <w:lang w:val="fr-CA"/>
              </w:rPr>
              <w:t xml:space="preserve"> </w:t>
            </w:r>
            <w:r w:rsidR="00693C90" w:rsidRPr="00063EFE">
              <w:rPr>
                <w:rFonts w:cs="Arial"/>
                <w:szCs w:val="20"/>
                <w:lang w:val="fr-CA"/>
              </w:rPr>
              <w:t xml:space="preserve"> </w:t>
            </w:r>
          </w:p>
          <w:p w14:paraId="4EAC5912" w14:textId="7D32D70E" w:rsidR="00F87443" w:rsidRPr="00063EFE" w:rsidRDefault="006753E7" w:rsidP="000C367A">
            <w:pPr>
              <w:rPr>
                <w:rFonts w:cs="Arial"/>
                <w:szCs w:val="20"/>
                <w:lang w:val="fr-CA"/>
              </w:rPr>
            </w:pPr>
            <w:r w:rsidRPr="00063EFE">
              <w:rPr>
                <w:rFonts w:cs="Arial"/>
                <w:szCs w:val="20"/>
                <w:lang w:val="fr-CA"/>
              </w:rPr>
              <w:t xml:space="preserve">Après avoir </w:t>
            </w:r>
            <w:r w:rsidR="00642889" w:rsidRPr="00063EFE">
              <w:rPr>
                <w:rFonts w:cs="Arial"/>
                <w:szCs w:val="20"/>
                <w:lang w:val="fr-CA"/>
              </w:rPr>
              <w:t xml:space="preserve">développé tes </w:t>
            </w:r>
            <w:r w:rsidRPr="00063EFE">
              <w:rPr>
                <w:rFonts w:cs="Arial"/>
                <w:szCs w:val="20"/>
                <w:lang w:val="fr-CA"/>
              </w:rPr>
              <w:t>connaissance</w:t>
            </w:r>
            <w:r w:rsidR="00642889" w:rsidRPr="00063EFE">
              <w:rPr>
                <w:rFonts w:cs="Arial"/>
                <w:szCs w:val="20"/>
                <w:lang w:val="fr-CA"/>
              </w:rPr>
              <w:t>s et ton expertise du domaine</w:t>
            </w:r>
            <w:r w:rsidR="002E38A3" w:rsidRPr="00063EFE">
              <w:rPr>
                <w:rFonts w:cs="Arial"/>
                <w:szCs w:val="20"/>
                <w:lang w:val="fr-CA"/>
              </w:rPr>
              <w:t xml:space="preserve"> </w:t>
            </w:r>
            <w:r w:rsidR="00A54775">
              <w:rPr>
                <w:rFonts w:cs="Arial"/>
                <w:szCs w:val="20"/>
                <w:lang w:val="fr-CA"/>
              </w:rPr>
              <w:t xml:space="preserve">en ce qui concerne les </w:t>
            </w:r>
            <w:r w:rsidRPr="00063EFE">
              <w:rPr>
                <w:rFonts w:cs="Arial"/>
                <w:szCs w:val="20"/>
                <w:lang w:val="fr-CA"/>
              </w:rPr>
              <w:t>outils de vente</w:t>
            </w:r>
            <w:r w:rsidR="00EA5A27" w:rsidRPr="00063EFE">
              <w:rPr>
                <w:rFonts w:cs="Arial"/>
                <w:szCs w:val="20"/>
                <w:lang w:val="fr-CA"/>
              </w:rPr>
              <w:t xml:space="preserve"> sous diverses formes, </w:t>
            </w:r>
            <w:r w:rsidR="002E38A3" w:rsidRPr="00063EFE">
              <w:rPr>
                <w:rFonts w:cs="Arial"/>
                <w:szCs w:val="20"/>
                <w:lang w:val="fr-CA"/>
              </w:rPr>
              <w:t xml:space="preserve">le temps est venu de les mettre en application </w:t>
            </w:r>
            <w:r w:rsidR="00A60A0D">
              <w:rPr>
                <w:rFonts w:cs="Arial"/>
                <w:szCs w:val="20"/>
                <w:lang w:val="fr-CA"/>
              </w:rPr>
              <w:t xml:space="preserve">dans </w:t>
            </w:r>
            <w:r w:rsidR="00B058CD" w:rsidRPr="00063EFE">
              <w:rPr>
                <w:rFonts w:cs="Arial"/>
                <w:szCs w:val="20"/>
                <w:lang w:val="fr-CA"/>
              </w:rPr>
              <w:t xml:space="preserve">Les </w:t>
            </w:r>
            <w:r w:rsidR="00331256" w:rsidRPr="00063EFE">
              <w:rPr>
                <w:rFonts w:cs="Arial"/>
                <w:szCs w:val="20"/>
                <w:lang w:val="fr-CA"/>
              </w:rPr>
              <w:t>entreprise</w:t>
            </w:r>
            <w:r w:rsidR="00B058CD" w:rsidRPr="00063EFE">
              <w:rPr>
                <w:rFonts w:cs="Arial"/>
                <w:szCs w:val="20"/>
                <w:lang w:val="fr-CA"/>
              </w:rPr>
              <w:t>s</w:t>
            </w:r>
            <w:r w:rsidR="00331256" w:rsidRPr="00063EFE">
              <w:rPr>
                <w:rFonts w:cs="Arial"/>
                <w:szCs w:val="20"/>
                <w:lang w:val="fr-CA"/>
              </w:rPr>
              <w:t xml:space="preserve"> </w:t>
            </w:r>
            <w:proofErr w:type="spellStart"/>
            <w:r w:rsidR="00331256" w:rsidRPr="00063EFE">
              <w:rPr>
                <w:rFonts w:cs="Arial"/>
                <w:szCs w:val="20"/>
                <w:lang w:val="fr-CA"/>
              </w:rPr>
              <w:t>AgroBor</w:t>
            </w:r>
            <w:r w:rsidR="00A60A0D">
              <w:rPr>
                <w:rFonts w:cs="Arial"/>
                <w:szCs w:val="20"/>
                <w:lang w:val="fr-CA"/>
              </w:rPr>
              <w:t>é</w:t>
            </w:r>
            <w:r w:rsidR="00331256" w:rsidRPr="00063EFE">
              <w:rPr>
                <w:rFonts w:cs="Arial"/>
                <w:szCs w:val="20"/>
                <w:lang w:val="fr-CA"/>
              </w:rPr>
              <w:t>al</w:t>
            </w:r>
            <w:proofErr w:type="spellEnd"/>
            <w:r w:rsidR="00324EEF" w:rsidRPr="00063EFE">
              <w:rPr>
                <w:rFonts w:cs="Arial"/>
                <w:szCs w:val="20"/>
                <w:lang w:val="fr-CA"/>
              </w:rPr>
              <w:t>.</w:t>
            </w:r>
            <w:r w:rsidR="002B7FCC" w:rsidRPr="00063EFE">
              <w:rPr>
                <w:rFonts w:cs="Arial"/>
                <w:szCs w:val="20"/>
                <w:lang w:val="fr-CA"/>
              </w:rPr>
              <w:t xml:space="preserve"> </w:t>
            </w:r>
            <w:r w:rsidR="002B7FCC" w:rsidRPr="00063EFE">
              <w:rPr>
                <w:rFonts w:cs="Arial"/>
                <w:lang w:val="fr-CA"/>
              </w:rPr>
              <w:t>La gestionnaire de l’entreprise doit préparer un</w:t>
            </w:r>
            <w:r w:rsidR="007D4C77" w:rsidRPr="00063EFE">
              <w:rPr>
                <w:rFonts w:cs="Arial"/>
                <w:lang w:val="fr-CA"/>
              </w:rPr>
              <w:t xml:space="preserve"> plan de vente et de marketing qui incorpore</w:t>
            </w:r>
            <w:r w:rsidR="002B7FCC" w:rsidRPr="00063EFE">
              <w:rPr>
                <w:rFonts w:cs="Arial"/>
                <w:lang w:val="fr-CA"/>
              </w:rPr>
              <w:t xml:space="preserve"> </w:t>
            </w:r>
            <w:r w:rsidR="007D4C77" w:rsidRPr="00063EFE">
              <w:rPr>
                <w:rFonts w:cs="Arial"/>
                <w:lang w:val="fr-CA"/>
              </w:rPr>
              <w:t xml:space="preserve">des recommandations d’outils de vente à mettre en place. Elle sollicite ton </w:t>
            </w:r>
            <w:r w:rsidR="00025A9B">
              <w:rPr>
                <w:rFonts w:cs="Arial"/>
                <w:lang w:val="fr-CA"/>
              </w:rPr>
              <w:t>aide pour</w:t>
            </w:r>
            <w:r w:rsidR="007D4C77" w:rsidRPr="00063EFE">
              <w:rPr>
                <w:rFonts w:cs="Arial"/>
                <w:lang w:val="fr-CA"/>
              </w:rPr>
              <w:t xml:space="preserve"> ce travail. </w:t>
            </w:r>
          </w:p>
          <w:p w14:paraId="2BD6AFA8" w14:textId="2889EF41" w:rsidR="00F87443" w:rsidRPr="00063EFE" w:rsidRDefault="00F87443" w:rsidP="000C367A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63EFE" w14:paraId="3F26A787" w14:textId="77777777" w:rsidTr="0BD2A4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5F2FE03E" w:rsidR="00E26A6C" w:rsidRPr="00063EFE" w:rsidRDefault="00E26A6C" w:rsidP="000C367A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63EFE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8E202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63EF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63EFE" w14:paraId="154B043C" w14:textId="77777777" w:rsidTr="0BD2A42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54F43" w14:textId="1FE8BE73" w:rsidR="00E26A6C" w:rsidRPr="00063EFE" w:rsidRDefault="00884934" w:rsidP="000C367A">
            <w:pPr>
              <w:rPr>
                <w:rFonts w:cs="Arial"/>
                <w:szCs w:val="20"/>
                <w:lang w:val="fr-CA"/>
              </w:rPr>
            </w:pPr>
            <w:r w:rsidRPr="00063EFE">
              <w:rPr>
                <w:rFonts w:cs="Arial"/>
                <w:szCs w:val="20"/>
                <w:lang w:val="fr-CA"/>
              </w:rPr>
              <w:t>Partie</w:t>
            </w:r>
            <w:r w:rsidR="008E2020">
              <w:rPr>
                <w:rFonts w:cs="Arial"/>
                <w:szCs w:val="20"/>
                <w:lang w:val="fr-CA"/>
              </w:rPr>
              <w:t> </w:t>
            </w:r>
            <w:r w:rsidRPr="00063EFE">
              <w:rPr>
                <w:rFonts w:cs="Arial"/>
                <w:szCs w:val="20"/>
                <w:lang w:val="fr-CA"/>
              </w:rPr>
              <w:t>1 : Ressources à consulter</w:t>
            </w:r>
          </w:p>
          <w:p w14:paraId="290C1382" w14:textId="06622AB2" w:rsidR="006B6BD1" w:rsidRPr="00063EFE" w:rsidRDefault="4FFBB800" w:rsidP="6F493B66">
            <w:pPr>
              <w:rPr>
                <w:szCs w:val="20"/>
                <w:lang w:val="fr-CA"/>
              </w:rPr>
            </w:pPr>
            <w:r w:rsidRPr="00063EFE">
              <w:rPr>
                <w:rFonts w:cs="Arial"/>
                <w:lang w:val="fr-CA"/>
              </w:rPr>
              <w:t xml:space="preserve">Reprends </w:t>
            </w:r>
            <w:r w:rsidR="6D5D4AD1" w:rsidRPr="00063EFE">
              <w:rPr>
                <w:rFonts w:cs="Arial"/>
                <w:lang w:val="fr-CA"/>
              </w:rPr>
              <w:t>l’</w:t>
            </w:r>
            <w:r w:rsidR="00025A9B">
              <w:rPr>
                <w:rFonts w:cs="Arial"/>
                <w:lang w:val="fr-CA"/>
              </w:rPr>
              <w:t>é</w:t>
            </w:r>
            <w:r w:rsidR="6D5D4AD1" w:rsidRPr="00063EFE">
              <w:rPr>
                <w:rFonts w:cs="Arial"/>
                <w:lang w:val="fr-CA"/>
              </w:rPr>
              <w:t xml:space="preserve">tude de cas – Les entreprises </w:t>
            </w:r>
            <w:proofErr w:type="spellStart"/>
            <w:r w:rsidR="6D5D4AD1" w:rsidRPr="00063EFE">
              <w:rPr>
                <w:rFonts w:cs="Arial"/>
                <w:lang w:val="fr-CA"/>
              </w:rPr>
              <w:t>AgroBoréal</w:t>
            </w:r>
            <w:proofErr w:type="spellEnd"/>
            <w:r w:rsidR="6D5D4AD1" w:rsidRPr="00063EFE">
              <w:rPr>
                <w:rFonts w:cs="Arial"/>
                <w:lang w:val="fr-CA"/>
              </w:rPr>
              <w:t>.</w:t>
            </w:r>
          </w:p>
          <w:p w14:paraId="4DBD2A38" w14:textId="45F5288F" w:rsidR="00733578" w:rsidRPr="00063EFE" w:rsidRDefault="00733578" w:rsidP="000C367A">
            <w:pPr>
              <w:rPr>
                <w:rFonts w:cs="Arial"/>
                <w:szCs w:val="20"/>
                <w:lang w:val="fr-CA"/>
              </w:rPr>
            </w:pPr>
          </w:p>
          <w:p w14:paraId="6A9C0D7F" w14:textId="0BF1DF17" w:rsidR="00884934" w:rsidRPr="00063EFE" w:rsidRDefault="00884934" w:rsidP="000C367A">
            <w:pPr>
              <w:rPr>
                <w:rFonts w:cs="Arial"/>
                <w:szCs w:val="20"/>
                <w:lang w:val="fr-CA"/>
              </w:rPr>
            </w:pPr>
            <w:r w:rsidRPr="00063EFE">
              <w:rPr>
                <w:rFonts w:cs="Arial"/>
                <w:szCs w:val="20"/>
                <w:lang w:val="fr-CA"/>
              </w:rPr>
              <w:t>Partie</w:t>
            </w:r>
            <w:r w:rsidR="008E2020">
              <w:rPr>
                <w:rFonts w:cs="Arial"/>
                <w:szCs w:val="20"/>
                <w:lang w:val="fr-CA"/>
              </w:rPr>
              <w:t> </w:t>
            </w:r>
            <w:r w:rsidRPr="00063EFE">
              <w:rPr>
                <w:rFonts w:cs="Arial"/>
                <w:szCs w:val="20"/>
                <w:lang w:val="fr-CA"/>
              </w:rPr>
              <w:t>2 : Outils de vente traditionnel et novateur</w:t>
            </w:r>
          </w:p>
          <w:p w14:paraId="40F4E15D" w14:textId="52F1CAE9" w:rsidR="00627986" w:rsidRPr="00063EFE" w:rsidRDefault="00627986" w:rsidP="45A883B9">
            <w:pPr>
              <w:pStyle w:val="Paragraphedeliste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lastRenderedPageBreak/>
              <w:t xml:space="preserve">Choisis </w:t>
            </w:r>
            <w:r w:rsidR="006E11A4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deux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 (</w:t>
            </w:r>
            <w:r w:rsidR="006E11A4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2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) outil</w:t>
            </w:r>
            <w:r w:rsidR="00001E43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s</w:t>
            </w:r>
            <w:r w:rsidRPr="00063EFE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traditionnel</w:t>
            </w:r>
            <w:r w:rsidR="00001E43" w:rsidRPr="00063EFE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>s</w:t>
            </w:r>
            <w:r w:rsidRPr="00063EFE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de vente à </w:t>
            </w:r>
            <w:r w:rsidR="5B148900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recommander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, qui selon toi permettrai</w:t>
            </w:r>
            <w:r w:rsidR="006E11A4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en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t</w:t>
            </w:r>
            <w:r w:rsidRPr="00063EFE">
              <w:rPr>
                <w:rStyle w:val="normaltextrun"/>
                <w:rFonts w:cs="Calibri"/>
                <w:color w:val="000000"/>
                <w:shd w:val="clear" w:color="auto" w:fill="FFFFFF"/>
                <w:lang w:val="fr-CA"/>
              </w:rPr>
              <w:t xml:space="preserve"> à l’entreprise</w:t>
            </w:r>
            <w:r w:rsidRPr="00063EFE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</w:t>
            </w:r>
            <w:r w:rsidR="38349B1E" w:rsidRPr="00063EFE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>d’</w:t>
            </w:r>
            <w:r w:rsidRPr="00063EFE">
              <w:rPr>
                <w:rStyle w:val="normaltextrun"/>
                <w:rFonts w:cs="Calibri"/>
                <w:color w:val="000000"/>
                <w:shd w:val="clear" w:color="auto" w:fill="FFFFFF"/>
                <w:lang w:val="fr-CA"/>
              </w:rPr>
              <w:t xml:space="preserve">atteindre </w:t>
            </w:r>
            <w:r w:rsidR="00B6117C" w:rsidRPr="00063EFE">
              <w:rPr>
                <w:rStyle w:val="normaltextrun"/>
                <w:rFonts w:cs="Calibri"/>
                <w:color w:val="000000"/>
                <w:shd w:val="clear" w:color="auto" w:fill="FFFFFF"/>
                <w:lang w:val="fr-CA"/>
              </w:rPr>
              <w:t>s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es objectifs de vente</w:t>
            </w:r>
            <w:r w:rsidR="6D08E459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s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. Justifie </w:t>
            </w:r>
            <w:r w:rsidR="00001E43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leur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 pertinence et </w:t>
            </w:r>
            <w:r w:rsidR="00001E43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leur 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efficacité dans ce contexte</w:t>
            </w:r>
            <w:r w:rsidR="2EA048EF" w:rsidRPr="00063EFE">
              <w:rPr>
                <w:rFonts w:eastAsia="Verdana" w:cs="Verdana"/>
                <w:color w:val="000000" w:themeColor="text1"/>
                <w:szCs w:val="20"/>
                <w:lang w:val="fr-CA"/>
              </w:rPr>
              <w:t>.</w:t>
            </w:r>
          </w:p>
          <w:p w14:paraId="1617A54F" w14:textId="21022EE1" w:rsidR="00627986" w:rsidRPr="00063EFE" w:rsidRDefault="26C9CCFC" w:rsidP="6F493B66">
            <w:pPr>
              <w:pStyle w:val="Paragraphedeliste"/>
              <w:numPr>
                <w:ilvl w:val="0"/>
                <w:numId w:val="14"/>
              </w:numPr>
              <w:rPr>
                <w:rStyle w:val="normaltextrun"/>
                <w:rFonts w:cs="Arial"/>
                <w:lang w:val="fr-CA"/>
              </w:rPr>
            </w:pP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Explique l’impact de chacun de ce</w:t>
            </w:r>
            <w:r w:rsidR="515D53D4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s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 outil</w:t>
            </w:r>
            <w:r w:rsidR="643AE5CE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s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 de vente sur l’entreprise</w:t>
            </w:r>
            <w:r w:rsidRPr="00063EFE">
              <w:rPr>
                <w:rStyle w:val="normaltextrun"/>
                <w:rFonts w:cs="Arial"/>
                <w:color w:val="000000"/>
                <w:shd w:val="clear" w:color="auto" w:fill="FFFFFF"/>
                <w:lang w:val="fr-CA"/>
              </w:rPr>
              <w:t xml:space="preserve"> (</w:t>
            </w:r>
            <w:r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conséquences potentielles sur le prix, les ventes, la clientèle ciblée, les chiffres d’affaires de l’entreprise, etc.)</w:t>
            </w:r>
            <w:r w:rsidR="3A71980F" w:rsidRPr="00063EFE">
              <w:rPr>
                <w:rStyle w:val="normaltextrun"/>
                <w:color w:val="000000"/>
                <w:shd w:val="clear" w:color="auto" w:fill="FFFFFF"/>
                <w:lang w:val="fr-CA"/>
              </w:rPr>
              <w:t>.</w:t>
            </w:r>
          </w:p>
          <w:p w14:paraId="19AA8831" w14:textId="0472B722" w:rsidR="007A3492" w:rsidRPr="00063EFE" w:rsidRDefault="03B3AFF4" w:rsidP="6F493B66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="Verdana" w:hAnsi="Verdana" w:cs="Segoe UI"/>
                <w:sz w:val="20"/>
                <w:szCs w:val="20"/>
              </w:rPr>
            </w:pP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Choisis </w:t>
            </w:r>
            <w:r w:rsidR="006E11A4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deux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(</w:t>
            </w:r>
            <w:r w:rsidR="00001E43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2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) outil</w:t>
            </w:r>
            <w:r w:rsidR="00001E43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s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numérique</w:t>
            </w:r>
            <w:r w:rsidR="00001E43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s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et novateur</w:t>
            </w:r>
            <w:r w:rsidR="00001E43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s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de vente à </w:t>
            </w:r>
            <w:r w:rsidR="5FD35646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recommander</w:t>
            </w:r>
            <w:r w:rsidR="00A23774">
              <w:rPr>
                <w:rStyle w:val="normaltextrun"/>
                <w:rFonts w:ascii="Verdana" w:hAnsi="Verdana" w:cs="Segoe UI"/>
                <w:sz w:val="20"/>
                <w:szCs w:val="20"/>
              </w:rPr>
              <w:t>,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qui selon toi permettrai</w:t>
            </w:r>
            <w:r w:rsidR="00F62DFA">
              <w:rPr>
                <w:rStyle w:val="normaltextrun"/>
                <w:rFonts w:ascii="Verdana" w:hAnsi="Verdana" w:cs="Segoe UI"/>
                <w:sz w:val="20"/>
                <w:szCs w:val="20"/>
              </w:rPr>
              <w:t>en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t à l’entreprise </w:t>
            </w:r>
            <w:r w:rsidR="00A23774">
              <w:rPr>
                <w:rStyle w:val="normaltextrun"/>
                <w:rFonts w:ascii="Verdana" w:hAnsi="Verdana" w:cs="Segoe UI"/>
                <w:sz w:val="20"/>
                <w:szCs w:val="20"/>
              </w:rPr>
              <w:t>d</w:t>
            </w:r>
            <w:r w:rsidR="00A23774">
              <w:rPr>
                <w:rStyle w:val="normaltextrun"/>
                <w:rFonts w:ascii="Verdana" w:hAnsi="Verdana" w:cs="Segoe UI"/>
                <w:sz w:val="20"/>
              </w:rPr>
              <w:t>’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atteindre </w:t>
            </w:r>
            <w:r w:rsidR="00A23774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ses 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objectifs de vente</w:t>
            </w:r>
            <w:r w:rsidR="262D9986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s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. Justifie </w:t>
            </w:r>
            <w:r w:rsidR="00001E43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leur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pertinence et </w:t>
            </w:r>
            <w:r w:rsidR="00001E43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leur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efficacité dans ce contexte.</w:t>
            </w:r>
            <w:r w:rsidRPr="00063EFE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E3791FF" w14:textId="3FE85537" w:rsidR="007A3492" w:rsidRPr="00063EFE" w:rsidRDefault="03B3AFF4" w:rsidP="6F493B66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sz w:val="20"/>
                <w:szCs w:val="20"/>
              </w:rPr>
            </w:pP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Explique</w:t>
            </w:r>
            <w:r w:rsidR="1BCEB68A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, à l’aide d’exemples concrets,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l’impact </w:t>
            </w:r>
            <w:r w:rsidR="00001E43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des outils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de vente </w:t>
            </w:r>
            <w:r w:rsidR="00001E43"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ciblés </w:t>
            </w:r>
            <w:r w:rsidRPr="00063EFE">
              <w:rPr>
                <w:rStyle w:val="normaltextrun"/>
                <w:rFonts w:ascii="Verdana" w:hAnsi="Verdana" w:cs="Segoe UI"/>
                <w:sz w:val="20"/>
                <w:szCs w:val="20"/>
              </w:rPr>
              <w:t>sur l’entreprise (conséquences potentielles sur le prix, les ventes, la clientèle ciblée, les chiffres d’affaires de l’entreprise, etc.).</w:t>
            </w:r>
          </w:p>
          <w:p w14:paraId="52D969AF" w14:textId="77777777" w:rsidR="00E035D4" w:rsidRPr="00063EFE" w:rsidRDefault="00E035D4" w:rsidP="00E035D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/>
                <w:sz w:val="20"/>
                <w:szCs w:val="20"/>
              </w:rPr>
            </w:pPr>
          </w:p>
          <w:p w14:paraId="2B9E0914" w14:textId="275B78D7" w:rsidR="00E035D4" w:rsidRPr="00063EFE" w:rsidRDefault="00E035D4" w:rsidP="00E035D4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Segoe UI"/>
                <w:sz w:val="20"/>
                <w:szCs w:val="20"/>
              </w:rPr>
            </w:pPr>
            <w:r w:rsidRPr="00063EFE">
              <w:rPr>
                <w:rStyle w:val="normaltextrun"/>
                <w:rFonts w:ascii="Verdana" w:hAnsi="Verdana"/>
                <w:sz w:val="20"/>
                <w:szCs w:val="20"/>
              </w:rPr>
              <w:t>Partie</w:t>
            </w:r>
            <w:r w:rsidR="008E2020">
              <w:rPr>
                <w:rStyle w:val="normaltextrun"/>
                <w:rFonts w:ascii="Verdana" w:hAnsi="Verdana"/>
                <w:sz w:val="20"/>
                <w:szCs w:val="20"/>
              </w:rPr>
              <w:t> </w:t>
            </w:r>
            <w:r w:rsidRPr="00063EFE">
              <w:rPr>
                <w:rStyle w:val="normaltextrun"/>
                <w:rFonts w:ascii="Verdana" w:hAnsi="Verdana"/>
                <w:sz w:val="20"/>
                <w:szCs w:val="20"/>
              </w:rPr>
              <w:t>3 : Avantages et inconvénients</w:t>
            </w:r>
          </w:p>
          <w:p w14:paraId="4FF47533" w14:textId="77777777" w:rsidR="007A3492" w:rsidRPr="00063EFE" w:rsidRDefault="007A3492" w:rsidP="007A3492">
            <w:pPr>
              <w:pStyle w:val="Paragraphedeliste"/>
              <w:ind w:left="360"/>
              <w:rPr>
                <w:rStyle w:val="normaltextrun"/>
                <w:rFonts w:cs="Arial"/>
                <w:szCs w:val="20"/>
                <w:lang w:val="fr-CA"/>
              </w:rPr>
            </w:pPr>
          </w:p>
          <w:p w14:paraId="265F18E6" w14:textId="6E5E3FBB" w:rsidR="000F785F" w:rsidRPr="00063EFE" w:rsidRDefault="000F785F" w:rsidP="0BD2A424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lang w:val="fr-CA"/>
              </w:rPr>
            </w:pPr>
            <w:r w:rsidRPr="0BD2A424">
              <w:rPr>
                <w:rFonts w:cs="Arial"/>
                <w:lang w:val="fr-CA"/>
              </w:rPr>
              <w:t xml:space="preserve">Relève deux (2) avantages de la vente en ligne qui permettent </w:t>
            </w:r>
            <w:r w:rsidR="00E04F03" w:rsidRPr="0BD2A424">
              <w:rPr>
                <w:rFonts w:cs="Arial"/>
                <w:lang w:val="fr-CA"/>
              </w:rPr>
              <w:t>aux</w:t>
            </w:r>
            <w:r w:rsidRPr="0BD2A424">
              <w:rPr>
                <w:rFonts w:cs="Arial"/>
                <w:lang w:val="fr-CA"/>
              </w:rPr>
              <w:t xml:space="preserve"> entreprises </w:t>
            </w:r>
            <w:proofErr w:type="spellStart"/>
            <w:r w:rsidRPr="0BD2A424">
              <w:rPr>
                <w:rFonts w:cs="Arial"/>
                <w:lang w:val="fr-CA"/>
              </w:rPr>
              <w:t>AgroBoréal</w:t>
            </w:r>
            <w:proofErr w:type="spellEnd"/>
            <w:r w:rsidRPr="0BD2A424">
              <w:rPr>
                <w:rFonts w:cs="Arial"/>
                <w:lang w:val="fr-CA"/>
              </w:rPr>
              <w:t xml:space="preserve"> d’augmenter ses ventes </w:t>
            </w:r>
            <w:r w:rsidR="00A23774" w:rsidRPr="0BD2A424">
              <w:rPr>
                <w:rFonts w:cs="Arial"/>
                <w:lang w:val="fr-CA"/>
              </w:rPr>
              <w:t xml:space="preserve">et </w:t>
            </w:r>
            <w:r w:rsidRPr="0BD2A424">
              <w:rPr>
                <w:rFonts w:cs="Arial"/>
                <w:lang w:val="fr-CA"/>
              </w:rPr>
              <w:t>expliqu</w:t>
            </w:r>
            <w:r w:rsidR="00A23774" w:rsidRPr="0BD2A424">
              <w:rPr>
                <w:rFonts w:cs="Arial"/>
                <w:lang w:val="fr-CA"/>
              </w:rPr>
              <w:t>e</w:t>
            </w:r>
            <w:r w:rsidRPr="0BD2A424">
              <w:rPr>
                <w:rFonts w:cs="Arial"/>
                <w:lang w:val="fr-CA"/>
              </w:rPr>
              <w:t xml:space="preserve"> la logique de tes propos à l’aide d’exemples concrets.</w:t>
            </w:r>
          </w:p>
          <w:p w14:paraId="1296721F" w14:textId="68291634" w:rsidR="00DC6056" w:rsidRPr="00063EFE" w:rsidRDefault="000F785F" w:rsidP="0BD2A424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lang w:val="fr-CA"/>
              </w:rPr>
            </w:pPr>
            <w:r w:rsidRPr="0BD2A424">
              <w:rPr>
                <w:rFonts w:cs="Arial"/>
                <w:lang w:val="fr-CA"/>
              </w:rPr>
              <w:t xml:space="preserve">Relève un (1) inconvénient de la vente en ligne qui pourrait freiner les ventes de l’entreprise </w:t>
            </w:r>
            <w:r w:rsidR="00575844" w:rsidRPr="0BD2A424">
              <w:rPr>
                <w:rFonts w:cs="Arial"/>
                <w:lang w:val="fr-CA"/>
              </w:rPr>
              <w:t xml:space="preserve">et </w:t>
            </w:r>
            <w:r w:rsidRPr="0BD2A424">
              <w:rPr>
                <w:rFonts w:cs="Arial"/>
                <w:lang w:val="fr-CA"/>
              </w:rPr>
              <w:t>expliqu</w:t>
            </w:r>
            <w:r w:rsidR="00575844" w:rsidRPr="0BD2A424">
              <w:rPr>
                <w:rFonts w:cs="Arial"/>
                <w:lang w:val="fr-CA"/>
              </w:rPr>
              <w:t>e</w:t>
            </w:r>
            <w:r w:rsidRPr="0BD2A424">
              <w:rPr>
                <w:rFonts w:cs="Arial"/>
                <w:lang w:val="fr-CA"/>
              </w:rPr>
              <w:t xml:space="preserve"> </w:t>
            </w:r>
            <w:r w:rsidR="000A545F" w:rsidRPr="0BD2A424">
              <w:rPr>
                <w:rFonts w:cs="Arial"/>
                <w:lang w:val="fr-CA"/>
              </w:rPr>
              <w:t xml:space="preserve">son </w:t>
            </w:r>
            <w:r w:rsidRPr="0BD2A424">
              <w:rPr>
                <w:rFonts w:cs="Arial"/>
                <w:lang w:val="fr-CA"/>
              </w:rPr>
              <w:t>impact sur l’entreprise.</w:t>
            </w:r>
          </w:p>
          <w:p w14:paraId="26AF96D1" w14:textId="2C4288F0" w:rsidR="006E11A4" w:rsidRPr="00063EFE" w:rsidRDefault="000F785F" w:rsidP="000F785F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szCs w:val="20"/>
                <w:lang w:val="fr-CA"/>
              </w:rPr>
            </w:pPr>
            <w:r w:rsidRPr="00063EFE">
              <w:rPr>
                <w:rFonts w:cs="Arial"/>
                <w:szCs w:val="20"/>
                <w:lang w:val="fr-CA"/>
              </w:rPr>
              <w:t xml:space="preserve">Propose une (1) stratégie qui pourrait être incluse dans un plan d’action pour réduire l’impact des inconvénients de la vente en ligne. Explique comment elle </w:t>
            </w:r>
            <w:r w:rsidR="00377625">
              <w:rPr>
                <w:rFonts w:cs="Arial"/>
                <w:szCs w:val="20"/>
                <w:lang w:val="fr-CA"/>
              </w:rPr>
              <w:t xml:space="preserve">pourrait se montrer </w:t>
            </w:r>
            <w:r w:rsidRPr="00063EFE">
              <w:rPr>
                <w:rFonts w:cs="Arial"/>
                <w:szCs w:val="20"/>
                <w:lang w:val="fr-CA"/>
              </w:rPr>
              <w:t>efficace.</w:t>
            </w:r>
          </w:p>
          <w:p w14:paraId="21B390EF" w14:textId="71BE10FC" w:rsidR="006E11A4" w:rsidRPr="00063EFE" w:rsidRDefault="2E20D90D" w:rsidP="6F493B66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lang w:val="fr-CA"/>
              </w:rPr>
            </w:pPr>
            <w:r w:rsidRPr="0BD2A424">
              <w:rPr>
                <w:rFonts w:cs="Arial"/>
                <w:lang w:val="fr-CA"/>
              </w:rPr>
              <w:t xml:space="preserve">Relève deux (2) jalons ou deux (2) évènements qui se manifesteraient pour démontrer que les systèmes transactionnels de l’entreprise sociale fonctionnent. Explique </w:t>
            </w:r>
            <w:r w:rsidR="00377625" w:rsidRPr="0BD2A424">
              <w:rPr>
                <w:rFonts w:cs="Arial"/>
                <w:lang w:val="fr-CA"/>
              </w:rPr>
              <w:t xml:space="preserve">ta réponse </w:t>
            </w:r>
            <w:r w:rsidRPr="0BD2A424">
              <w:rPr>
                <w:rFonts w:cs="Arial"/>
                <w:lang w:val="fr-CA"/>
              </w:rPr>
              <w:t>à l’aide d’exemples concrets.</w:t>
            </w:r>
          </w:p>
          <w:p w14:paraId="42B3861F" w14:textId="14CA5507" w:rsidR="6F493B66" w:rsidRPr="00063EFE" w:rsidRDefault="6F493B66" w:rsidP="6F493B66">
            <w:pPr>
              <w:rPr>
                <w:szCs w:val="20"/>
                <w:lang w:val="fr-CA"/>
              </w:rPr>
            </w:pPr>
          </w:p>
          <w:p w14:paraId="564E519F" w14:textId="724F001E" w:rsidR="4B804DC7" w:rsidRPr="00063EFE" w:rsidRDefault="4B804DC7">
            <w:pPr>
              <w:rPr>
                <w:lang w:val="fr-CA"/>
              </w:rPr>
            </w:pPr>
            <w:r w:rsidRPr="00063EFE">
              <w:rPr>
                <w:rFonts w:eastAsia="Verdana" w:cs="Verdana"/>
                <w:szCs w:val="20"/>
                <w:lang w:val="fr-CA"/>
              </w:rPr>
              <w:t>Note</w:t>
            </w:r>
            <w:r w:rsidR="008E2020">
              <w:rPr>
                <w:rFonts w:eastAsia="Verdana" w:cs="Verdana"/>
                <w:szCs w:val="20"/>
                <w:lang w:val="fr-CA"/>
              </w:rPr>
              <w:t> </w:t>
            </w:r>
            <w:r w:rsidRPr="00063EFE">
              <w:rPr>
                <w:rFonts w:eastAsia="Verdana" w:cs="Verdana"/>
                <w:szCs w:val="20"/>
                <w:lang w:val="fr-CA"/>
              </w:rPr>
              <w:t xml:space="preserve">: </w:t>
            </w:r>
          </w:p>
          <w:p w14:paraId="53B9D550" w14:textId="6420629A" w:rsidR="4B804DC7" w:rsidRPr="00063EFE" w:rsidRDefault="4B804DC7" w:rsidP="6F493B66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063EFE">
              <w:rPr>
                <w:rFonts w:eastAsia="Verdana" w:cs="Verdana"/>
                <w:szCs w:val="20"/>
                <w:lang w:val="fr-CA"/>
              </w:rPr>
              <w:t>Assure-toi de citer les sources consultées pour chacune des parties du travail.</w:t>
            </w:r>
          </w:p>
          <w:p w14:paraId="17427288" w14:textId="2875375A" w:rsidR="4B804DC7" w:rsidRPr="00063EFE" w:rsidRDefault="4B804DC7" w:rsidP="6F493B66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063EFE">
              <w:rPr>
                <w:rFonts w:eastAsia="Verdana" w:cs="Verdana"/>
                <w:szCs w:val="20"/>
                <w:lang w:val="fr-CA"/>
              </w:rPr>
              <w:t>Soumets toutes les composantes du travail à ton professeur.</w:t>
            </w:r>
          </w:p>
          <w:p w14:paraId="6C7DF3B5" w14:textId="5993BAF1" w:rsidR="6F493B66" w:rsidRPr="00063EFE" w:rsidRDefault="6F493B66" w:rsidP="6F493B66">
            <w:pPr>
              <w:rPr>
                <w:szCs w:val="20"/>
                <w:lang w:val="fr-CA"/>
              </w:rPr>
            </w:pPr>
          </w:p>
          <w:p w14:paraId="7AF84447" w14:textId="77777777" w:rsidR="004244C0" w:rsidRPr="00A74B67" w:rsidRDefault="004244C0" w:rsidP="004244C0">
            <w:pPr>
              <w:spacing w:after="160" w:line="259" w:lineRule="auto"/>
              <w:rPr>
                <w:szCs w:val="20"/>
              </w:rPr>
            </w:pPr>
            <w:r w:rsidRPr="00B740C1">
              <w:rPr>
                <w:b/>
                <w:bCs/>
                <w:szCs w:val="20"/>
              </w:rPr>
              <w:t>Rappel :</w:t>
            </w:r>
            <w:r w:rsidRPr="00B740C1">
              <w:rPr>
                <w:szCs w:val="20"/>
              </w:rPr>
              <w:t xml:space="preserve"> Consulte la rubrique associée à l’activité.</w:t>
            </w:r>
          </w:p>
          <w:p w14:paraId="48F5B5C4" w14:textId="518499CC" w:rsidR="004244C0" w:rsidRPr="00063EFE" w:rsidRDefault="004244C0" w:rsidP="000C367A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77777777" w:rsidR="00E26A6C" w:rsidRPr="00063EFE" w:rsidRDefault="00E26A6C" w:rsidP="00E26A6C">
      <w:pPr>
        <w:rPr>
          <w:lang w:val="fr-CA"/>
        </w:rPr>
      </w:pPr>
    </w:p>
    <w:sectPr w:rsidR="00E26A6C" w:rsidRPr="00063EFE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921D1" w14:textId="77777777" w:rsidR="002C7C02" w:rsidRDefault="002C7C02" w:rsidP="007511F3">
      <w:r>
        <w:separator/>
      </w:r>
    </w:p>
  </w:endnote>
  <w:endnote w:type="continuationSeparator" w:id="0">
    <w:p w14:paraId="11D1F2C3" w14:textId="77777777" w:rsidR="002C7C02" w:rsidRDefault="002C7C02" w:rsidP="007511F3">
      <w:r>
        <w:continuationSeparator/>
      </w:r>
    </w:p>
  </w:endnote>
  <w:endnote w:type="continuationNotice" w:id="1">
    <w:p w14:paraId="3D8D78AB" w14:textId="77777777" w:rsidR="002C7C02" w:rsidRDefault="002C7C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F23CB" w14:textId="77777777" w:rsidR="002C7C02" w:rsidRDefault="002C7C02" w:rsidP="007511F3">
      <w:r>
        <w:separator/>
      </w:r>
    </w:p>
  </w:footnote>
  <w:footnote w:type="continuationSeparator" w:id="0">
    <w:p w14:paraId="7AECB6FF" w14:textId="77777777" w:rsidR="002C7C02" w:rsidRDefault="002C7C02" w:rsidP="007511F3">
      <w:r>
        <w:continuationSeparator/>
      </w:r>
    </w:p>
  </w:footnote>
  <w:footnote w:type="continuationNotice" w:id="1">
    <w:p w14:paraId="27242C82" w14:textId="77777777" w:rsidR="002C7C02" w:rsidRDefault="002C7C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4C89F0F9" w:rsidR="007511F3" w:rsidRPr="0096039E" w:rsidRDefault="0096039E" w:rsidP="2709C33E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96039E">
      <w:rPr>
        <w:b/>
        <w:bCs/>
        <w:lang w:val="fr-CA"/>
      </w:rPr>
      <w:t xml:space="preserve">ESO1007 - </w:t>
    </w:r>
    <w:r w:rsidR="2709C33E" w:rsidRPr="0096039E">
      <w:rPr>
        <w:b/>
        <w:bCs/>
        <w:lang w:val="fr-CA"/>
      </w:rPr>
      <w:t xml:space="preserve">Commercialisation et approvisionnement social                                                   </w:t>
    </w:r>
    <w:r w:rsidR="00C23828" w:rsidRPr="0096039E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F067D"/>
    <w:multiLevelType w:val="hybridMultilevel"/>
    <w:tmpl w:val="B87011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1C7764"/>
    <w:multiLevelType w:val="multilevel"/>
    <w:tmpl w:val="1BFA8E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463BF"/>
    <w:multiLevelType w:val="hybridMultilevel"/>
    <w:tmpl w:val="D3FE442C"/>
    <w:lvl w:ilvl="0" w:tplc="B00A1A6C">
      <w:start w:val="1"/>
      <w:numFmt w:val="decimal"/>
      <w:lvlText w:val="%1."/>
      <w:lvlJc w:val="left"/>
      <w:pPr>
        <w:ind w:left="720" w:hanging="360"/>
      </w:pPr>
    </w:lvl>
    <w:lvl w:ilvl="1" w:tplc="28885E6E">
      <w:start w:val="1"/>
      <w:numFmt w:val="lowerLetter"/>
      <w:lvlText w:val="%2."/>
      <w:lvlJc w:val="left"/>
      <w:pPr>
        <w:ind w:left="1440" w:hanging="360"/>
      </w:pPr>
    </w:lvl>
    <w:lvl w:ilvl="2" w:tplc="28D86006">
      <w:start w:val="1"/>
      <w:numFmt w:val="lowerRoman"/>
      <w:lvlText w:val="%3."/>
      <w:lvlJc w:val="right"/>
      <w:pPr>
        <w:ind w:left="2160" w:hanging="180"/>
      </w:pPr>
    </w:lvl>
    <w:lvl w:ilvl="3" w:tplc="56B620A2">
      <w:start w:val="1"/>
      <w:numFmt w:val="decimal"/>
      <w:lvlText w:val="%4."/>
      <w:lvlJc w:val="left"/>
      <w:pPr>
        <w:ind w:left="2880" w:hanging="360"/>
      </w:pPr>
    </w:lvl>
    <w:lvl w:ilvl="4" w:tplc="463E0A5A">
      <w:start w:val="1"/>
      <w:numFmt w:val="lowerLetter"/>
      <w:lvlText w:val="%5."/>
      <w:lvlJc w:val="left"/>
      <w:pPr>
        <w:ind w:left="3600" w:hanging="360"/>
      </w:pPr>
    </w:lvl>
    <w:lvl w:ilvl="5" w:tplc="7988C470">
      <w:start w:val="1"/>
      <w:numFmt w:val="lowerRoman"/>
      <w:lvlText w:val="%6."/>
      <w:lvlJc w:val="right"/>
      <w:pPr>
        <w:ind w:left="4320" w:hanging="180"/>
      </w:pPr>
    </w:lvl>
    <w:lvl w:ilvl="6" w:tplc="73F8739C">
      <w:start w:val="1"/>
      <w:numFmt w:val="decimal"/>
      <w:lvlText w:val="%7."/>
      <w:lvlJc w:val="left"/>
      <w:pPr>
        <w:ind w:left="5040" w:hanging="360"/>
      </w:pPr>
    </w:lvl>
    <w:lvl w:ilvl="7" w:tplc="9A5EA12C">
      <w:start w:val="1"/>
      <w:numFmt w:val="lowerLetter"/>
      <w:lvlText w:val="%8."/>
      <w:lvlJc w:val="left"/>
      <w:pPr>
        <w:ind w:left="5760" w:hanging="360"/>
      </w:pPr>
    </w:lvl>
    <w:lvl w:ilvl="8" w:tplc="A69884F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31C6A"/>
    <w:multiLevelType w:val="hybridMultilevel"/>
    <w:tmpl w:val="935EE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C6DBA"/>
    <w:multiLevelType w:val="hybridMultilevel"/>
    <w:tmpl w:val="73FC212C"/>
    <w:lvl w:ilvl="0" w:tplc="0D68A74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3B0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D4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6F0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880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07A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9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2D0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98C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75E5"/>
    <w:multiLevelType w:val="hybridMultilevel"/>
    <w:tmpl w:val="4B64AB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36A62"/>
    <w:multiLevelType w:val="hybridMultilevel"/>
    <w:tmpl w:val="0DB421A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C3B4E"/>
    <w:multiLevelType w:val="multilevel"/>
    <w:tmpl w:val="D5E2D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BE5CCC"/>
    <w:multiLevelType w:val="multilevel"/>
    <w:tmpl w:val="B4AEF4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7D272C"/>
    <w:multiLevelType w:val="hybridMultilevel"/>
    <w:tmpl w:val="1A244CF2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9751EA"/>
    <w:multiLevelType w:val="multilevel"/>
    <w:tmpl w:val="64BE47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"/>
  </w:num>
  <w:num w:numId="5">
    <w:abstractNumId w:val="11"/>
  </w:num>
  <w:num w:numId="6">
    <w:abstractNumId w:val="7"/>
  </w:num>
  <w:num w:numId="7">
    <w:abstractNumId w:val="0"/>
  </w:num>
  <w:num w:numId="8">
    <w:abstractNumId w:val="15"/>
  </w:num>
  <w:num w:numId="9">
    <w:abstractNumId w:val="9"/>
  </w:num>
  <w:num w:numId="10">
    <w:abstractNumId w:val="2"/>
  </w:num>
  <w:num w:numId="11">
    <w:abstractNumId w:val="16"/>
  </w:num>
  <w:num w:numId="12">
    <w:abstractNumId w:val="8"/>
  </w:num>
  <w:num w:numId="13">
    <w:abstractNumId w:val="12"/>
  </w:num>
  <w:num w:numId="14">
    <w:abstractNumId w:val="6"/>
  </w:num>
  <w:num w:numId="15">
    <w:abstractNumId w:val="3"/>
  </w:num>
  <w:num w:numId="16">
    <w:abstractNumId w:val="13"/>
  </w:num>
  <w:num w:numId="17">
    <w:abstractNumId w:val="18"/>
  </w:num>
  <w:num w:numId="18">
    <w:abstractNumId w:val="20"/>
  </w:num>
  <w:num w:numId="19">
    <w:abstractNumId w:val="17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0C3F"/>
    <w:rsid w:val="00001E43"/>
    <w:rsid w:val="000024F5"/>
    <w:rsid w:val="00012AF9"/>
    <w:rsid w:val="00014BBD"/>
    <w:rsid w:val="00020A8A"/>
    <w:rsid w:val="00025A9B"/>
    <w:rsid w:val="00034C93"/>
    <w:rsid w:val="000471A3"/>
    <w:rsid w:val="00053133"/>
    <w:rsid w:val="00061B5D"/>
    <w:rsid w:val="00062B61"/>
    <w:rsid w:val="00063879"/>
    <w:rsid w:val="00063EFE"/>
    <w:rsid w:val="00066B0D"/>
    <w:rsid w:val="00073A7C"/>
    <w:rsid w:val="00077148"/>
    <w:rsid w:val="00087AE4"/>
    <w:rsid w:val="000A545F"/>
    <w:rsid w:val="000B22F9"/>
    <w:rsid w:val="000B7675"/>
    <w:rsid w:val="000C1560"/>
    <w:rsid w:val="000C367A"/>
    <w:rsid w:val="000D3386"/>
    <w:rsid w:val="000E6BE4"/>
    <w:rsid w:val="000F785F"/>
    <w:rsid w:val="00140B08"/>
    <w:rsid w:val="00142AED"/>
    <w:rsid w:val="0015263F"/>
    <w:rsid w:val="00152AA3"/>
    <w:rsid w:val="00160385"/>
    <w:rsid w:val="001679A7"/>
    <w:rsid w:val="00172CFC"/>
    <w:rsid w:val="0017442F"/>
    <w:rsid w:val="00180C90"/>
    <w:rsid w:val="001877EA"/>
    <w:rsid w:val="001A674B"/>
    <w:rsid w:val="001B18C2"/>
    <w:rsid w:val="001B71B9"/>
    <w:rsid w:val="001C7016"/>
    <w:rsid w:val="001E2CD0"/>
    <w:rsid w:val="001E3856"/>
    <w:rsid w:val="001E4977"/>
    <w:rsid w:val="001E5E77"/>
    <w:rsid w:val="00225C50"/>
    <w:rsid w:val="00227BF3"/>
    <w:rsid w:val="0025797A"/>
    <w:rsid w:val="00266A6D"/>
    <w:rsid w:val="00274609"/>
    <w:rsid w:val="0027466B"/>
    <w:rsid w:val="0029013A"/>
    <w:rsid w:val="002A17E2"/>
    <w:rsid w:val="002B1B47"/>
    <w:rsid w:val="002B6CFE"/>
    <w:rsid w:val="002B7FCC"/>
    <w:rsid w:val="002C01AF"/>
    <w:rsid w:val="002C7C02"/>
    <w:rsid w:val="002D1760"/>
    <w:rsid w:val="002E38A3"/>
    <w:rsid w:val="002F44DC"/>
    <w:rsid w:val="002F74F6"/>
    <w:rsid w:val="00324581"/>
    <w:rsid w:val="00324EEF"/>
    <w:rsid w:val="00331256"/>
    <w:rsid w:val="003343D4"/>
    <w:rsid w:val="0033616C"/>
    <w:rsid w:val="0034025B"/>
    <w:rsid w:val="003414C0"/>
    <w:rsid w:val="00346B13"/>
    <w:rsid w:val="00347AC4"/>
    <w:rsid w:val="00347B94"/>
    <w:rsid w:val="003500B8"/>
    <w:rsid w:val="00351CF5"/>
    <w:rsid w:val="00376D19"/>
    <w:rsid w:val="003774E1"/>
    <w:rsid w:val="00377625"/>
    <w:rsid w:val="00392057"/>
    <w:rsid w:val="003B1F67"/>
    <w:rsid w:val="003B49E9"/>
    <w:rsid w:val="003E3FD2"/>
    <w:rsid w:val="003F1774"/>
    <w:rsid w:val="00415626"/>
    <w:rsid w:val="00421D00"/>
    <w:rsid w:val="004244C0"/>
    <w:rsid w:val="004313D1"/>
    <w:rsid w:val="00452D97"/>
    <w:rsid w:val="00455534"/>
    <w:rsid w:val="00456007"/>
    <w:rsid w:val="00465FB1"/>
    <w:rsid w:val="004664AB"/>
    <w:rsid w:val="00466949"/>
    <w:rsid w:val="00474759"/>
    <w:rsid w:val="00495B82"/>
    <w:rsid w:val="004A1EE1"/>
    <w:rsid w:val="004B03CC"/>
    <w:rsid w:val="004B5444"/>
    <w:rsid w:val="004C527F"/>
    <w:rsid w:val="004C78E0"/>
    <w:rsid w:val="004D64B4"/>
    <w:rsid w:val="00501DAC"/>
    <w:rsid w:val="005127C5"/>
    <w:rsid w:val="005209F9"/>
    <w:rsid w:val="00523B13"/>
    <w:rsid w:val="0053249D"/>
    <w:rsid w:val="00544753"/>
    <w:rsid w:val="00551A78"/>
    <w:rsid w:val="00556C97"/>
    <w:rsid w:val="00562E45"/>
    <w:rsid w:val="0056356C"/>
    <w:rsid w:val="00563E38"/>
    <w:rsid w:val="00575844"/>
    <w:rsid w:val="00590F19"/>
    <w:rsid w:val="005A1888"/>
    <w:rsid w:val="005A6313"/>
    <w:rsid w:val="005C75A5"/>
    <w:rsid w:val="005D7A2C"/>
    <w:rsid w:val="005E2877"/>
    <w:rsid w:val="005E3C33"/>
    <w:rsid w:val="005E4893"/>
    <w:rsid w:val="006023CC"/>
    <w:rsid w:val="0060537B"/>
    <w:rsid w:val="00605482"/>
    <w:rsid w:val="0060645C"/>
    <w:rsid w:val="006107A6"/>
    <w:rsid w:val="00616C92"/>
    <w:rsid w:val="00627986"/>
    <w:rsid w:val="006379C9"/>
    <w:rsid w:val="00640B22"/>
    <w:rsid w:val="00642889"/>
    <w:rsid w:val="006535D9"/>
    <w:rsid w:val="00667FB2"/>
    <w:rsid w:val="00670B89"/>
    <w:rsid w:val="00675216"/>
    <w:rsid w:val="006753E7"/>
    <w:rsid w:val="00676EFC"/>
    <w:rsid w:val="00693C90"/>
    <w:rsid w:val="006A31DF"/>
    <w:rsid w:val="006B6BD1"/>
    <w:rsid w:val="006B6C89"/>
    <w:rsid w:val="006C19BC"/>
    <w:rsid w:val="006C2C5E"/>
    <w:rsid w:val="006C368F"/>
    <w:rsid w:val="006C5D32"/>
    <w:rsid w:val="006D0360"/>
    <w:rsid w:val="006D4277"/>
    <w:rsid w:val="006D778B"/>
    <w:rsid w:val="006E0218"/>
    <w:rsid w:val="006E11A4"/>
    <w:rsid w:val="006E18C3"/>
    <w:rsid w:val="00704BA1"/>
    <w:rsid w:val="007059D5"/>
    <w:rsid w:val="00710CDF"/>
    <w:rsid w:val="00710E7B"/>
    <w:rsid w:val="00712972"/>
    <w:rsid w:val="00731F2E"/>
    <w:rsid w:val="00733578"/>
    <w:rsid w:val="00735695"/>
    <w:rsid w:val="007511F3"/>
    <w:rsid w:val="00751255"/>
    <w:rsid w:val="00753BCF"/>
    <w:rsid w:val="00764F8C"/>
    <w:rsid w:val="007668D0"/>
    <w:rsid w:val="007A0677"/>
    <w:rsid w:val="007A3492"/>
    <w:rsid w:val="007C50DB"/>
    <w:rsid w:val="007C7357"/>
    <w:rsid w:val="007D1815"/>
    <w:rsid w:val="007D443C"/>
    <w:rsid w:val="007D4C77"/>
    <w:rsid w:val="007D56A6"/>
    <w:rsid w:val="00810CCA"/>
    <w:rsid w:val="008744CD"/>
    <w:rsid w:val="00884934"/>
    <w:rsid w:val="008860E3"/>
    <w:rsid w:val="008A558D"/>
    <w:rsid w:val="008B3251"/>
    <w:rsid w:val="008C7D0F"/>
    <w:rsid w:val="008D3EA9"/>
    <w:rsid w:val="008E2020"/>
    <w:rsid w:val="008F168C"/>
    <w:rsid w:val="008F17B5"/>
    <w:rsid w:val="00921241"/>
    <w:rsid w:val="00921681"/>
    <w:rsid w:val="00923253"/>
    <w:rsid w:val="0093665A"/>
    <w:rsid w:val="009513FA"/>
    <w:rsid w:val="00953864"/>
    <w:rsid w:val="0096039E"/>
    <w:rsid w:val="00972A79"/>
    <w:rsid w:val="00987006"/>
    <w:rsid w:val="00991744"/>
    <w:rsid w:val="00991AD9"/>
    <w:rsid w:val="009947DE"/>
    <w:rsid w:val="009A7088"/>
    <w:rsid w:val="009A7B74"/>
    <w:rsid w:val="009C1504"/>
    <w:rsid w:val="009D4028"/>
    <w:rsid w:val="009E64E3"/>
    <w:rsid w:val="009E77AE"/>
    <w:rsid w:val="009F12CF"/>
    <w:rsid w:val="009F2AC2"/>
    <w:rsid w:val="00A10FCE"/>
    <w:rsid w:val="00A13169"/>
    <w:rsid w:val="00A16249"/>
    <w:rsid w:val="00A23774"/>
    <w:rsid w:val="00A36515"/>
    <w:rsid w:val="00A37407"/>
    <w:rsid w:val="00A42912"/>
    <w:rsid w:val="00A50E94"/>
    <w:rsid w:val="00A54775"/>
    <w:rsid w:val="00A60167"/>
    <w:rsid w:val="00A60A0D"/>
    <w:rsid w:val="00A665DC"/>
    <w:rsid w:val="00A80808"/>
    <w:rsid w:val="00A819E2"/>
    <w:rsid w:val="00A84550"/>
    <w:rsid w:val="00A93785"/>
    <w:rsid w:val="00AA48CA"/>
    <w:rsid w:val="00AB45B3"/>
    <w:rsid w:val="00AB4878"/>
    <w:rsid w:val="00AC2479"/>
    <w:rsid w:val="00AD1E15"/>
    <w:rsid w:val="00AD1E4D"/>
    <w:rsid w:val="00AE603C"/>
    <w:rsid w:val="00AE64B0"/>
    <w:rsid w:val="00B058CD"/>
    <w:rsid w:val="00B13BD5"/>
    <w:rsid w:val="00B160D7"/>
    <w:rsid w:val="00B6117C"/>
    <w:rsid w:val="00B653D3"/>
    <w:rsid w:val="00B66219"/>
    <w:rsid w:val="00B756AD"/>
    <w:rsid w:val="00B91077"/>
    <w:rsid w:val="00B917F3"/>
    <w:rsid w:val="00B926B8"/>
    <w:rsid w:val="00B964BA"/>
    <w:rsid w:val="00BA3DE0"/>
    <w:rsid w:val="00BB2BEF"/>
    <w:rsid w:val="00BD4C2A"/>
    <w:rsid w:val="00BE1326"/>
    <w:rsid w:val="00C059C7"/>
    <w:rsid w:val="00C07873"/>
    <w:rsid w:val="00C13D37"/>
    <w:rsid w:val="00C20C4B"/>
    <w:rsid w:val="00C23828"/>
    <w:rsid w:val="00C458C4"/>
    <w:rsid w:val="00C61FB1"/>
    <w:rsid w:val="00C81B71"/>
    <w:rsid w:val="00C8264A"/>
    <w:rsid w:val="00C85473"/>
    <w:rsid w:val="00C8637C"/>
    <w:rsid w:val="00C9313E"/>
    <w:rsid w:val="00CC5F55"/>
    <w:rsid w:val="00CC6D22"/>
    <w:rsid w:val="00CD0015"/>
    <w:rsid w:val="00CD4951"/>
    <w:rsid w:val="00CD62FB"/>
    <w:rsid w:val="00CD6F5C"/>
    <w:rsid w:val="00CE0AA6"/>
    <w:rsid w:val="00CE5C7A"/>
    <w:rsid w:val="00CF2F6F"/>
    <w:rsid w:val="00D00F9A"/>
    <w:rsid w:val="00D041A8"/>
    <w:rsid w:val="00D11815"/>
    <w:rsid w:val="00D24CF4"/>
    <w:rsid w:val="00D26AF6"/>
    <w:rsid w:val="00D35587"/>
    <w:rsid w:val="00D51305"/>
    <w:rsid w:val="00D667B5"/>
    <w:rsid w:val="00D835CF"/>
    <w:rsid w:val="00D922D6"/>
    <w:rsid w:val="00D94D33"/>
    <w:rsid w:val="00D9713E"/>
    <w:rsid w:val="00DB4CFC"/>
    <w:rsid w:val="00DB65E7"/>
    <w:rsid w:val="00DC6056"/>
    <w:rsid w:val="00DD0E0D"/>
    <w:rsid w:val="00DD2C0B"/>
    <w:rsid w:val="00DE086F"/>
    <w:rsid w:val="00DF46D7"/>
    <w:rsid w:val="00DF5F46"/>
    <w:rsid w:val="00DF691F"/>
    <w:rsid w:val="00E035D4"/>
    <w:rsid w:val="00E0390F"/>
    <w:rsid w:val="00E04F03"/>
    <w:rsid w:val="00E058AA"/>
    <w:rsid w:val="00E157F3"/>
    <w:rsid w:val="00E251C2"/>
    <w:rsid w:val="00E26A6C"/>
    <w:rsid w:val="00E331F9"/>
    <w:rsid w:val="00E34584"/>
    <w:rsid w:val="00E37055"/>
    <w:rsid w:val="00E54A61"/>
    <w:rsid w:val="00E55C4C"/>
    <w:rsid w:val="00E75886"/>
    <w:rsid w:val="00E77B89"/>
    <w:rsid w:val="00E849C2"/>
    <w:rsid w:val="00E9525F"/>
    <w:rsid w:val="00EA00DA"/>
    <w:rsid w:val="00EA24A4"/>
    <w:rsid w:val="00EA4CDA"/>
    <w:rsid w:val="00EA5A27"/>
    <w:rsid w:val="00EA6067"/>
    <w:rsid w:val="00EA7C47"/>
    <w:rsid w:val="00EC0DA1"/>
    <w:rsid w:val="00EC49D0"/>
    <w:rsid w:val="00ED4541"/>
    <w:rsid w:val="00EE5AE0"/>
    <w:rsid w:val="00EE759C"/>
    <w:rsid w:val="00EF0773"/>
    <w:rsid w:val="00F2439E"/>
    <w:rsid w:val="00F31203"/>
    <w:rsid w:val="00F34BCA"/>
    <w:rsid w:val="00F40278"/>
    <w:rsid w:val="00F52677"/>
    <w:rsid w:val="00F62DFA"/>
    <w:rsid w:val="00F67462"/>
    <w:rsid w:val="00F8670C"/>
    <w:rsid w:val="00F87443"/>
    <w:rsid w:val="00F94826"/>
    <w:rsid w:val="00FA3C71"/>
    <w:rsid w:val="00FA5B54"/>
    <w:rsid w:val="00FB5707"/>
    <w:rsid w:val="00FC2CA2"/>
    <w:rsid w:val="00FC7321"/>
    <w:rsid w:val="00FD4742"/>
    <w:rsid w:val="0187A152"/>
    <w:rsid w:val="03B3AFF4"/>
    <w:rsid w:val="03BA1179"/>
    <w:rsid w:val="048A89DD"/>
    <w:rsid w:val="07D8331D"/>
    <w:rsid w:val="0BD2A424"/>
    <w:rsid w:val="0DC9CCB5"/>
    <w:rsid w:val="1BCEB68A"/>
    <w:rsid w:val="1C55EDF4"/>
    <w:rsid w:val="214BBECF"/>
    <w:rsid w:val="25F51627"/>
    <w:rsid w:val="262D9986"/>
    <w:rsid w:val="26C9CCFC"/>
    <w:rsid w:val="2709C33E"/>
    <w:rsid w:val="290EA5C8"/>
    <w:rsid w:val="2C8A415A"/>
    <w:rsid w:val="2DAAAC28"/>
    <w:rsid w:val="2E20D90D"/>
    <w:rsid w:val="2EA048EF"/>
    <w:rsid w:val="30867B32"/>
    <w:rsid w:val="313EA2A2"/>
    <w:rsid w:val="31741C9D"/>
    <w:rsid w:val="32DDF646"/>
    <w:rsid w:val="33F5B480"/>
    <w:rsid w:val="3627090A"/>
    <w:rsid w:val="3705B628"/>
    <w:rsid w:val="38349B1E"/>
    <w:rsid w:val="3A71980F"/>
    <w:rsid w:val="42B35237"/>
    <w:rsid w:val="454A5E64"/>
    <w:rsid w:val="4588FF9A"/>
    <w:rsid w:val="45A883B9"/>
    <w:rsid w:val="45CFCF15"/>
    <w:rsid w:val="47833D68"/>
    <w:rsid w:val="4B804DC7"/>
    <w:rsid w:val="4D56452A"/>
    <w:rsid w:val="4FFBB800"/>
    <w:rsid w:val="515D53D4"/>
    <w:rsid w:val="51883238"/>
    <w:rsid w:val="5B148900"/>
    <w:rsid w:val="5FD35646"/>
    <w:rsid w:val="6309EFC1"/>
    <w:rsid w:val="643AE5CE"/>
    <w:rsid w:val="658224AC"/>
    <w:rsid w:val="6BF237BA"/>
    <w:rsid w:val="6D08E459"/>
    <w:rsid w:val="6D5D4AD1"/>
    <w:rsid w:val="6F493B66"/>
    <w:rsid w:val="714628CC"/>
    <w:rsid w:val="77309B31"/>
    <w:rsid w:val="79ABB2BE"/>
    <w:rsid w:val="7D95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0DE400"/>
  <w15:chartTrackingRefBased/>
  <w15:docId w15:val="{6EBF063C-F70B-4C6B-BE69-4B6D93B2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33578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B058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058C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058C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58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58CD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rsid w:val="00627986"/>
  </w:style>
  <w:style w:type="character" w:customStyle="1" w:styleId="eop">
    <w:name w:val="eop"/>
    <w:basedOn w:val="Policepardfaut"/>
    <w:rsid w:val="00627986"/>
  </w:style>
  <w:style w:type="paragraph" w:customStyle="1" w:styleId="paragraph">
    <w:name w:val="paragraph"/>
    <w:basedOn w:val="Normal"/>
    <w:rsid w:val="00172CFC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paragraph" w:styleId="Rvision">
    <w:name w:val="Revision"/>
    <w:hidden/>
    <w:uiPriority w:val="99"/>
    <w:semiHidden/>
    <w:rsid w:val="005E2877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707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34</cp:revision>
  <cp:lastPrinted>2016-11-10T16:40:00Z</cp:lastPrinted>
  <dcterms:created xsi:type="dcterms:W3CDTF">2022-02-14T13:25:00Z</dcterms:created>
  <dcterms:modified xsi:type="dcterms:W3CDTF">2022-02-24T16:23:00Z</dcterms:modified>
</cp:coreProperties>
</file>