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FEAB" w14:textId="764EFD60" w:rsidR="00817AD7" w:rsidRPr="0098417F" w:rsidRDefault="00817AD7" w:rsidP="00817AD7">
      <w:pPr>
        <w:rPr>
          <w:rFonts w:ascii="Verdana" w:hAnsi="Verdana"/>
        </w:rPr>
      </w:pPr>
    </w:p>
    <w:p w14:paraId="07A4C309" w14:textId="6624F23E" w:rsidR="00752587" w:rsidRPr="0098417F" w:rsidRDefault="00752587" w:rsidP="00752587">
      <w:pPr>
        <w:pStyle w:val="Sous-titre"/>
        <w:spacing w:after="240"/>
        <w:jc w:val="center"/>
        <w:rPr>
          <w:rFonts w:ascii="Verdana" w:hAnsi="Verdana"/>
        </w:rPr>
      </w:pPr>
      <w:r w:rsidRPr="0098417F">
        <w:rPr>
          <w:rFonts w:ascii="Verdana" w:hAnsi="Verdana"/>
        </w:rPr>
        <w:t xml:space="preserve">Rubrique : </w:t>
      </w:r>
      <w:r w:rsidR="001E0D11" w:rsidRPr="0098417F">
        <w:rPr>
          <w:rFonts w:ascii="Verdana" w:hAnsi="Verdana"/>
        </w:rPr>
        <w:t>Outils disponibles et stratégies pour motiver la participation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61"/>
        <w:gridCol w:w="2038"/>
        <w:gridCol w:w="2070"/>
        <w:gridCol w:w="2336"/>
        <w:gridCol w:w="2038"/>
      </w:tblGrid>
      <w:tr w:rsidR="00752587" w:rsidRPr="0098417F" w14:paraId="034E6A65" w14:textId="77777777" w:rsidTr="5E7D65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1" w:type="dxa"/>
          </w:tcPr>
          <w:p w14:paraId="56DAECBC" w14:textId="77777777" w:rsidR="00752587" w:rsidRPr="0098417F" w:rsidRDefault="00752587" w:rsidP="004D4581"/>
        </w:tc>
        <w:tc>
          <w:tcPr>
            <w:tcW w:w="2038" w:type="dxa"/>
          </w:tcPr>
          <w:p w14:paraId="27B8D88B" w14:textId="77777777" w:rsidR="00752587" w:rsidRPr="0098417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Compétence</w:t>
            </w:r>
          </w:p>
          <w:p w14:paraId="795803B7" w14:textId="77777777" w:rsidR="00752587" w:rsidRPr="0098417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(100)</w:t>
            </w:r>
          </w:p>
        </w:tc>
        <w:tc>
          <w:tcPr>
            <w:tcW w:w="2070" w:type="dxa"/>
          </w:tcPr>
          <w:p w14:paraId="40937EAA" w14:textId="77777777" w:rsidR="00752587" w:rsidRPr="0098417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En voie d’apprentissage</w:t>
            </w:r>
          </w:p>
          <w:p w14:paraId="756F0AE8" w14:textId="77777777" w:rsidR="00752587" w:rsidRPr="0098417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(80)</w:t>
            </w:r>
          </w:p>
        </w:tc>
        <w:tc>
          <w:tcPr>
            <w:tcW w:w="2336" w:type="dxa"/>
          </w:tcPr>
          <w:p w14:paraId="40026D9A" w14:textId="77777777" w:rsidR="00752587" w:rsidRPr="0098417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En difficulté</w:t>
            </w:r>
          </w:p>
          <w:p w14:paraId="38338895" w14:textId="77777777" w:rsidR="00752587" w:rsidRPr="0098417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(60)</w:t>
            </w:r>
          </w:p>
        </w:tc>
        <w:tc>
          <w:tcPr>
            <w:tcW w:w="2038" w:type="dxa"/>
          </w:tcPr>
          <w:p w14:paraId="2C0B9B97" w14:textId="77777777" w:rsidR="00752587" w:rsidRPr="0098417F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Incapacité</w:t>
            </w:r>
          </w:p>
          <w:p w14:paraId="545CB311" w14:textId="77777777" w:rsidR="00752587" w:rsidRPr="0098417F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(0)</w:t>
            </w:r>
          </w:p>
        </w:tc>
      </w:tr>
      <w:tr w:rsidR="00752587" w:rsidRPr="0098417F" w14:paraId="2F64B3F3" w14:textId="77777777" w:rsidTr="5E7D652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1" w:type="dxa"/>
          </w:tcPr>
          <w:p w14:paraId="725468A6" w14:textId="229DF56F" w:rsidR="00752587" w:rsidRPr="0098417F" w:rsidRDefault="425F49C2" w:rsidP="004D4581">
            <w:r w:rsidRPr="0098417F">
              <w:t xml:space="preserve">Façons </w:t>
            </w:r>
            <w:r w:rsidR="0034770B">
              <w:t>d’</w:t>
            </w:r>
            <w:r w:rsidRPr="0098417F">
              <w:t>encourager les gens à adhérer à la communauté</w:t>
            </w:r>
            <w:r w:rsidR="002A58C8" w:rsidRPr="0098417F">
              <w:t xml:space="preserve"> </w:t>
            </w:r>
          </w:p>
          <w:p w14:paraId="2B3F9ED8" w14:textId="6A2F7D1B" w:rsidR="00752587" w:rsidRPr="0098417F" w:rsidRDefault="00752587" w:rsidP="004D4581">
            <w:r w:rsidRPr="0098417F">
              <w:t>(</w:t>
            </w:r>
            <w:r w:rsidR="000630D0" w:rsidRPr="0098417F">
              <w:t>35</w:t>
            </w:r>
            <w:r w:rsidRPr="0098417F">
              <w:t> %)</w:t>
            </w:r>
          </w:p>
        </w:tc>
        <w:tc>
          <w:tcPr>
            <w:tcW w:w="2038" w:type="dxa"/>
          </w:tcPr>
          <w:p w14:paraId="42BD9CA9" w14:textId="04775C27" w:rsidR="00752587" w:rsidRPr="0098417F" w:rsidRDefault="006447D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Suggère</w:t>
            </w:r>
            <w:r w:rsidR="008F0D1D" w:rsidRPr="0098417F">
              <w:t xml:space="preserve"> trois</w:t>
            </w:r>
            <w:r w:rsidRPr="0098417F">
              <w:t xml:space="preserve"> (3) façons ou actions</w:t>
            </w:r>
            <w:r w:rsidR="4DA0420B" w:rsidRPr="0098417F">
              <w:t xml:space="preserve"> pertinentes</w:t>
            </w:r>
            <w:r w:rsidRPr="0098417F">
              <w:t xml:space="preserve"> que la communauté modèle pourrait </w:t>
            </w:r>
            <w:r w:rsidR="00B5608C">
              <w:t xml:space="preserve">utiliser </w:t>
            </w:r>
            <w:r w:rsidRPr="0098417F">
              <w:t xml:space="preserve">pour encourager les gens à adhérer </w:t>
            </w:r>
            <w:r w:rsidR="00A432A7">
              <w:t xml:space="preserve">à la communauté et justifie </w:t>
            </w:r>
            <w:r w:rsidR="005E3941" w:rsidRPr="0098417F">
              <w:t>la logique de ses propos.</w:t>
            </w:r>
          </w:p>
        </w:tc>
        <w:tc>
          <w:tcPr>
            <w:tcW w:w="2070" w:type="dxa"/>
          </w:tcPr>
          <w:p w14:paraId="7F2FD136" w14:textId="62A714BA" w:rsidR="00752587" w:rsidRPr="0098417F" w:rsidRDefault="003F021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Suggère</w:t>
            </w:r>
            <w:r w:rsidR="008F0D1D" w:rsidRPr="0098417F">
              <w:t xml:space="preserve"> trois</w:t>
            </w:r>
            <w:r w:rsidRPr="0098417F">
              <w:t xml:space="preserve"> (3) façons ou actions</w:t>
            </w:r>
            <w:r w:rsidR="281C5288" w:rsidRPr="0098417F">
              <w:t xml:space="preserve"> pertinentes</w:t>
            </w:r>
            <w:r w:rsidRPr="0098417F">
              <w:t xml:space="preserve"> que la communauté modèle pourrait </w:t>
            </w:r>
            <w:r w:rsidR="00A432A7">
              <w:t>utiliser</w:t>
            </w:r>
            <w:r w:rsidRPr="0098417F">
              <w:t xml:space="preserve"> pour encourager les gens à adhérer</w:t>
            </w:r>
            <w:r w:rsidR="00A432A7">
              <w:t xml:space="preserve"> à la communauté</w:t>
            </w:r>
            <w:r w:rsidR="008F0D1D" w:rsidRPr="0098417F">
              <w:t>,</w:t>
            </w:r>
            <w:r w:rsidR="00AA3419">
              <w:t xml:space="preserve"> mais</w:t>
            </w:r>
            <w:r w:rsidR="008F0D1D" w:rsidRPr="0098417F">
              <w:t xml:space="preserve"> commet des erreurs qui n’affectent pas la qualité </w:t>
            </w:r>
            <w:r w:rsidR="00AA3419">
              <w:t xml:space="preserve">de </w:t>
            </w:r>
            <w:r w:rsidR="008F0D1D" w:rsidRPr="0098417F">
              <w:t>la justification.</w:t>
            </w:r>
          </w:p>
        </w:tc>
        <w:tc>
          <w:tcPr>
            <w:tcW w:w="2336" w:type="dxa"/>
          </w:tcPr>
          <w:p w14:paraId="797B3EF7" w14:textId="0E7E7169" w:rsidR="00752587" w:rsidRPr="0098417F" w:rsidRDefault="008F0D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Suggère trois (3) façons ou actions</w:t>
            </w:r>
            <w:r w:rsidR="4A6A194B" w:rsidRPr="0098417F">
              <w:t xml:space="preserve"> pertinentes</w:t>
            </w:r>
            <w:r w:rsidRPr="0098417F">
              <w:t xml:space="preserve"> que la communauté modèle pourrait </w:t>
            </w:r>
            <w:r w:rsidR="00AA3419">
              <w:t xml:space="preserve">utiliser </w:t>
            </w:r>
            <w:r w:rsidRPr="0098417F">
              <w:t>pour encourager les gens à adhérer</w:t>
            </w:r>
            <w:r w:rsidR="004C6216">
              <w:t xml:space="preserve"> à la communauté</w:t>
            </w:r>
            <w:r w:rsidRPr="0098417F">
              <w:t xml:space="preserve">, </w:t>
            </w:r>
            <w:r w:rsidR="004C6216">
              <w:t xml:space="preserve">mais </w:t>
            </w:r>
            <w:r w:rsidRPr="0098417F">
              <w:t xml:space="preserve">commet des erreurs qui affectent la qualité </w:t>
            </w:r>
            <w:r w:rsidR="004C6216">
              <w:t xml:space="preserve">de </w:t>
            </w:r>
            <w:r w:rsidRPr="0098417F">
              <w:t>la justification.</w:t>
            </w:r>
          </w:p>
          <w:p w14:paraId="4E9B3CB2" w14:textId="77777777" w:rsidR="008F0D1D" w:rsidRPr="0098417F" w:rsidRDefault="008F0D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8417F">
              <w:t>OU</w:t>
            </w:r>
            <w:proofErr w:type="gramEnd"/>
          </w:p>
          <w:p w14:paraId="687A124E" w14:textId="45CC40B7" w:rsidR="008F0D1D" w:rsidRPr="0098417F" w:rsidRDefault="008F0D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Suggère deux (2) façons ou actions</w:t>
            </w:r>
            <w:r w:rsidR="192D77F7" w:rsidRPr="0098417F">
              <w:t xml:space="preserve"> pertinentes</w:t>
            </w:r>
            <w:r w:rsidRPr="0098417F">
              <w:t xml:space="preserve"> que la communauté modèle pourrait </w:t>
            </w:r>
            <w:r w:rsidR="004C6216">
              <w:t xml:space="preserve">utiliser </w:t>
            </w:r>
            <w:r w:rsidRPr="0098417F">
              <w:t xml:space="preserve">pour encourager les gens à adhérer </w:t>
            </w:r>
            <w:r w:rsidR="004C6216">
              <w:t xml:space="preserve">à la communauté et justifie </w:t>
            </w:r>
            <w:r w:rsidRPr="0098417F">
              <w:t>la logique de ses propos.</w:t>
            </w:r>
          </w:p>
        </w:tc>
        <w:tc>
          <w:tcPr>
            <w:tcW w:w="2038" w:type="dxa"/>
          </w:tcPr>
          <w:p w14:paraId="6B14FF0B" w14:textId="4C01C65B" w:rsidR="00D6608F" w:rsidRPr="0098417F" w:rsidRDefault="000630D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 xml:space="preserve">Suggère moins de deux (2) façons ou actions que la communauté pourrait </w:t>
            </w:r>
            <w:r w:rsidR="004C6216">
              <w:t xml:space="preserve">utiliser </w:t>
            </w:r>
            <w:r w:rsidRPr="0098417F">
              <w:t>pour encourager les gens à adhérer</w:t>
            </w:r>
            <w:r w:rsidR="004C6216">
              <w:t xml:space="preserve"> à la communauté</w:t>
            </w:r>
            <w:r w:rsidRPr="0098417F">
              <w:t>.</w:t>
            </w:r>
          </w:p>
          <w:p w14:paraId="33B65CC6" w14:textId="77777777" w:rsidR="000630D0" w:rsidRPr="0098417F" w:rsidRDefault="000630D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8417F">
              <w:t>OU</w:t>
            </w:r>
            <w:proofErr w:type="gramEnd"/>
          </w:p>
          <w:p w14:paraId="2E1D26C2" w14:textId="51DDB64A" w:rsidR="000630D0" w:rsidRPr="0098417F" w:rsidRDefault="000630D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 xml:space="preserve">Suggère des façons ou des actions </w:t>
            </w:r>
            <w:r w:rsidR="00736DF7">
              <w:t>qui</w:t>
            </w:r>
            <w:r w:rsidR="004C6216">
              <w:t xml:space="preserve"> </w:t>
            </w:r>
            <w:r w:rsidR="003F021F" w:rsidRPr="0098417F">
              <w:t>ne sont pas pertinentes.</w:t>
            </w:r>
          </w:p>
        </w:tc>
      </w:tr>
      <w:tr w:rsidR="00752587" w:rsidRPr="0098417F" w14:paraId="07FE0A97" w14:textId="77777777" w:rsidTr="5E7D652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1" w:type="dxa"/>
          </w:tcPr>
          <w:p w14:paraId="1698E9A4" w14:textId="632F0A8A" w:rsidR="26B68F49" w:rsidRPr="0098417F" w:rsidRDefault="26B68F49" w:rsidP="2A8E32B7">
            <w:pPr>
              <w:spacing w:after="0" w:line="259" w:lineRule="auto"/>
            </w:pPr>
            <w:r w:rsidRPr="0098417F">
              <w:t>Outils disponibles pour attirer les membres</w:t>
            </w:r>
            <w:bookmarkStart w:id="0" w:name="_Hlk88066472"/>
          </w:p>
          <w:p w14:paraId="63867AC3" w14:textId="2B1C7E94" w:rsidR="00752587" w:rsidRPr="0098417F" w:rsidRDefault="00752587" w:rsidP="004D4581">
            <w:r w:rsidRPr="0098417F">
              <w:t>(</w:t>
            </w:r>
            <w:r w:rsidR="000630D0" w:rsidRPr="0098417F">
              <w:t>35</w:t>
            </w:r>
            <w:r w:rsidRPr="0098417F">
              <w:t> %)</w:t>
            </w:r>
          </w:p>
        </w:tc>
        <w:tc>
          <w:tcPr>
            <w:tcW w:w="2038" w:type="dxa"/>
          </w:tcPr>
          <w:p w14:paraId="392085F3" w14:textId="7D722FEA" w:rsidR="00752587" w:rsidRPr="0098417F" w:rsidRDefault="00E25BC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 xml:space="preserve">Suggère trois (3) </w:t>
            </w:r>
            <w:r w:rsidR="00DE5E13" w:rsidRPr="0098417F">
              <w:t xml:space="preserve">outils </w:t>
            </w:r>
            <w:r w:rsidR="181E0078" w:rsidRPr="0098417F">
              <w:t xml:space="preserve">pertinents </w:t>
            </w:r>
            <w:r w:rsidR="00DE5E13" w:rsidRPr="0098417F">
              <w:t xml:space="preserve">pour </w:t>
            </w:r>
            <w:r w:rsidR="00CF3CCF" w:rsidRPr="0098417F">
              <w:t xml:space="preserve">attirer de nouveaux membres </w:t>
            </w:r>
            <w:r w:rsidR="00736DF7">
              <w:t xml:space="preserve">et justifie </w:t>
            </w:r>
            <w:r w:rsidR="00093CF0">
              <w:t>l’</w:t>
            </w:r>
            <w:r w:rsidR="00CF3CCF" w:rsidRPr="0098417F">
              <w:t>efficacité</w:t>
            </w:r>
            <w:r w:rsidR="00093CF0">
              <w:t xml:space="preserve"> de ces outils</w:t>
            </w:r>
            <w:r w:rsidR="00CF3CCF" w:rsidRPr="0098417F">
              <w:t>.</w:t>
            </w:r>
          </w:p>
        </w:tc>
        <w:tc>
          <w:tcPr>
            <w:tcW w:w="2070" w:type="dxa"/>
          </w:tcPr>
          <w:p w14:paraId="2FBF7F77" w14:textId="658A98C5" w:rsidR="00752587" w:rsidRPr="0098417F" w:rsidRDefault="008F0D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 xml:space="preserve">Suggère trois (3) outils </w:t>
            </w:r>
            <w:r w:rsidR="424FBFBB" w:rsidRPr="0098417F">
              <w:t xml:space="preserve">pertinents </w:t>
            </w:r>
            <w:r w:rsidRPr="0098417F">
              <w:t>pour attirer de nouveaux membres</w:t>
            </w:r>
            <w:r w:rsidR="00093CF0">
              <w:t xml:space="preserve">, mais </w:t>
            </w:r>
            <w:r w:rsidRPr="0098417F">
              <w:t xml:space="preserve">commet des erreurs qui n’affectent pas la qualité </w:t>
            </w:r>
            <w:r w:rsidR="00093CF0">
              <w:t xml:space="preserve">de </w:t>
            </w:r>
            <w:r w:rsidRPr="0098417F">
              <w:t>la justification.</w:t>
            </w:r>
          </w:p>
        </w:tc>
        <w:tc>
          <w:tcPr>
            <w:tcW w:w="2336" w:type="dxa"/>
          </w:tcPr>
          <w:p w14:paraId="570A4C03" w14:textId="7907F9C5" w:rsidR="00752587" w:rsidRPr="0098417F" w:rsidRDefault="008F0D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 xml:space="preserve">Suggère trois (3) outils </w:t>
            </w:r>
            <w:r w:rsidR="55D19678" w:rsidRPr="0098417F">
              <w:t xml:space="preserve">pertinents </w:t>
            </w:r>
            <w:r w:rsidRPr="0098417F">
              <w:t>pour attirer de nouveaux membres</w:t>
            </w:r>
            <w:r w:rsidR="00093CF0">
              <w:t xml:space="preserve">, mais </w:t>
            </w:r>
            <w:r w:rsidRPr="0098417F">
              <w:t xml:space="preserve">commet des erreurs qui affectent la qualité </w:t>
            </w:r>
            <w:r w:rsidR="00093CF0">
              <w:t xml:space="preserve">de </w:t>
            </w:r>
            <w:r w:rsidRPr="0098417F">
              <w:t>la justification.</w:t>
            </w:r>
          </w:p>
          <w:p w14:paraId="1EA69165" w14:textId="77777777" w:rsidR="008F0D1D" w:rsidRPr="0098417F" w:rsidRDefault="008F0D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8417F">
              <w:t>OU</w:t>
            </w:r>
            <w:proofErr w:type="gramEnd"/>
          </w:p>
          <w:p w14:paraId="6089B6F2" w14:textId="5603440C" w:rsidR="008F0D1D" w:rsidRPr="0098417F" w:rsidRDefault="008F0D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 xml:space="preserve">Suggère </w:t>
            </w:r>
            <w:r w:rsidR="00014D63" w:rsidRPr="0098417F">
              <w:t>deux</w:t>
            </w:r>
            <w:r w:rsidRPr="0098417F">
              <w:t xml:space="preserve"> (</w:t>
            </w:r>
            <w:r w:rsidR="00014D63" w:rsidRPr="0098417F">
              <w:t>2</w:t>
            </w:r>
            <w:r w:rsidRPr="0098417F">
              <w:t xml:space="preserve">) outils </w:t>
            </w:r>
            <w:r w:rsidR="5A9C040E" w:rsidRPr="0098417F">
              <w:t xml:space="preserve">pertinents </w:t>
            </w:r>
            <w:r w:rsidRPr="0098417F">
              <w:t xml:space="preserve">pour attirer de nouveaux membres </w:t>
            </w:r>
            <w:r w:rsidR="00093CF0">
              <w:t>et justifie l’</w:t>
            </w:r>
            <w:r w:rsidRPr="0098417F">
              <w:t>efficacité</w:t>
            </w:r>
            <w:r w:rsidR="00093CF0">
              <w:t xml:space="preserve"> de ces outils</w:t>
            </w:r>
            <w:r w:rsidRPr="0098417F">
              <w:t>.</w:t>
            </w:r>
          </w:p>
        </w:tc>
        <w:tc>
          <w:tcPr>
            <w:tcW w:w="2038" w:type="dxa"/>
          </w:tcPr>
          <w:p w14:paraId="14E7F42F" w14:textId="488D36AF" w:rsidR="00915EA3" w:rsidRPr="0098417F" w:rsidRDefault="00B44B4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Suggère moins de deux (2) outils pour attirer de nouveaux membres.</w:t>
            </w:r>
          </w:p>
          <w:p w14:paraId="55AA9568" w14:textId="77777777" w:rsidR="00B44B41" w:rsidRPr="0098417F" w:rsidRDefault="00B44B4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8417F">
              <w:t>OU</w:t>
            </w:r>
            <w:proofErr w:type="gramEnd"/>
          </w:p>
          <w:p w14:paraId="1E3C3D07" w14:textId="6C77B229" w:rsidR="00B44B41" w:rsidRPr="0098417F" w:rsidRDefault="00B44B4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 xml:space="preserve">Suggère des </w:t>
            </w:r>
            <w:r w:rsidR="00BF2E72" w:rsidRPr="0098417F">
              <w:t>outils qui ne sont pas pertinents.</w:t>
            </w:r>
          </w:p>
        </w:tc>
      </w:tr>
      <w:bookmarkEnd w:id="0"/>
      <w:tr w:rsidR="00752587" w:rsidRPr="0098417F" w14:paraId="2AB14844" w14:textId="77777777" w:rsidTr="5E7D652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1" w:type="dxa"/>
          </w:tcPr>
          <w:p w14:paraId="5C42617F" w14:textId="46FABFE3" w:rsidR="6E62D703" w:rsidRPr="0098417F" w:rsidRDefault="6E62D703">
            <w:r w:rsidRPr="0098417F">
              <w:t xml:space="preserve">Stratégies à </w:t>
            </w:r>
            <w:r w:rsidR="00093CF0">
              <w:t xml:space="preserve">mettre en </w:t>
            </w:r>
            <w:r w:rsidR="00093CF0">
              <w:lastRenderedPageBreak/>
              <w:t>œuvre</w:t>
            </w:r>
            <w:r w:rsidR="00093CF0" w:rsidRPr="0098417F">
              <w:t xml:space="preserve"> </w:t>
            </w:r>
            <w:r w:rsidRPr="0098417F">
              <w:t xml:space="preserve">pour motiver et encourager les membres  </w:t>
            </w:r>
          </w:p>
          <w:p w14:paraId="002D81D2" w14:textId="137D0714" w:rsidR="00752587" w:rsidRPr="0098417F" w:rsidRDefault="00752587" w:rsidP="004D4581">
            <w:r w:rsidRPr="0098417F">
              <w:t>(</w:t>
            </w:r>
            <w:r w:rsidR="000630D0" w:rsidRPr="0098417F">
              <w:t>20</w:t>
            </w:r>
            <w:r w:rsidRPr="0098417F">
              <w:t> %)</w:t>
            </w:r>
          </w:p>
        </w:tc>
        <w:tc>
          <w:tcPr>
            <w:tcW w:w="2038" w:type="dxa"/>
          </w:tcPr>
          <w:p w14:paraId="6CDA0B89" w14:textId="6AF635ED" w:rsidR="00752587" w:rsidRPr="0098417F" w:rsidRDefault="00CC696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lastRenderedPageBreak/>
              <w:t xml:space="preserve">Suggère deux (2) stratégies </w:t>
            </w:r>
            <w:r w:rsidR="3BBC4B00" w:rsidRPr="0098417F">
              <w:lastRenderedPageBreak/>
              <w:t xml:space="preserve">pertinentes </w:t>
            </w:r>
            <w:r w:rsidRPr="0098417F">
              <w:t xml:space="preserve">à </w:t>
            </w:r>
            <w:r w:rsidR="00093CF0">
              <w:t xml:space="preserve">mettre en œuvre </w:t>
            </w:r>
            <w:r w:rsidR="006F10EA" w:rsidRPr="0098417F">
              <w:t xml:space="preserve">pour motiver </w:t>
            </w:r>
            <w:r w:rsidR="002540A3" w:rsidRPr="0098417F">
              <w:t xml:space="preserve">et encourager les membres à participer pleinement </w:t>
            </w:r>
            <w:r w:rsidR="00093CF0">
              <w:t>et justifie l’</w:t>
            </w:r>
            <w:r w:rsidR="002540A3" w:rsidRPr="0098417F">
              <w:t>efficacité</w:t>
            </w:r>
            <w:r w:rsidR="00093CF0">
              <w:t xml:space="preserve"> de ces stratégies</w:t>
            </w:r>
            <w:r w:rsidR="002540A3" w:rsidRPr="0098417F">
              <w:t>.</w:t>
            </w:r>
          </w:p>
        </w:tc>
        <w:tc>
          <w:tcPr>
            <w:tcW w:w="2070" w:type="dxa"/>
          </w:tcPr>
          <w:p w14:paraId="03F97418" w14:textId="1A7DD926" w:rsidR="00752587" w:rsidRPr="0098417F" w:rsidRDefault="00591E5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lastRenderedPageBreak/>
              <w:t xml:space="preserve">Suggère deux (2) stratégies </w:t>
            </w:r>
            <w:r w:rsidR="6E773644" w:rsidRPr="0098417F">
              <w:lastRenderedPageBreak/>
              <w:t xml:space="preserve">pertinentes </w:t>
            </w:r>
            <w:r w:rsidRPr="0098417F">
              <w:t xml:space="preserve">à </w:t>
            </w:r>
            <w:r w:rsidR="00093CF0">
              <w:t xml:space="preserve">mettre en œuvre </w:t>
            </w:r>
            <w:r w:rsidRPr="0098417F">
              <w:t>pour motiver et encourager les membres à participer pleinement</w:t>
            </w:r>
            <w:r w:rsidR="00093CF0">
              <w:t xml:space="preserve">, mais </w:t>
            </w:r>
            <w:r w:rsidRPr="0098417F">
              <w:t xml:space="preserve">commet des erreurs qui n’affectent pas la qualité </w:t>
            </w:r>
            <w:r w:rsidR="00093CF0">
              <w:t xml:space="preserve">de </w:t>
            </w:r>
            <w:r w:rsidRPr="0098417F">
              <w:t>la justification.</w:t>
            </w:r>
          </w:p>
        </w:tc>
        <w:tc>
          <w:tcPr>
            <w:tcW w:w="2336" w:type="dxa"/>
          </w:tcPr>
          <w:p w14:paraId="2BF6DAED" w14:textId="7D5AEF35" w:rsidR="00752587" w:rsidRPr="0098417F" w:rsidRDefault="002531A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lastRenderedPageBreak/>
              <w:t xml:space="preserve">Suggère deux (2) stratégies </w:t>
            </w:r>
            <w:r w:rsidR="67EC6081" w:rsidRPr="0098417F">
              <w:lastRenderedPageBreak/>
              <w:t xml:space="preserve">pertinentes </w:t>
            </w:r>
            <w:r w:rsidRPr="0098417F">
              <w:t xml:space="preserve">à </w:t>
            </w:r>
            <w:r w:rsidR="00093CF0">
              <w:t xml:space="preserve">mettre en œuvre </w:t>
            </w:r>
            <w:r w:rsidRPr="0098417F">
              <w:t>pour motiver et encourager les membres à participer pleinement</w:t>
            </w:r>
            <w:r w:rsidR="00093CF0">
              <w:t xml:space="preserve">, mais </w:t>
            </w:r>
            <w:r w:rsidRPr="0098417F">
              <w:t xml:space="preserve">commet des erreurs qui affectent la qualité </w:t>
            </w:r>
            <w:r w:rsidR="00093CF0">
              <w:t xml:space="preserve">de </w:t>
            </w:r>
            <w:r w:rsidRPr="0098417F">
              <w:t>la justification.</w:t>
            </w:r>
          </w:p>
          <w:p w14:paraId="7AC8CE83" w14:textId="77777777" w:rsidR="002531A3" w:rsidRPr="0098417F" w:rsidRDefault="002531A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8417F">
              <w:t>OU</w:t>
            </w:r>
            <w:proofErr w:type="gramEnd"/>
          </w:p>
          <w:p w14:paraId="13E77F2F" w14:textId="6AB50C91" w:rsidR="002531A3" w:rsidRPr="0098417F" w:rsidRDefault="002531A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 xml:space="preserve">Suggère une (1) stratégie </w:t>
            </w:r>
            <w:r w:rsidR="3F26937A" w:rsidRPr="0098417F">
              <w:t xml:space="preserve">pertinente </w:t>
            </w:r>
            <w:r w:rsidRPr="0098417F">
              <w:t xml:space="preserve">à </w:t>
            </w:r>
            <w:r w:rsidR="00093CF0">
              <w:t xml:space="preserve">mettre en œuvre </w:t>
            </w:r>
            <w:r w:rsidRPr="0098417F">
              <w:t xml:space="preserve">pour motiver et encourager les membres à participer pleinement </w:t>
            </w:r>
            <w:r w:rsidR="00093CF0">
              <w:t>et justifie l’</w:t>
            </w:r>
            <w:r w:rsidRPr="0098417F">
              <w:t>efficacité</w:t>
            </w:r>
            <w:r w:rsidR="00093CF0">
              <w:t xml:space="preserve"> de cette stratégie</w:t>
            </w:r>
            <w:r w:rsidRPr="0098417F">
              <w:t>.</w:t>
            </w:r>
          </w:p>
        </w:tc>
        <w:tc>
          <w:tcPr>
            <w:tcW w:w="2038" w:type="dxa"/>
          </w:tcPr>
          <w:p w14:paraId="78015C11" w14:textId="3EAFF96F" w:rsidR="00752587" w:rsidRPr="0098417F" w:rsidRDefault="00731D5F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lastRenderedPageBreak/>
              <w:t xml:space="preserve">Ne suggère pas de stratégies à </w:t>
            </w:r>
            <w:r w:rsidR="00093CF0">
              <w:lastRenderedPageBreak/>
              <w:t xml:space="preserve">mettre en œuvre </w:t>
            </w:r>
            <w:r w:rsidRPr="0098417F">
              <w:t>pour motiver et encourager les membres à participer pleinement.</w:t>
            </w:r>
          </w:p>
          <w:p w14:paraId="58B76E82" w14:textId="77777777" w:rsidR="00731D5F" w:rsidRPr="0098417F" w:rsidRDefault="00731D5F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98417F">
              <w:t>OU</w:t>
            </w:r>
            <w:proofErr w:type="gramEnd"/>
          </w:p>
          <w:p w14:paraId="3306E5F9" w14:textId="0000DA3D" w:rsidR="00731D5F" w:rsidRPr="0098417F" w:rsidRDefault="00085E4B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t>Suggère des stratégies qui ne sont pas pertinentes.</w:t>
            </w:r>
          </w:p>
        </w:tc>
      </w:tr>
      <w:tr w:rsidR="000D7ECB" w:rsidRPr="0098417F" w14:paraId="780E737B" w14:textId="77777777" w:rsidTr="5E7D652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1" w:type="dxa"/>
          </w:tcPr>
          <w:p w14:paraId="488A7BE5" w14:textId="77777777" w:rsidR="000D7ECB" w:rsidRPr="0098417F" w:rsidRDefault="000D7ECB" w:rsidP="000D7ECB">
            <w:pPr>
              <w:spacing w:before="60" w:after="60"/>
              <w:rPr>
                <w:b w:val="0"/>
                <w:szCs w:val="20"/>
              </w:rPr>
            </w:pPr>
            <w:r w:rsidRPr="0098417F">
              <w:rPr>
                <w:szCs w:val="20"/>
              </w:rPr>
              <w:lastRenderedPageBreak/>
              <w:t>Citation des sources</w:t>
            </w:r>
          </w:p>
          <w:p w14:paraId="7B534750" w14:textId="3BC11181" w:rsidR="000D7ECB" w:rsidRPr="0098417F" w:rsidRDefault="000D7ECB" w:rsidP="000D7ECB">
            <w:r w:rsidRPr="0098417F">
              <w:rPr>
                <w:szCs w:val="20"/>
              </w:rPr>
              <w:t>(10</w:t>
            </w:r>
            <w:r w:rsidR="00093CF0">
              <w:rPr>
                <w:szCs w:val="20"/>
              </w:rPr>
              <w:t> </w:t>
            </w:r>
            <w:r w:rsidRPr="0098417F">
              <w:rPr>
                <w:szCs w:val="20"/>
              </w:rPr>
              <w:t>%)</w:t>
            </w:r>
          </w:p>
        </w:tc>
        <w:tc>
          <w:tcPr>
            <w:tcW w:w="2038" w:type="dxa"/>
          </w:tcPr>
          <w:p w14:paraId="44E3D0A8" w14:textId="5F00F129" w:rsidR="000D7ECB" w:rsidRPr="0098417F" w:rsidRDefault="000D7ECB" w:rsidP="000D7E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rPr>
                <w:rStyle w:val="normaltextrun"/>
                <w:color w:val="000000"/>
                <w:szCs w:val="20"/>
                <w:shd w:val="clear" w:color="auto" w:fill="FFFFFF"/>
              </w:rPr>
              <w:t>Cite toutes les sources consultées pour</w:t>
            </w:r>
            <w:r w:rsidR="00093CF0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Pr="0098417F">
              <w:rPr>
                <w:rStyle w:val="normaltextrun"/>
                <w:color w:val="000000"/>
                <w:szCs w:val="20"/>
                <w:shd w:val="clear" w:color="auto" w:fill="FFFFFF"/>
              </w:rPr>
              <w:t>effectuer le travail,</w:t>
            </w:r>
            <w:r w:rsidR="00093CF0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tout</w:t>
            </w:r>
            <w:r w:rsidRPr="0098417F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en s’assurant qu’elles proviennent d’éléments fiables, valides et pertinents et qu’elles sont repérables.</w:t>
            </w:r>
          </w:p>
        </w:tc>
        <w:tc>
          <w:tcPr>
            <w:tcW w:w="2070" w:type="dxa"/>
          </w:tcPr>
          <w:p w14:paraId="72C89BF6" w14:textId="5C47F323" w:rsidR="000D7ECB" w:rsidRPr="0098417F" w:rsidRDefault="000D7ECB" w:rsidP="000D7E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rPr>
                <w:rStyle w:val="normaltextrun"/>
                <w:color w:val="000000"/>
                <w:szCs w:val="20"/>
                <w:shd w:val="clear" w:color="auto" w:fill="FFFFFF"/>
              </w:rPr>
              <w:t>Cite les sources consultées pour effectuer le</w:t>
            </w:r>
            <w:r w:rsidR="00093CF0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Pr="0098417F">
              <w:rPr>
                <w:rStyle w:val="normaltextrun"/>
                <w:color w:val="000000"/>
                <w:szCs w:val="20"/>
                <w:shd w:val="clear" w:color="auto" w:fill="FFFFFF"/>
              </w:rPr>
              <w:t>travail,</w:t>
            </w:r>
            <w:r w:rsidR="00093CF0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tout</w:t>
            </w:r>
            <w:r w:rsidRPr="0098417F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en s’assurant qu’elles proviennent majoritairement d’éléments fiables, valides et pertinents et qu’elles sont repérables.</w:t>
            </w:r>
            <w:r w:rsidRPr="0098417F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 </w:t>
            </w:r>
            <w:r w:rsidRPr="0098417F">
              <w:rPr>
                <w:rStyle w:val="eop"/>
                <w:rFonts w:cs="Segoe UI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2336" w:type="dxa"/>
          </w:tcPr>
          <w:p w14:paraId="151431E4" w14:textId="7F0F3EF0" w:rsidR="000D7ECB" w:rsidRPr="0098417F" w:rsidRDefault="000D7ECB" w:rsidP="000D7E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417F">
              <w:rPr>
                <w:rStyle w:val="normaltextrun"/>
                <w:color w:val="000000"/>
                <w:szCs w:val="20"/>
                <w:shd w:val="clear" w:color="auto" w:fill="FFFFFF"/>
              </w:rPr>
              <w:t>Cite les sources consultées pour effectuer le</w:t>
            </w:r>
            <w:r w:rsidR="00093CF0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Pr="0098417F">
              <w:rPr>
                <w:rStyle w:val="normaltextrun"/>
                <w:color w:val="000000"/>
                <w:szCs w:val="20"/>
                <w:shd w:val="clear" w:color="auto" w:fill="FFFFFF"/>
              </w:rPr>
              <w:t>travail</w:t>
            </w:r>
            <w:r w:rsidR="00093CF0">
              <w:rPr>
                <w:rStyle w:val="normaltextrun"/>
                <w:color w:val="000000"/>
                <w:szCs w:val="20"/>
                <w:shd w:val="clear" w:color="auto" w:fill="FFFFFF"/>
              </w:rPr>
              <w:t>, mais</w:t>
            </w:r>
            <w:r w:rsidRPr="0098417F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il est difficile de conclure qu</w:t>
            </w:r>
            <w:r w:rsidR="000F4AE0">
              <w:rPr>
                <w:rStyle w:val="normaltextrun"/>
                <w:color w:val="000000"/>
                <w:szCs w:val="20"/>
                <w:shd w:val="clear" w:color="auto" w:fill="FFFFFF"/>
              </w:rPr>
              <w:t>’</w:t>
            </w:r>
            <w:r w:rsidRPr="0098417F">
              <w:rPr>
                <w:rStyle w:val="normaltextrun"/>
                <w:color w:val="000000"/>
                <w:szCs w:val="20"/>
                <w:shd w:val="clear" w:color="auto" w:fill="FFFFFF"/>
              </w:rPr>
              <w:t>elles proviennent d</w:t>
            </w:r>
            <w:r w:rsidR="000F4AE0">
              <w:rPr>
                <w:rStyle w:val="normaltextrun"/>
                <w:color w:val="000000"/>
                <w:szCs w:val="20"/>
                <w:shd w:val="clear" w:color="auto" w:fill="FFFFFF"/>
              </w:rPr>
              <w:t>’</w:t>
            </w:r>
            <w:r w:rsidRPr="0098417F">
              <w:rPr>
                <w:rStyle w:val="normaltextrun"/>
                <w:color w:val="000000"/>
                <w:szCs w:val="20"/>
                <w:shd w:val="clear" w:color="auto" w:fill="FFFFFF"/>
              </w:rPr>
              <w:t>éléments fiables, valides et pertinents.</w:t>
            </w:r>
          </w:p>
        </w:tc>
        <w:tc>
          <w:tcPr>
            <w:tcW w:w="2038" w:type="dxa"/>
          </w:tcPr>
          <w:p w14:paraId="156C8CC3" w14:textId="06EE7959" w:rsidR="000D7ECB" w:rsidRPr="0098417F" w:rsidRDefault="000D7ECB" w:rsidP="000D7ECB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  <w:lang w:eastAsia="en-US"/>
              </w:rPr>
            </w:pPr>
            <w:r w:rsidRPr="0098417F">
              <w:rPr>
                <w:rStyle w:val="normaltextrun"/>
                <w:rFonts w:ascii="Verdana" w:eastAsiaTheme="majorEastAsia" w:hAnsi="Verdana" w:cs="Segoe UI"/>
                <w:sz w:val="20"/>
                <w:szCs w:val="20"/>
                <w:lang w:eastAsia="en-US"/>
              </w:rPr>
              <w:t>Ne cite pas les sources consultées pour</w:t>
            </w:r>
            <w:r w:rsidR="00093CF0">
              <w:rPr>
                <w:rStyle w:val="normaltextrun"/>
                <w:rFonts w:ascii="Verdana" w:eastAsiaTheme="majorEastAsia" w:hAnsi="Verdana" w:cs="Segoe UI"/>
                <w:sz w:val="20"/>
                <w:szCs w:val="20"/>
                <w:lang w:eastAsia="en-US"/>
              </w:rPr>
              <w:t xml:space="preserve"> </w:t>
            </w:r>
            <w:r w:rsidRPr="0098417F">
              <w:rPr>
                <w:rStyle w:val="normaltextrun"/>
                <w:rFonts w:ascii="Verdana" w:eastAsiaTheme="majorEastAsia" w:hAnsi="Verdana" w:cs="Segoe UI"/>
                <w:sz w:val="20"/>
                <w:szCs w:val="20"/>
                <w:lang w:eastAsia="en-US"/>
              </w:rPr>
              <w:t>effectuer le travail. </w:t>
            </w:r>
            <w:r w:rsidRPr="0098417F">
              <w:rPr>
                <w:rStyle w:val="eop"/>
                <w:rFonts w:ascii="Verdana" w:eastAsiaTheme="majorEastAsia" w:hAnsi="Verdana" w:cs="Segoe UI"/>
                <w:sz w:val="20"/>
                <w:szCs w:val="20"/>
                <w:lang w:eastAsia="en-US"/>
              </w:rPr>
              <w:t> </w:t>
            </w:r>
          </w:p>
          <w:p w14:paraId="0060D043" w14:textId="77777777" w:rsidR="000D7ECB" w:rsidRPr="0098417F" w:rsidRDefault="000D7ECB" w:rsidP="000D7ECB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  <w:lang w:eastAsia="en-US"/>
              </w:rPr>
            </w:pPr>
            <w:r w:rsidRPr="0098417F">
              <w:rPr>
                <w:rStyle w:val="eop"/>
                <w:rFonts w:ascii="Verdana" w:eastAsiaTheme="majorEastAsia" w:hAnsi="Verdana" w:cs="Segoe UI"/>
                <w:sz w:val="20"/>
                <w:szCs w:val="20"/>
                <w:lang w:eastAsia="en-US"/>
              </w:rPr>
              <w:t> </w:t>
            </w:r>
          </w:p>
          <w:p w14:paraId="1D224F64" w14:textId="77777777" w:rsidR="000D7ECB" w:rsidRPr="0098417F" w:rsidRDefault="000D7ECB" w:rsidP="000D7ECB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ajorEastAsia" w:hAnsi="Verdana"/>
                <w:sz w:val="20"/>
                <w:szCs w:val="20"/>
              </w:rPr>
            </w:pPr>
            <w:proofErr w:type="gramStart"/>
            <w:r w:rsidRPr="0098417F">
              <w:rPr>
                <w:rStyle w:val="normaltextrun"/>
                <w:rFonts w:ascii="Verdana" w:eastAsiaTheme="majorEastAsia" w:hAnsi="Verdana" w:cs="Segoe UI"/>
                <w:sz w:val="20"/>
                <w:szCs w:val="20"/>
                <w:lang w:eastAsia="en-US"/>
              </w:rPr>
              <w:t>OU</w:t>
            </w:r>
            <w:proofErr w:type="gramEnd"/>
            <w:r w:rsidRPr="0098417F">
              <w:rPr>
                <w:rStyle w:val="normaltextrun"/>
                <w:rFonts w:ascii="Verdana" w:eastAsiaTheme="majorEastAsia" w:hAnsi="Verdana" w:cs="Segoe UI"/>
                <w:sz w:val="20"/>
                <w:szCs w:val="20"/>
                <w:lang w:eastAsia="en-US"/>
              </w:rPr>
              <w:t> </w:t>
            </w:r>
          </w:p>
          <w:p w14:paraId="484C79E2" w14:textId="77777777" w:rsidR="000D7ECB" w:rsidRPr="0098417F" w:rsidRDefault="000D7ECB" w:rsidP="000D7ECB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20"/>
                <w:szCs w:val="20"/>
              </w:rPr>
            </w:pPr>
            <w:r w:rsidRPr="0098417F">
              <w:rPr>
                <w:rStyle w:val="eop"/>
                <w:rFonts w:ascii="Verdana" w:eastAsiaTheme="majorEastAsia" w:hAnsi="Verdana" w:cs="Segoe UI"/>
                <w:sz w:val="20"/>
                <w:szCs w:val="20"/>
                <w:lang w:eastAsia="en-US"/>
              </w:rPr>
              <w:t> </w:t>
            </w:r>
          </w:p>
          <w:p w14:paraId="38ECB110" w14:textId="77777777" w:rsidR="000D7ECB" w:rsidRPr="0098417F" w:rsidRDefault="000D7ECB" w:rsidP="000D7ECB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  <w:lang w:eastAsia="en-US"/>
              </w:rPr>
            </w:pPr>
            <w:r w:rsidRPr="0098417F">
              <w:rPr>
                <w:rStyle w:val="normaltextrun"/>
                <w:rFonts w:ascii="Verdana" w:eastAsiaTheme="majorEastAsia" w:hAnsi="Verdana" w:cs="Segoe UI"/>
                <w:sz w:val="20"/>
                <w:szCs w:val="20"/>
                <w:lang w:eastAsia="en-US"/>
              </w:rPr>
              <w:t>Cite des sources qui ne sont pas pertinentes. </w:t>
            </w:r>
          </w:p>
          <w:p w14:paraId="42CAC5AE" w14:textId="0A0D64BB" w:rsidR="000D7ECB" w:rsidRPr="0098417F" w:rsidRDefault="000D7ECB" w:rsidP="000D7E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713CA1" w14:textId="77777777" w:rsidR="00104D55" w:rsidRPr="0098417F" w:rsidRDefault="00104D55" w:rsidP="006457FD"/>
    <w:sectPr w:rsidR="00104D55" w:rsidRPr="0098417F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B07DF" w14:textId="77777777" w:rsidR="00A03BD0" w:rsidRDefault="00A03BD0" w:rsidP="00C25739">
      <w:pPr>
        <w:spacing w:after="0" w:line="240" w:lineRule="auto"/>
      </w:pPr>
      <w:r>
        <w:separator/>
      </w:r>
    </w:p>
  </w:endnote>
  <w:endnote w:type="continuationSeparator" w:id="0">
    <w:p w14:paraId="57E2158F" w14:textId="77777777" w:rsidR="00A03BD0" w:rsidRDefault="00A03BD0" w:rsidP="00C25739">
      <w:pPr>
        <w:spacing w:after="0" w:line="240" w:lineRule="auto"/>
      </w:pPr>
      <w:r>
        <w:continuationSeparator/>
      </w:r>
    </w:p>
  </w:endnote>
  <w:endnote w:type="continuationNotice" w:id="1">
    <w:p w14:paraId="23A4EE1D" w14:textId="77777777" w:rsidR="00A03BD0" w:rsidRDefault="00A03B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52F573FC" w:rsidR="00B47D18" w:rsidRPr="00AE7605" w:rsidRDefault="00AE7605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 w:rsidRPr="00AE7605">
      <w:rPr>
        <w:rStyle w:val="normaltextrun"/>
        <w:rFonts w:ascii="Verdana" w:hAnsi="Verdana" w:cs="Calibri"/>
        <w:color w:val="000000"/>
        <w:sz w:val="20"/>
        <w:szCs w:val="20"/>
        <w:shd w:val="clear" w:color="auto" w:fill="FFFFFF"/>
      </w:rPr>
      <w:t>Développement communautaire et social</w:t>
    </w:r>
    <w:r w:rsidR="00805562" w:rsidRPr="00AE7605">
      <w:rPr>
        <w:rFonts w:ascii="Verdana" w:hAnsi="Verdana"/>
        <w:sz w:val="20"/>
        <w:szCs w:val="20"/>
      </w:rPr>
      <w:t>—</w:t>
    </w:r>
    <w:r w:rsidR="00B47D18" w:rsidRPr="00AE7605">
      <w:rPr>
        <w:rFonts w:ascii="Verdana" w:hAnsi="Verdana"/>
        <w:sz w:val="20"/>
        <w:szCs w:val="20"/>
      </w:rPr>
      <w:t xml:space="preserve"> Collège Boréal</w:t>
    </w:r>
    <w:r w:rsidR="00B47D18" w:rsidRPr="00AE7605">
      <w:rPr>
        <w:rFonts w:ascii="Verdana" w:hAnsi="Verdana"/>
        <w:sz w:val="20"/>
        <w:szCs w:val="20"/>
      </w:rPr>
      <w:ptab w:relativeTo="margin" w:alignment="right" w:leader="none"/>
    </w:r>
    <w:r w:rsidR="00FE7A2E" w:rsidRPr="00AE7605">
      <w:rPr>
        <w:rFonts w:ascii="Verdana" w:hAnsi="Verdana"/>
        <w:noProof/>
        <w:sz w:val="20"/>
        <w:szCs w:val="20"/>
      </w:rPr>
      <w:fldChar w:fldCharType="begin"/>
    </w:r>
    <w:r w:rsidR="00FE7A2E" w:rsidRPr="00AE7605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AE7605">
      <w:rPr>
        <w:rFonts w:ascii="Verdana" w:hAnsi="Verdana"/>
        <w:noProof/>
        <w:sz w:val="20"/>
        <w:szCs w:val="20"/>
      </w:rPr>
      <w:fldChar w:fldCharType="separate"/>
    </w:r>
    <w:r w:rsidR="00464B43" w:rsidRPr="00AE7605">
      <w:rPr>
        <w:rFonts w:ascii="Verdana" w:hAnsi="Verdana"/>
        <w:noProof/>
        <w:sz w:val="20"/>
        <w:szCs w:val="20"/>
      </w:rPr>
      <w:t>1</w:t>
    </w:r>
    <w:r w:rsidR="00FE7A2E" w:rsidRPr="00AE7605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F703F" w14:textId="77777777" w:rsidR="00A03BD0" w:rsidRDefault="00A03BD0" w:rsidP="00C25739">
      <w:pPr>
        <w:spacing w:after="0" w:line="240" w:lineRule="auto"/>
      </w:pPr>
      <w:r>
        <w:separator/>
      </w:r>
    </w:p>
  </w:footnote>
  <w:footnote w:type="continuationSeparator" w:id="0">
    <w:p w14:paraId="2325D526" w14:textId="77777777" w:rsidR="00A03BD0" w:rsidRDefault="00A03BD0" w:rsidP="00C25739">
      <w:pPr>
        <w:spacing w:after="0" w:line="240" w:lineRule="auto"/>
      </w:pPr>
      <w:r>
        <w:continuationSeparator/>
      </w:r>
    </w:p>
  </w:footnote>
  <w:footnote w:type="continuationNotice" w:id="1">
    <w:p w14:paraId="1F549756" w14:textId="77777777" w:rsidR="00A03BD0" w:rsidRDefault="00A03B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5CE39EF2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AE0B05">
      <w:rPr>
        <w:rFonts w:ascii="Verdana" w:hAnsi="Verdana"/>
        <w:sz w:val="20"/>
        <w:szCs w:val="20"/>
      </w:rPr>
      <w:t> </w:t>
    </w:r>
    <w:r w:rsidR="00BD491D">
      <w:rPr>
        <w:rFonts w:ascii="Verdana" w:hAnsi="Verdana"/>
        <w:sz w:val="20"/>
        <w:szCs w:val="20"/>
      </w:rPr>
      <w:t>2</w:t>
    </w:r>
  </w:p>
  <w:p w14:paraId="6D4C28AD" w14:textId="2BE16B4B" w:rsidR="008E347B" w:rsidRPr="00327D7A" w:rsidRDefault="004D4C6D" w:rsidP="00327D7A">
    <w:pPr>
      <w:pStyle w:val="En-tte"/>
    </w:pPr>
    <w:r w:rsidRPr="00815836">
      <w:rPr>
        <w:rFonts w:ascii="Verdana" w:hAnsi="Verdana"/>
        <w:sz w:val="20"/>
        <w:szCs w:val="20"/>
      </w:rPr>
      <w:t xml:space="preserve">Rubrique : </w:t>
    </w:r>
    <w:r w:rsidR="001E0D11">
      <w:rPr>
        <w:rFonts w:ascii="Verdana" w:hAnsi="Verdana"/>
        <w:sz w:val="20"/>
        <w:szCs w:val="20"/>
      </w:rPr>
      <w:t>Outils disponibles et stratégies pour motiver la participation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14D63"/>
    <w:rsid w:val="0003206B"/>
    <w:rsid w:val="000355E6"/>
    <w:rsid w:val="000364C3"/>
    <w:rsid w:val="00044154"/>
    <w:rsid w:val="000453C5"/>
    <w:rsid w:val="0004671C"/>
    <w:rsid w:val="000630D0"/>
    <w:rsid w:val="00065B84"/>
    <w:rsid w:val="000816EC"/>
    <w:rsid w:val="00085E4B"/>
    <w:rsid w:val="00091BC2"/>
    <w:rsid w:val="00093CF0"/>
    <w:rsid w:val="00094D02"/>
    <w:rsid w:val="000A10A9"/>
    <w:rsid w:val="000A7358"/>
    <w:rsid w:val="000B2369"/>
    <w:rsid w:val="000D07F6"/>
    <w:rsid w:val="000D7ECB"/>
    <w:rsid w:val="000E6C2F"/>
    <w:rsid w:val="000F1B94"/>
    <w:rsid w:val="000F209E"/>
    <w:rsid w:val="000F3CEF"/>
    <w:rsid w:val="000F4AE0"/>
    <w:rsid w:val="00104D55"/>
    <w:rsid w:val="00115F2A"/>
    <w:rsid w:val="00133DEE"/>
    <w:rsid w:val="00142A70"/>
    <w:rsid w:val="0017024D"/>
    <w:rsid w:val="001712A5"/>
    <w:rsid w:val="00174359"/>
    <w:rsid w:val="00185596"/>
    <w:rsid w:val="00187365"/>
    <w:rsid w:val="001A4AF3"/>
    <w:rsid w:val="001B26E6"/>
    <w:rsid w:val="001C2037"/>
    <w:rsid w:val="001C383A"/>
    <w:rsid w:val="001C4F45"/>
    <w:rsid w:val="001E0D11"/>
    <w:rsid w:val="001E1FBC"/>
    <w:rsid w:val="001E23BA"/>
    <w:rsid w:val="00216E72"/>
    <w:rsid w:val="002317E4"/>
    <w:rsid w:val="0023592A"/>
    <w:rsid w:val="00250FC7"/>
    <w:rsid w:val="002531A3"/>
    <w:rsid w:val="002540A3"/>
    <w:rsid w:val="00271333"/>
    <w:rsid w:val="00282AFC"/>
    <w:rsid w:val="00296B2E"/>
    <w:rsid w:val="002A3BE0"/>
    <w:rsid w:val="002A58C8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4770B"/>
    <w:rsid w:val="0035317A"/>
    <w:rsid w:val="003614BE"/>
    <w:rsid w:val="003A2621"/>
    <w:rsid w:val="003C0992"/>
    <w:rsid w:val="003C32EA"/>
    <w:rsid w:val="003F021F"/>
    <w:rsid w:val="003F5CCF"/>
    <w:rsid w:val="003F62BC"/>
    <w:rsid w:val="00405173"/>
    <w:rsid w:val="00406C0F"/>
    <w:rsid w:val="004143FB"/>
    <w:rsid w:val="004219F4"/>
    <w:rsid w:val="00423990"/>
    <w:rsid w:val="00426993"/>
    <w:rsid w:val="00433943"/>
    <w:rsid w:val="004343D6"/>
    <w:rsid w:val="00450146"/>
    <w:rsid w:val="004528BD"/>
    <w:rsid w:val="004604E8"/>
    <w:rsid w:val="00464B43"/>
    <w:rsid w:val="00466683"/>
    <w:rsid w:val="00472F84"/>
    <w:rsid w:val="00485BB1"/>
    <w:rsid w:val="004A2E51"/>
    <w:rsid w:val="004C0D24"/>
    <w:rsid w:val="004C61BC"/>
    <w:rsid w:val="004C6216"/>
    <w:rsid w:val="004C7308"/>
    <w:rsid w:val="004D4C6D"/>
    <w:rsid w:val="004D6E1D"/>
    <w:rsid w:val="004D7706"/>
    <w:rsid w:val="004E0E82"/>
    <w:rsid w:val="004E48A0"/>
    <w:rsid w:val="004F39F2"/>
    <w:rsid w:val="00523F35"/>
    <w:rsid w:val="00525183"/>
    <w:rsid w:val="00527ED2"/>
    <w:rsid w:val="005526F5"/>
    <w:rsid w:val="00554951"/>
    <w:rsid w:val="00555FF9"/>
    <w:rsid w:val="005677D0"/>
    <w:rsid w:val="00586C69"/>
    <w:rsid w:val="0058752A"/>
    <w:rsid w:val="00591E5D"/>
    <w:rsid w:val="0059470C"/>
    <w:rsid w:val="005A7B38"/>
    <w:rsid w:val="005B14D3"/>
    <w:rsid w:val="005B1C12"/>
    <w:rsid w:val="005B2143"/>
    <w:rsid w:val="005E3941"/>
    <w:rsid w:val="005E6F06"/>
    <w:rsid w:val="005E7D77"/>
    <w:rsid w:val="005F4CDD"/>
    <w:rsid w:val="00603FF5"/>
    <w:rsid w:val="00607694"/>
    <w:rsid w:val="00614BF3"/>
    <w:rsid w:val="006151B6"/>
    <w:rsid w:val="00620BA9"/>
    <w:rsid w:val="006232A3"/>
    <w:rsid w:val="00626050"/>
    <w:rsid w:val="0063200B"/>
    <w:rsid w:val="006447DF"/>
    <w:rsid w:val="006457FD"/>
    <w:rsid w:val="006547C6"/>
    <w:rsid w:val="0065644C"/>
    <w:rsid w:val="006607E5"/>
    <w:rsid w:val="00684598"/>
    <w:rsid w:val="006B0F72"/>
    <w:rsid w:val="006D6A15"/>
    <w:rsid w:val="006F10EA"/>
    <w:rsid w:val="007129DC"/>
    <w:rsid w:val="00713D53"/>
    <w:rsid w:val="00731D5F"/>
    <w:rsid w:val="00734B4E"/>
    <w:rsid w:val="00736DF7"/>
    <w:rsid w:val="00740272"/>
    <w:rsid w:val="00742414"/>
    <w:rsid w:val="00743E42"/>
    <w:rsid w:val="00752587"/>
    <w:rsid w:val="00764BF7"/>
    <w:rsid w:val="00772792"/>
    <w:rsid w:val="00776493"/>
    <w:rsid w:val="007E537D"/>
    <w:rsid w:val="007F3109"/>
    <w:rsid w:val="00805562"/>
    <w:rsid w:val="00815836"/>
    <w:rsid w:val="00817AD7"/>
    <w:rsid w:val="00827A2E"/>
    <w:rsid w:val="0085125B"/>
    <w:rsid w:val="0088532D"/>
    <w:rsid w:val="008A7286"/>
    <w:rsid w:val="008D5ED1"/>
    <w:rsid w:val="008D6908"/>
    <w:rsid w:val="008E347B"/>
    <w:rsid w:val="008F0D1D"/>
    <w:rsid w:val="008F18E1"/>
    <w:rsid w:val="00913153"/>
    <w:rsid w:val="00915EA3"/>
    <w:rsid w:val="00933AA1"/>
    <w:rsid w:val="00945029"/>
    <w:rsid w:val="0094672F"/>
    <w:rsid w:val="0094714F"/>
    <w:rsid w:val="00957585"/>
    <w:rsid w:val="00967656"/>
    <w:rsid w:val="00980E35"/>
    <w:rsid w:val="009840BE"/>
    <w:rsid w:val="0098417F"/>
    <w:rsid w:val="009A3AA8"/>
    <w:rsid w:val="009A6F6E"/>
    <w:rsid w:val="009C1CB6"/>
    <w:rsid w:val="009D4624"/>
    <w:rsid w:val="009E60E3"/>
    <w:rsid w:val="00A02D07"/>
    <w:rsid w:val="00A03BD0"/>
    <w:rsid w:val="00A0575A"/>
    <w:rsid w:val="00A1041B"/>
    <w:rsid w:val="00A13ED5"/>
    <w:rsid w:val="00A15CCB"/>
    <w:rsid w:val="00A276F1"/>
    <w:rsid w:val="00A3225C"/>
    <w:rsid w:val="00A432A7"/>
    <w:rsid w:val="00A51BAF"/>
    <w:rsid w:val="00A5769C"/>
    <w:rsid w:val="00A63AE2"/>
    <w:rsid w:val="00A64D05"/>
    <w:rsid w:val="00A66C69"/>
    <w:rsid w:val="00A75B50"/>
    <w:rsid w:val="00AA3419"/>
    <w:rsid w:val="00AA48C0"/>
    <w:rsid w:val="00AA76BD"/>
    <w:rsid w:val="00AB3EE1"/>
    <w:rsid w:val="00AB786D"/>
    <w:rsid w:val="00AB7C3D"/>
    <w:rsid w:val="00AC71EC"/>
    <w:rsid w:val="00AD054F"/>
    <w:rsid w:val="00AE0B05"/>
    <w:rsid w:val="00AE3CB5"/>
    <w:rsid w:val="00AE7059"/>
    <w:rsid w:val="00AE7605"/>
    <w:rsid w:val="00B04B46"/>
    <w:rsid w:val="00B13823"/>
    <w:rsid w:val="00B174AE"/>
    <w:rsid w:val="00B2041E"/>
    <w:rsid w:val="00B31A68"/>
    <w:rsid w:val="00B3615E"/>
    <w:rsid w:val="00B36C4C"/>
    <w:rsid w:val="00B41211"/>
    <w:rsid w:val="00B44B41"/>
    <w:rsid w:val="00B47D18"/>
    <w:rsid w:val="00B54945"/>
    <w:rsid w:val="00B5608C"/>
    <w:rsid w:val="00B6013D"/>
    <w:rsid w:val="00B753FB"/>
    <w:rsid w:val="00B77F6E"/>
    <w:rsid w:val="00B90435"/>
    <w:rsid w:val="00BC22D4"/>
    <w:rsid w:val="00BC574B"/>
    <w:rsid w:val="00BD491D"/>
    <w:rsid w:val="00BE1428"/>
    <w:rsid w:val="00BF2E72"/>
    <w:rsid w:val="00BF3A62"/>
    <w:rsid w:val="00C11000"/>
    <w:rsid w:val="00C12CB4"/>
    <w:rsid w:val="00C253C0"/>
    <w:rsid w:val="00C25739"/>
    <w:rsid w:val="00C53C08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C0C9F"/>
    <w:rsid w:val="00CC2AA4"/>
    <w:rsid w:val="00CC3072"/>
    <w:rsid w:val="00CC696F"/>
    <w:rsid w:val="00CD7205"/>
    <w:rsid w:val="00CF3CCF"/>
    <w:rsid w:val="00CF4968"/>
    <w:rsid w:val="00D13578"/>
    <w:rsid w:val="00D13AF0"/>
    <w:rsid w:val="00D21DFC"/>
    <w:rsid w:val="00D41103"/>
    <w:rsid w:val="00D4510D"/>
    <w:rsid w:val="00D53888"/>
    <w:rsid w:val="00D65BF2"/>
    <w:rsid w:val="00D6608F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5E13"/>
    <w:rsid w:val="00DE6EE3"/>
    <w:rsid w:val="00E110DB"/>
    <w:rsid w:val="00E25A62"/>
    <w:rsid w:val="00E25BC5"/>
    <w:rsid w:val="00E338BB"/>
    <w:rsid w:val="00E35FF7"/>
    <w:rsid w:val="00E36CE3"/>
    <w:rsid w:val="00E41B4C"/>
    <w:rsid w:val="00E47D52"/>
    <w:rsid w:val="00E51520"/>
    <w:rsid w:val="00EA2E4A"/>
    <w:rsid w:val="00EB03C8"/>
    <w:rsid w:val="00EB169F"/>
    <w:rsid w:val="00EE7F8F"/>
    <w:rsid w:val="00EF021E"/>
    <w:rsid w:val="00F06E8F"/>
    <w:rsid w:val="00F3027B"/>
    <w:rsid w:val="00F54B24"/>
    <w:rsid w:val="00F61AC7"/>
    <w:rsid w:val="00F653CE"/>
    <w:rsid w:val="00F72199"/>
    <w:rsid w:val="00F82FE2"/>
    <w:rsid w:val="00F967EC"/>
    <w:rsid w:val="00FA6923"/>
    <w:rsid w:val="00FB1C82"/>
    <w:rsid w:val="00FB703B"/>
    <w:rsid w:val="00FD12F6"/>
    <w:rsid w:val="00FE7A2E"/>
    <w:rsid w:val="0112680E"/>
    <w:rsid w:val="058328DE"/>
    <w:rsid w:val="0D314A67"/>
    <w:rsid w:val="0E424F8C"/>
    <w:rsid w:val="181E0078"/>
    <w:rsid w:val="192D77F7"/>
    <w:rsid w:val="26B68F49"/>
    <w:rsid w:val="281C5288"/>
    <w:rsid w:val="2A8E32B7"/>
    <w:rsid w:val="32C080A2"/>
    <w:rsid w:val="3BBC4B00"/>
    <w:rsid w:val="3F26937A"/>
    <w:rsid w:val="424FBFBB"/>
    <w:rsid w:val="425F49C2"/>
    <w:rsid w:val="4865FADC"/>
    <w:rsid w:val="4A6A194B"/>
    <w:rsid w:val="4DA0420B"/>
    <w:rsid w:val="55D19678"/>
    <w:rsid w:val="55FA05C4"/>
    <w:rsid w:val="5A9C040E"/>
    <w:rsid w:val="5E7D652A"/>
    <w:rsid w:val="60EF5C3A"/>
    <w:rsid w:val="67EC6081"/>
    <w:rsid w:val="6E62D703"/>
    <w:rsid w:val="6E773644"/>
    <w:rsid w:val="722D76CB"/>
    <w:rsid w:val="7565178D"/>
    <w:rsid w:val="7C54F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B4E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734B4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34B4E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0D7ECB"/>
  </w:style>
  <w:style w:type="character" w:customStyle="1" w:styleId="eop">
    <w:name w:val="eop"/>
    <w:basedOn w:val="Policepardfaut"/>
    <w:rsid w:val="000D7ECB"/>
  </w:style>
  <w:style w:type="paragraph" w:customStyle="1" w:styleId="paragraph">
    <w:name w:val="paragraph"/>
    <w:basedOn w:val="Normal"/>
    <w:rsid w:val="000D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Rvision">
    <w:name w:val="Revision"/>
    <w:hidden/>
    <w:uiPriority w:val="99"/>
    <w:semiHidden/>
    <w:rsid w:val="00B41211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383A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383A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540</Words>
  <Characters>2973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Outils disponibles et stratégies pour motiver la participation</vt:lpstr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Outils disponibles et stratégies pour motiver la participation</dc:title>
  <dc:subject/>
  <dc:creator/>
  <cp:keywords/>
  <dc:description/>
  <cp:lastModifiedBy>Marc Rousselle</cp:lastModifiedBy>
  <cp:revision>19</cp:revision>
  <dcterms:created xsi:type="dcterms:W3CDTF">2022-01-06T16:20:00Z</dcterms:created>
  <dcterms:modified xsi:type="dcterms:W3CDTF">2022-02-23T16:36:00Z</dcterms:modified>
</cp:coreProperties>
</file>