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E92E04" w14:paraId="2069D7FD" w14:textId="77777777" w:rsidTr="6A85789D">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5EDDA5" w14:textId="5D2BB37A" w:rsidR="00F52677" w:rsidRPr="00E92E04" w:rsidRDefault="00562E45" w:rsidP="00A665DC">
            <w:pPr>
              <w:rPr>
                <w:rFonts w:cs="Arial"/>
                <w:b/>
                <w:szCs w:val="20"/>
                <w:lang w:val="fr-CA"/>
              </w:rPr>
            </w:pPr>
            <w:r w:rsidRPr="00E92E04">
              <w:rPr>
                <w:rFonts w:cs="Arial"/>
                <w:b/>
                <w:szCs w:val="20"/>
                <w:lang w:val="fr-CA"/>
              </w:rPr>
              <w:t>Numéro du</w:t>
            </w:r>
            <w:r w:rsidR="000024F5" w:rsidRPr="00E92E04">
              <w:rPr>
                <w:rFonts w:cs="Arial"/>
                <w:b/>
                <w:szCs w:val="20"/>
                <w:lang w:val="fr-CA"/>
              </w:rPr>
              <w:t xml:space="preserve"> m</w:t>
            </w:r>
            <w:r w:rsidR="00F52677" w:rsidRPr="00E92E04">
              <w:rPr>
                <w:rFonts w:cs="Arial"/>
                <w:b/>
                <w:szCs w:val="20"/>
                <w:lang w:val="fr-CA"/>
              </w:rPr>
              <w:t>odule</w:t>
            </w:r>
            <w:r w:rsidR="003F71D8">
              <w:rPr>
                <w:rFonts w:cs="Arial"/>
                <w:b/>
                <w:szCs w:val="20"/>
                <w:lang w:val="fr-CA"/>
              </w:rPr>
              <w:t> </w:t>
            </w:r>
            <w:r w:rsidR="000024F5" w:rsidRPr="00E92E04">
              <w:rPr>
                <w:rFonts w:cs="Arial"/>
                <w:b/>
                <w:szCs w:val="20"/>
                <w:lang w:val="fr-CA"/>
              </w:rPr>
              <w:t xml:space="preserve">: </w:t>
            </w:r>
          </w:p>
        </w:tc>
      </w:tr>
      <w:tr w:rsidR="000024F5" w:rsidRPr="00E92E04" w14:paraId="009014E8" w14:textId="77777777" w:rsidTr="6A85789D">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178FBE9C" w14:textId="5D97322D" w:rsidR="000024F5" w:rsidRPr="00E92E04" w:rsidRDefault="51883238" w:rsidP="2709C33E">
            <w:pPr>
              <w:rPr>
                <w:rFonts w:cs="Arial"/>
                <w:lang w:val="fr-CA"/>
              </w:rPr>
            </w:pPr>
            <w:r w:rsidRPr="00E92E04">
              <w:rPr>
                <w:rFonts w:cs="Arial"/>
                <w:lang w:val="fr-CA"/>
              </w:rPr>
              <w:t>2</w:t>
            </w:r>
          </w:p>
        </w:tc>
      </w:tr>
      <w:tr w:rsidR="00F52677" w:rsidRPr="00E92E04" w14:paraId="43602E5D" w14:textId="77777777" w:rsidTr="6A85789D">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7EBE88" w14:textId="326B0211" w:rsidR="00F52677" w:rsidRPr="00E92E04" w:rsidRDefault="00A665DC" w:rsidP="00A665DC">
            <w:pPr>
              <w:rPr>
                <w:rFonts w:cs="Arial"/>
                <w:b/>
                <w:szCs w:val="20"/>
                <w:lang w:val="fr-CA"/>
              </w:rPr>
            </w:pPr>
            <w:r w:rsidRPr="00E92E04">
              <w:rPr>
                <w:rFonts w:cs="Arial"/>
                <w:b/>
                <w:szCs w:val="20"/>
                <w:lang w:val="fr-CA"/>
              </w:rPr>
              <w:t>Titre du m</w:t>
            </w:r>
            <w:r w:rsidR="00F52677" w:rsidRPr="00E92E04">
              <w:rPr>
                <w:rFonts w:cs="Arial"/>
                <w:b/>
                <w:szCs w:val="20"/>
                <w:lang w:val="fr-CA"/>
              </w:rPr>
              <w:t>odule</w:t>
            </w:r>
            <w:r w:rsidR="003F71D8">
              <w:rPr>
                <w:rFonts w:cs="Arial"/>
                <w:b/>
                <w:szCs w:val="20"/>
                <w:lang w:val="fr-CA"/>
              </w:rPr>
              <w:t> </w:t>
            </w:r>
            <w:r w:rsidRPr="00E92E04">
              <w:rPr>
                <w:rFonts w:cs="Arial"/>
                <w:b/>
                <w:szCs w:val="20"/>
                <w:lang w:val="fr-CA"/>
              </w:rPr>
              <w:t xml:space="preserve">: </w:t>
            </w:r>
          </w:p>
        </w:tc>
      </w:tr>
      <w:tr w:rsidR="00A665DC" w:rsidRPr="00E92E04" w14:paraId="29FD4A01" w14:textId="77777777" w:rsidTr="6A85789D">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5BDF8BA6" w14:textId="7A5CE21F" w:rsidR="00A665DC" w:rsidRPr="00E92E04" w:rsidRDefault="2DAAAC28" w:rsidP="2709C33E">
            <w:pPr>
              <w:rPr>
                <w:rFonts w:cs="Arial"/>
                <w:lang w:val="fr-CA"/>
              </w:rPr>
            </w:pPr>
            <w:r w:rsidRPr="00E92E04">
              <w:rPr>
                <w:rFonts w:cs="Arial"/>
                <w:lang w:val="fr-CA"/>
              </w:rPr>
              <w:t>Recommandations d’outils de vente et d’achat</w:t>
            </w:r>
          </w:p>
        </w:tc>
      </w:tr>
      <w:tr w:rsidR="00495B82" w:rsidRPr="00E92E04" w14:paraId="0854CD54" w14:textId="77777777" w:rsidTr="6A85789D">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0CD503" w14:textId="77777777" w:rsidR="00495B82" w:rsidRPr="00E92E04" w:rsidRDefault="00DF5F46" w:rsidP="00A665DC">
            <w:pPr>
              <w:rPr>
                <w:rFonts w:cs="Arial"/>
                <w:b/>
                <w:szCs w:val="20"/>
                <w:lang w:val="fr-CA"/>
              </w:rPr>
            </w:pPr>
            <w:r w:rsidRPr="00E92E04">
              <w:rPr>
                <w:rFonts w:cs="Arial"/>
                <w:b/>
                <w:szCs w:val="20"/>
                <w:lang w:val="fr-CA"/>
              </w:rPr>
              <w:t>Résultat d’apprentissage</w:t>
            </w:r>
            <w:r w:rsidR="00495B82" w:rsidRPr="00E92E04">
              <w:rPr>
                <w:rFonts w:cs="Arial"/>
                <w:b/>
                <w:szCs w:val="20"/>
                <w:lang w:val="fr-CA"/>
              </w:rPr>
              <w:t xml:space="preserve"> : </w:t>
            </w:r>
          </w:p>
        </w:tc>
      </w:tr>
      <w:tr w:rsidR="00523B13" w:rsidRPr="00E92E04" w14:paraId="4C90E2AB" w14:textId="77777777" w:rsidTr="6A85789D">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3855BF19" w14:textId="532905D7" w:rsidR="00523B13" w:rsidRPr="005B5193" w:rsidRDefault="3627090A" w:rsidP="2709C33E">
            <w:pPr>
              <w:spacing w:after="200" w:line="276" w:lineRule="auto"/>
              <w:rPr>
                <w:rFonts w:ascii="Calibri" w:eastAsia="Calibri" w:hAnsi="Calibri" w:cs="Calibri"/>
                <w:b/>
                <w:bCs/>
                <w:color w:val="000000" w:themeColor="text1"/>
                <w:sz w:val="22"/>
                <w:szCs w:val="22"/>
                <w:lang w:val="fr-CA"/>
              </w:rPr>
            </w:pPr>
            <w:r w:rsidRPr="00E92E04">
              <w:rPr>
                <w:rFonts w:ascii="Calibri" w:eastAsia="Calibri" w:hAnsi="Calibri" w:cs="Calibri"/>
                <w:b/>
                <w:bCs/>
                <w:color w:val="000000" w:themeColor="text1"/>
                <w:sz w:val="22"/>
                <w:szCs w:val="22"/>
                <w:lang w:val="fr-CA"/>
              </w:rPr>
              <w:t>Recommander des outils de vente et d’achat selon la clientèle cible afin d’ajouter une valeur sociale en lien avec des stratégies de commercialisation innovatrice de l’entreprise sociale.</w:t>
            </w:r>
          </w:p>
        </w:tc>
      </w:tr>
      <w:tr w:rsidR="00523B13" w:rsidRPr="00E92E04" w14:paraId="640A3004" w14:textId="77777777" w:rsidTr="6A85789D">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D54A9FD" w14:textId="5680FDD9" w:rsidR="00523B13" w:rsidRPr="00E92E04" w:rsidRDefault="00523B13" w:rsidP="00A665DC">
            <w:pPr>
              <w:rPr>
                <w:rFonts w:cs="Arial"/>
                <w:b/>
                <w:szCs w:val="20"/>
                <w:lang w:val="fr-CA"/>
              </w:rPr>
            </w:pPr>
            <w:r w:rsidRPr="00E92E04">
              <w:rPr>
                <w:rFonts w:cs="Arial"/>
                <w:b/>
                <w:szCs w:val="20"/>
                <w:lang w:val="fr-CA"/>
              </w:rPr>
              <w:t>Élément</w:t>
            </w:r>
            <w:r w:rsidR="00563EA6" w:rsidRPr="00E92E04">
              <w:rPr>
                <w:rFonts w:cs="Arial"/>
                <w:b/>
                <w:szCs w:val="20"/>
                <w:lang w:val="fr-CA"/>
              </w:rPr>
              <w:t>s</w:t>
            </w:r>
            <w:r w:rsidRPr="00E92E04">
              <w:rPr>
                <w:rFonts w:cs="Arial"/>
                <w:b/>
                <w:szCs w:val="20"/>
                <w:lang w:val="fr-CA"/>
              </w:rPr>
              <w:t xml:space="preserve"> de performance : </w:t>
            </w:r>
          </w:p>
        </w:tc>
      </w:tr>
      <w:tr w:rsidR="00523B13" w:rsidRPr="00E92E04" w14:paraId="51D26B04" w14:textId="77777777" w:rsidTr="6A85789D">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7DA8682A" w14:textId="77777777" w:rsidR="00871E56" w:rsidRPr="00E92E04" w:rsidRDefault="00871E56" w:rsidP="00871E56">
            <w:pPr>
              <w:rPr>
                <w:rFonts w:cs="Arial"/>
                <w:szCs w:val="20"/>
                <w:lang w:val="fr-CA"/>
              </w:rPr>
            </w:pPr>
          </w:p>
          <w:p w14:paraId="40B10C7E" w14:textId="7872614D" w:rsidR="00871E56" w:rsidRPr="00E92E04" w:rsidRDefault="00871E56" w:rsidP="00871E56">
            <w:pPr>
              <w:pStyle w:val="Paragraphedeliste"/>
              <w:numPr>
                <w:ilvl w:val="0"/>
                <w:numId w:val="15"/>
              </w:numPr>
              <w:rPr>
                <w:rFonts w:cs="Arial"/>
                <w:szCs w:val="20"/>
                <w:lang w:val="fr-CA"/>
              </w:rPr>
            </w:pPr>
            <w:proofErr w:type="gramStart"/>
            <w:r w:rsidRPr="00E92E04">
              <w:rPr>
                <w:rFonts w:cs="Arial"/>
                <w:szCs w:val="20"/>
                <w:lang w:val="fr-CA"/>
              </w:rPr>
              <w:t>identifier</w:t>
            </w:r>
            <w:proofErr w:type="gramEnd"/>
            <w:r w:rsidRPr="00E92E04">
              <w:rPr>
                <w:rFonts w:cs="Arial"/>
                <w:szCs w:val="20"/>
                <w:lang w:val="fr-CA"/>
              </w:rPr>
              <w:t xml:space="preserve"> les différents outils de vente et d’achat sur le marché</w:t>
            </w:r>
          </w:p>
          <w:p w14:paraId="2CEC7DD5" w14:textId="7832CE8B" w:rsidR="00871E56" w:rsidRPr="00E92E04" w:rsidRDefault="00871E56" w:rsidP="00871E56">
            <w:pPr>
              <w:pStyle w:val="Paragraphedeliste"/>
              <w:numPr>
                <w:ilvl w:val="0"/>
                <w:numId w:val="15"/>
              </w:numPr>
              <w:rPr>
                <w:rFonts w:cs="Arial"/>
                <w:szCs w:val="20"/>
                <w:lang w:val="fr-CA"/>
              </w:rPr>
            </w:pPr>
            <w:proofErr w:type="gramStart"/>
            <w:r w:rsidRPr="00E92E04">
              <w:rPr>
                <w:rFonts w:cs="Arial"/>
                <w:szCs w:val="20"/>
                <w:lang w:val="fr-CA"/>
              </w:rPr>
              <w:t>prévoir</w:t>
            </w:r>
            <w:proofErr w:type="gramEnd"/>
            <w:r w:rsidRPr="00E92E04">
              <w:rPr>
                <w:rFonts w:cs="Arial"/>
                <w:szCs w:val="20"/>
                <w:lang w:val="fr-CA"/>
              </w:rPr>
              <w:t xml:space="preserve"> l’impact de divers outils de vente et d’achat, tel</w:t>
            </w:r>
            <w:r w:rsidR="009A477A">
              <w:rPr>
                <w:rFonts w:cs="Arial"/>
                <w:szCs w:val="20"/>
                <w:lang w:val="fr-CA"/>
              </w:rPr>
              <w:t>s</w:t>
            </w:r>
            <w:r w:rsidRPr="00E92E04">
              <w:rPr>
                <w:rFonts w:cs="Arial"/>
                <w:szCs w:val="20"/>
                <w:lang w:val="fr-CA"/>
              </w:rPr>
              <w:t xml:space="preserve"> que la vente en ligne, ainsi que leurs conséquences potentielles</w:t>
            </w:r>
          </w:p>
          <w:p w14:paraId="3BE501B0" w14:textId="5C39E85F" w:rsidR="00871E56" w:rsidRPr="00E92E04" w:rsidRDefault="00871E56" w:rsidP="00871E56">
            <w:pPr>
              <w:pStyle w:val="Paragraphedeliste"/>
              <w:numPr>
                <w:ilvl w:val="0"/>
                <w:numId w:val="15"/>
              </w:numPr>
              <w:rPr>
                <w:rFonts w:cs="Arial"/>
                <w:szCs w:val="20"/>
                <w:lang w:val="fr-CA"/>
              </w:rPr>
            </w:pPr>
            <w:proofErr w:type="gramStart"/>
            <w:r w:rsidRPr="00E92E04">
              <w:rPr>
                <w:rFonts w:cs="Arial"/>
                <w:szCs w:val="20"/>
                <w:lang w:val="fr-CA"/>
              </w:rPr>
              <w:t>discuter</w:t>
            </w:r>
            <w:proofErr w:type="gramEnd"/>
            <w:r w:rsidRPr="00E92E04">
              <w:rPr>
                <w:rFonts w:cs="Arial"/>
                <w:szCs w:val="20"/>
                <w:lang w:val="fr-CA"/>
              </w:rPr>
              <w:t xml:space="preserve"> de l’importance d’ajouter une valeur sociale dans les stratégies de commercialisation</w:t>
            </w:r>
          </w:p>
          <w:p w14:paraId="1FEFDE8C" w14:textId="71C37EE5" w:rsidR="00871E56" w:rsidRPr="00E92E04" w:rsidRDefault="00871E56" w:rsidP="00871E56">
            <w:pPr>
              <w:pStyle w:val="Paragraphedeliste"/>
              <w:numPr>
                <w:ilvl w:val="0"/>
                <w:numId w:val="15"/>
              </w:numPr>
              <w:rPr>
                <w:rFonts w:cs="Arial"/>
                <w:szCs w:val="20"/>
                <w:lang w:val="fr-CA"/>
              </w:rPr>
            </w:pPr>
            <w:proofErr w:type="gramStart"/>
            <w:r w:rsidRPr="00E92E04">
              <w:rPr>
                <w:rFonts w:cs="Arial"/>
                <w:szCs w:val="20"/>
                <w:lang w:val="fr-CA"/>
              </w:rPr>
              <w:t>établir</w:t>
            </w:r>
            <w:proofErr w:type="gramEnd"/>
            <w:r w:rsidRPr="00E92E04">
              <w:rPr>
                <w:rFonts w:cs="Arial"/>
                <w:szCs w:val="20"/>
                <w:lang w:val="fr-CA"/>
              </w:rPr>
              <w:t xml:space="preserve"> les jalons permettant de mesurer l’impact de l’implantation de systèmes transactionnels dans l’entreprise sociale</w:t>
            </w:r>
          </w:p>
          <w:p w14:paraId="50397048" w14:textId="1116F904" w:rsidR="00871E56" w:rsidRPr="00E92E04" w:rsidRDefault="00871E56" w:rsidP="00871E56">
            <w:pPr>
              <w:pStyle w:val="Paragraphedeliste"/>
              <w:numPr>
                <w:ilvl w:val="0"/>
                <w:numId w:val="15"/>
              </w:numPr>
              <w:rPr>
                <w:rFonts w:cs="Arial"/>
                <w:szCs w:val="20"/>
                <w:lang w:val="fr-CA"/>
              </w:rPr>
            </w:pPr>
            <w:proofErr w:type="gramStart"/>
            <w:r w:rsidRPr="00E92E04">
              <w:rPr>
                <w:rFonts w:cs="Arial"/>
                <w:szCs w:val="20"/>
                <w:lang w:val="fr-CA"/>
              </w:rPr>
              <w:t>tenir</w:t>
            </w:r>
            <w:proofErr w:type="gramEnd"/>
            <w:r w:rsidRPr="00E92E04">
              <w:rPr>
                <w:rFonts w:cs="Arial"/>
                <w:szCs w:val="20"/>
                <w:lang w:val="fr-CA"/>
              </w:rPr>
              <w:t xml:space="preserve"> compte des besoins de l’entreprise sociale lors de la sélection des outils de vente et d’achat</w:t>
            </w:r>
          </w:p>
          <w:p w14:paraId="469568AD" w14:textId="395BBC76" w:rsidR="00871E56" w:rsidRPr="00E92E04" w:rsidRDefault="00871E56" w:rsidP="00871E56">
            <w:pPr>
              <w:pStyle w:val="Paragraphedeliste"/>
              <w:numPr>
                <w:ilvl w:val="0"/>
                <w:numId w:val="15"/>
              </w:numPr>
              <w:rPr>
                <w:rFonts w:cs="Arial"/>
                <w:szCs w:val="20"/>
                <w:lang w:val="fr-CA"/>
              </w:rPr>
            </w:pPr>
            <w:proofErr w:type="gramStart"/>
            <w:r w:rsidRPr="00E92E04">
              <w:rPr>
                <w:rFonts w:cs="Arial"/>
                <w:szCs w:val="20"/>
                <w:lang w:val="fr-CA"/>
              </w:rPr>
              <w:t>faire</w:t>
            </w:r>
            <w:proofErr w:type="gramEnd"/>
            <w:r w:rsidRPr="00E92E04">
              <w:rPr>
                <w:rFonts w:cs="Arial"/>
                <w:szCs w:val="20"/>
                <w:lang w:val="fr-CA"/>
              </w:rPr>
              <w:t xml:space="preserve"> preuve d’innovation et de créativité en recommandant des outils de vente et d’achat qui répondent aux besoins du marché numérique</w:t>
            </w:r>
          </w:p>
          <w:p w14:paraId="75E0F2E0" w14:textId="77777777" w:rsidR="00871E56" w:rsidRPr="00E92E04" w:rsidRDefault="00871E56" w:rsidP="00A665DC">
            <w:pPr>
              <w:rPr>
                <w:rFonts w:cs="Arial"/>
                <w:szCs w:val="20"/>
                <w:lang w:val="fr-CA"/>
              </w:rPr>
            </w:pPr>
          </w:p>
        </w:tc>
      </w:tr>
    </w:tbl>
    <w:p w14:paraId="746E0840" w14:textId="77777777" w:rsidR="00F52677" w:rsidRPr="00E92E04"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E92E04" w14:paraId="60791FCC" w14:textId="77777777" w:rsidTr="575AEE53">
        <w:trPr>
          <w:jc w:val="center"/>
        </w:trPr>
        <w:tc>
          <w:tcPr>
            <w:tcW w:w="2006" w:type="dxa"/>
            <w:shd w:val="clear" w:color="auto" w:fill="C1C1C1"/>
            <w:vAlign w:val="center"/>
          </w:tcPr>
          <w:p w14:paraId="3C3F7A95" w14:textId="77777777" w:rsidR="00F52677" w:rsidRPr="00E92E04" w:rsidRDefault="00562E45" w:rsidP="000024F5">
            <w:pPr>
              <w:rPr>
                <w:rFonts w:cs="Arial"/>
                <w:szCs w:val="20"/>
                <w:lang w:val="fr-CA"/>
              </w:rPr>
            </w:pPr>
            <w:r w:rsidRPr="00E92E04">
              <w:rPr>
                <w:rFonts w:cs="Arial"/>
                <w:b/>
                <w:szCs w:val="20"/>
                <w:lang w:val="fr-CA"/>
              </w:rPr>
              <w:t>Titre</w:t>
            </w:r>
            <w:r w:rsidR="009947DE" w:rsidRPr="00E92E04">
              <w:rPr>
                <w:rFonts w:cs="Arial"/>
                <w:b/>
                <w:szCs w:val="20"/>
                <w:lang w:val="fr-CA"/>
              </w:rPr>
              <w:t xml:space="preserve"> de l’</w:t>
            </w:r>
            <w:r w:rsidR="00712972" w:rsidRPr="00E92E04">
              <w:rPr>
                <w:rFonts w:cs="Arial"/>
                <w:b/>
                <w:szCs w:val="20"/>
                <w:lang w:val="fr-CA"/>
              </w:rPr>
              <w:t>activité</w:t>
            </w:r>
          </w:p>
        </w:tc>
        <w:tc>
          <w:tcPr>
            <w:tcW w:w="8200" w:type="dxa"/>
          </w:tcPr>
          <w:p w14:paraId="6A4E7F5E" w14:textId="7FECB0EF" w:rsidR="00F52677" w:rsidRPr="00E92E04" w:rsidRDefault="26F98839" w:rsidP="1A1F32E6">
            <w:pPr>
              <w:rPr>
                <w:rFonts w:cs="Arial"/>
                <w:lang w:val="fr-CA"/>
              </w:rPr>
            </w:pPr>
            <w:r w:rsidRPr="00E92E04">
              <w:rPr>
                <w:rFonts w:cs="Arial"/>
                <w:lang w:val="fr-CA"/>
              </w:rPr>
              <w:t>Activité</w:t>
            </w:r>
            <w:r w:rsidR="003F71D8">
              <w:rPr>
                <w:rFonts w:cs="Arial"/>
                <w:lang w:val="fr-CA"/>
              </w:rPr>
              <w:t> </w:t>
            </w:r>
            <w:r w:rsidRPr="00E92E04">
              <w:rPr>
                <w:rFonts w:cs="Arial"/>
                <w:lang w:val="fr-CA"/>
              </w:rPr>
              <w:t xml:space="preserve">: </w:t>
            </w:r>
            <w:r w:rsidR="1FA941C3" w:rsidRPr="00E92E04">
              <w:rPr>
                <w:rFonts w:cs="Arial"/>
                <w:lang w:val="fr-CA"/>
              </w:rPr>
              <w:t xml:space="preserve">Achats </w:t>
            </w:r>
            <w:r w:rsidR="3C26DFD9" w:rsidRPr="00E92E04">
              <w:rPr>
                <w:rFonts w:cs="Arial"/>
                <w:lang w:val="fr-CA"/>
              </w:rPr>
              <w:t>et fournisseurs de produits durables</w:t>
            </w:r>
          </w:p>
        </w:tc>
      </w:tr>
    </w:tbl>
    <w:p w14:paraId="21C5CF78" w14:textId="77777777" w:rsidR="00E26A6C" w:rsidRPr="00E92E04" w:rsidRDefault="00E26A6C" w:rsidP="00E26A6C">
      <w:pPr>
        <w:rPr>
          <w:lang w:val="fr-CA"/>
        </w:rPr>
      </w:pPr>
    </w:p>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E92E04" w14:paraId="05E0D538" w14:textId="77777777" w:rsidTr="6A85789D">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B4F9D3" w14:textId="77777777" w:rsidR="00E26A6C" w:rsidRPr="00E92E04" w:rsidRDefault="00E26A6C" w:rsidP="00236065">
            <w:pPr>
              <w:rPr>
                <w:rFonts w:cs="Arial"/>
                <w:b/>
                <w:szCs w:val="20"/>
                <w:lang w:val="fr-CA"/>
              </w:rPr>
            </w:pPr>
            <w:r w:rsidRPr="00E92E04">
              <w:rPr>
                <w:rFonts w:cs="Arial"/>
                <w:b/>
                <w:szCs w:val="20"/>
                <w:lang w:val="fr-CA"/>
              </w:rPr>
              <w:t xml:space="preserve">Description </w:t>
            </w:r>
          </w:p>
        </w:tc>
      </w:tr>
      <w:tr w:rsidR="00E26A6C" w:rsidRPr="00E92E04" w14:paraId="18A9063B" w14:textId="77777777" w:rsidTr="6A85789D">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D607659" w14:textId="7D59C219" w:rsidR="00E26A6C" w:rsidRPr="00E92E04" w:rsidRDefault="00E26A6C" w:rsidP="00236065">
            <w:pPr>
              <w:rPr>
                <w:rFonts w:cs="Arial"/>
                <w:b/>
                <w:bCs/>
                <w:szCs w:val="20"/>
                <w:lang w:val="fr-CA"/>
              </w:rPr>
            </w:pPr>
            <w:r w:rsidRPr="00E92E04">
              <w:rPr>
                <w:rFonts w:cs="Arial"/>
                <w:b/>
                <w:bCs/>
                <w:szCs w:val="20"/>
                <w:lang w:val="fr-CA"/>
              </w:rPr>
              <w:t>Résumé (1-2 phrases)</w:t>
            </w:r>
            <w:r w:rsidR="003F71D8">
              <w:rPr>
                <w:rFonts w:cs="Arial"/>
                <w:b/>
                <w:bCs/>
                <w:szCs w:val="20"/>
                <w:lang w:val="fr-CA"/>
              </w:rPr>
              <w:t> </w:t>
            </w:r>
            <w:r w:rsidRPr="00E92E04">
              <w:rPr>
                <w:rFonts w:cs="Arial"/>
                <w:b/>
                <w:bCs/>
                <w:szCs w:val="20"/>
                <w:lang w:val="fr-CA"/>
              </w:rPr>
              <w:t>:</w:t>
            </w:r>
          </w:p>
        </w:tc>
      </w:tr>
      <w:tr w:rsidR="00E26A6C" w:rsidRPr="00E92E04" w14:paraId="47B35103" w14:textId="77777777" w:rsidTr="6A85789D">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3EF178AD" w14:textId="32916B3F" w:rsidR="00E26A6C" w:rsidRPr="00E92E04" w:rsidRDefault="00E26A6C" w:rsidP="00236065">
            <w:pPr>
              <w:rPr>
                <w:rFonts w:cs="Arial"/>
                <w:lang w:val="fr-CA"/>
              </w:rPr>
            </w:pPr>
          </w:p>
          <w:p w14:paraId="144339C1" w14:textId="32E11673" w:rsidR="008A6ACF" w:rsidRPr="00E92E04" w:rsidRDefault="008A6ACF" w:rsidP="00236065">
            <w:pPr>
              <w:rPr>
                <w:rFonts w:cs="Arial"/>
                <w:lang w:val="fr-CA"/>
              </w:rPr>
            </w:pPr>
            <w:r w:rsidRPr="00E92E04">
              <w:rPr>
                <w:rFonts w:cs="Arial"/>
                <w:lang w:val="fr-CA"/>
              </w:rPr>
              <w:t xml:space="preserve">Cette activité </w:t>
            </w:r>
            <w:r w:rsidR="00312293">
              <w:rPr>
                <w:rFonts w:cs="Arial"/>
                <w:lang w:val="fr-CA"/>
              </w:rPr>
              <w:t xml:space="preserve">t’apprendra </w:t>
            </w:r>
            <w:r w:rsidR="00617FDA" w:rsidRPr="00E92E04">
              <w:rPr>
                <w:rFonts w:cs="Arial"/>
                <w:lang w:val="fr-CA"/>
              </w:rPr>
              <w:t>comment faire des achats durables pour ton entreprise sociale</w:t>
            </w:r>
            <w:r w:rsidR="00AF5E27" w:rsidRPr="00E92E04">
              <w:rPr>
                <w:rFonts w:cs="Arial"/>
                <w:lang w:val="fr-CA"/>
              </w:rPr>
              <w:t xml:space="preserve"> ou comment</w:t>
            </w:r>
            <w:r w:rsidR="00C64E76" w:rsidRPr="00E92E04">
              <w:rPr>
                <w:rFonts w:cs="Arial"/>
                <w:lang w:val="fr-CA"/>
              </w:rPr>
              <w:t xml:space="preserve"> </w:t>
            </w:r>
            <w:r w:rsidR="00ED11B4" w:rsidRPr="00E92E04">
              <w:rPr>
                <w:rFonts w:cs="Arial"/>
                <w:lang w:val="fr-CA"/>
              </w:rPr>
              <w:t>présenter ton entreprise sociale comme un fournisseur de produits durables.</w:t>
            </w:r>
          </w:p>
          <w:p w14:paraId="2760CD5E" w14:textId="26A14790" w:rsidR="00213489" w:rsidRPr="00E92E04" w:rsidRDefault="00213489" w:rsidP="00236065">
            <w:pPr>
              <w:rPr>
                <w:rFonts w:cs="Arial"/>
                <w:szCs w:val="20"/>
                <w:lang w:val="fr-CA"/>
              </w:rPr>
            </w:pPr>
          </w:p>
        </w:tc>
      </w:tr>
      <w:tr w:rsidR="00E26A6C" w:rsidRPr="00E92E04" w14:paraId="03F36783" w14:textId="77777777" w:rsidTr="6A85789D">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4537ACF7" w14:textId="04094CF3" w:rsidR="00E26A6C" w:rsidRPr="00E92E04" w:rsidRDefault="00E26A6C" w:rsidP="00236065">
            <w:pPr>
              <w:rPr>
                <w:rFonts w:cs="Arial"/>
                <w:b/>
                <w:bCs/>
                <w:szCs w:val="20"/>
                <w:lang w:val="fr-CA"/>
              </w:rPr>
            </w:pPr>
            <w:r w:rsidRPr="00E92E04">
              <w:rPr>
                <w:rFonts w:cs="Arial"/>
                <w:b/>
                <w:bCs/>
                <w:szCs w:val="20"/>
                <w:lang w:val="fr-CA"/>
              </w:rPr>
              <w:t>Mise en contexte / Mise en situation</w:t>
            </w:r>
            <w:r w:rsidR="003F71D8">
              <w:rPr>
                <w:rFonts w:cs="Arial"/>
                <w:b/>
                <w:bCs/>
                <w:szCs w:val="20"/>
                <w:lang w:val="fr-CA"/>
              </w:rPr>
              <w:t> </w:t>
            </w:r>
            <w:r w:rsidRPr="00E92E04">
              <w:rPr>
                <w:rFonts w:cs="Arial"/>
                <w:b/>
                <w:bCs/>
                <w:szCs w:val="20"/>
                <w:lang w:val="fr-CA"/>
              </w:rPr>
              <w:t>:</w:t>
            </w:r>
          </w:p>
        </w:tc>
      </w:tr>
      <w:tr w:rsidR="00E26A6C" w:rsidRPr="00E92E04" w14:paraId="661D9A2B" w14:textId="77777777" w:rsidTr="6A85789D">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4C9E435C" w14:textId="32916B3F" w:rsidR="00213489" w:rsidRPr="00E92E04" w:rsidRDefault="00213489" w:rsidP="00236065">
            <w:pPr>
              <w:rPr>
                <w:rFonts w:cs="Arial"/>
                <w:lang w:val="fr-CA"/>
              </w:rPr>
            </w:pPr>
          </w:p>
          <w:p w14:paraId="511BC68E" w14:textId="72543DAB" w:rsidR="008D7A75" w:rsidRPr="00E92E04" w:rsidRDefault="00EB6C57" w:rsidP="00236065">
            <w:pPr>
              <w:rPr>
                <w:rFonts w:cs="Arial"/>
                <w:lang w:val="fr-CA"/>
              </w:rPr>
            </w:pPr>
            <w:r w:rsidRPr="00E92E04">
              <w:rPr>
                <w:rFonts w:cs="Arial"/>
                <w:lang w:val="fr-CA"/>
              </w:rPr>
              <w:t>Les achats durables consistent, pour une entreprise, à réduire son empreinte écologique</w:t>
            </w:r>
            <w:r w:rsidR="00D013F7">
              <w:rPr>
                <w:rFonts w:cs="Arial"/>
                <w:lang w:val="fr-CA"/>
              </w:rPr>
              <w:t xml:space="preserve"> et</w:t>
            </w:r>
            <w:r w:rsidRPr="00E92E04">
              <w:rPr>
                <w:rFonts w:cs="Arial"/>
                <w:lang w:val="fr-CA"/>
              </w:rPr>
              <w:t xml:space="preserve"> à favoriser les bienfaits communautaires et une économie durable. En pratique, cela revient à dire que l’entreprise intègre des critères environnementaux, sociaux et économiques dans son processus d’achat des biens et services. Elle va acheter les biens et services dont la fabrication ou la mise en œuvre respecte ces critères définis.</w:t>
            </w:r>
          </w:p>
          <w:p w14:paraId="0D2559F3" w14:textId="29DEB808" w:rsidR="575AEE53" w:rsidRPr="00E92E04" w:rsidRDefault="575AEE53" w:rsidP="575AEE53">
            <w:pPr>
              <w:rPr>
                <w:szCs w:val="20"/>
                <w:lang w:val="fr-CA"/>
              </w:rPr>
            </w:pPr>
          </w:p>
          <w:p w14:paraId="7C3B3D32" w14:textId="367DB8E3" w:rsidR="579940AF" w:rsidRPr="00E92E04" w:rsidRDefault="579940AF" w:rsidP="575AEE53">
            <w:pPr>
              <w:rPr>
                <w:rFonts w:ascii="Arial" w:eastAsia="Arial" w:hAnsi="Arial" w:cs="Arial"/>
                <w:color w:val="000000" w:themeColor="text1"/>
                <w:szCs w:val="20"/>
                <w:lang w:val="fr-CA"/>
              </w:rPr>
            </w:pPr>
            <w:r w:rsidRPr="00E92E04">
              <w:rPr>
                <w:rFonts w:eastAsia="Verdana" w:cs="Verdana"/>
                <w:color w:val="000000" w:themeColor="text1"/>
                <w:szCs w:val="20"/>
                <w:lang w:val="fr-CA"/>
              </w:rPr>
              <w:t>De plus en plus, les entreprises, les gouvernements et les collectivités cherchent à travailler avec des entreprises d’économie sociale. Pour ce faire, ils insèrent</w:t>
            </w:r>
            <w:r w:rsidR="0058574C">
              <w:rPr>
                <w:rFonts w:eastAsia="Verdana" w:cs="Verdana"/>
                <w:color w:val="000000" w:themeColor="text1"/>
                <w:szCs w:val="20"/>
                <w:lang w:val="fr-CA"/>
              </w:rPr>
              <w:t>,</w:t>
            </w:r>
            <w:r w:rsidRPr="00E92E04">
              <w:rPr>
                <w:rFonts w:eastAsia="Verdana" w:cs="Verdana"/>
                <w:color w:val="000000" w:themeColor="text1"/>
                <w:szCs w:val="20"/>
                <w:lang w:val="fr-CA"/>
              </w:rPr>
              <w:t xml:space="preserve"> dans leurs appels d’offres</w:t>
            </w:r>
            <w:r w:rsidRPr="00E92E04">
              <w:rPr>
                <w:rFonts w:ascii="Arial" w:eastAsia="Arial" w:hAnsi="Arial" w:cs="Arial"/>
                <w:color w:val="000000" w:themeColor="text1"/>
                <w:szCs w:val="20"/>
                <w:lang w:val="fr-CA"/>
              </w:rPr>
              <w:t xml:space="preserve"> </w:t>
            </w:r>
            <w:r w:rsidRPr="00E92E04">
              <w:rPr>
                <w:rFonts w:eastAsia="Verdana" w:cs="Verdana"/>
                <w:color w:val="000000" w:themeColor="text1"/>
                <w:szCs w:val="20"/>
                <w:lang w:val="fr-CA"/>
              </w:rPr>
              <w:t>ou leurs demandes de biens ou de services</w:t>
            </w:r>
            <w:r w:rsidR="00C52BE6">
              <w:rPr>
                <w:rFonts w:eastAsia="Verdana" w:cs="Verdana"/>
                <w:color w:val="000000" w:themeColor="text1"/>
                <w:szCs w:val="20"/>
                <w:lang w:val="fr-CA"/>
              </w:rPr>
              <w:t>,</w:t>
            </w:r>
            <w:r w:rsidRPr="00E92E04">
              <w:rPr>
                <w:rFonts w:eastAsia="Verdana" w:cs="Verdana"/>
                <w:color w:val="000000" w:themeColor="text1"/>
                <w:szCs w:val="20"/>
                <w:lang w:val="fr-CA"/>
              </w:rPr>
              <w:t xml:space="preserve"> des critères sociaux, communautaires</w:t>
            </w:r>
            <w:r w:rsidRPr="00E92E04">
              <w:rPr>
                <w:rFonts w:ascii="Arial" w:eastAsia="Arial" w:hAnsi="Arial" w:cs="Arial"/>
                <w:color w:val="000000" w:themeColor="text1"/>
                <w:szCs w:val="20"/>
                <w:lang w:val="fr-CA"/>
              </w:rPr>
              <w:t xml:space="preserve">, </w:t>
            </w:r>
            <w:r w:rsidRPr="00E92E04">
              <w:rPr>
                <w:rFonts w:eastAsia="Verdana" w:cs="Verdana"/>
                <w:color w:val="000000" w:themeColor="text1"/>
                <w:szCs w:val="20"/>
                <w:lang w:val="fr-CA"/>
              </w:rPr>
              <w:t>environnementaux et</w:t>
            </w:r>
            <w:r w:rsidRPr="00E92E04">
              <w:rPr>
                <w:rFonts w:ascii="Calibri" w:eastAsia="Calibri" w:hAnsi="Calibri" w:cs="Calibri"/>
                <w:color w:val="000000" w:themeColor="text1"/>
                <w:szCs w:val="20"/>
                <w:lang w:val="fr-CA"/>
              </w:rPr>
              <w:t xml:space="preserve"> </w:t>
            </w:r>
            <w:r w:rsidRPr="00E92E04">
              <w:rPr>
                <w:rFonts w:eastAsia="Calibri" w:cs="Calibri"/>
                <w:color w:val="000000" w:themeColor="text1"/>
                <w:szCs w:val="20"/>
                <w:lang w:val="fr-CA"/>
              </w:rPr>
              <w:t>économiques</w:t>
            </w:r>
            <w:r w:rsidRPr="00E92E04">
              <w:rPr>
                <w:rFonts w:eastAsia="Arial" w:cs="Arial"/>
                <w:color w:val="000000" w:themeColor="text1"/>
                <w:szCs w:val="20"/>
                <w:lang w:val="fr-CA"/>
              </w:rPr>
              <w:t>.</w:t>
            </w:r>
            <w:r w:rsidRPr="00E92E04">
              <w:rPr>
                <w:rFonts w:ascii="Arial" w:eastAsia="Arial" w:hAnsi="Arial" w:cs="Arial"/>
                <w:color w:val="000000" w:themeColor="text1"/>
                <w:szCs w:val="20"/>
                <w:lang w:val="fr-CA"/>
              </w:rPr>
              <w:t xml:space="preserve"> </w:t>
            </w:r>
          </w:p>
          <w:p w14:paraId="0925CB88" w14:textId="30253511" w:rsidR="579940AF" w:rsidRPr="00E92E04" w:rsidRDefault="579940AF" w:rsidP="575AEE53">
            <w:pPr>
              <w:rPr>
                <w:rFonts w:eastAsia="Verdana" w:cs="Verdana"/>
                <w:color w:val="000000" w:themeColor="text1"/>
                <w:szCs w:val="20"/>
                <w:lang w:val="fr-CA"/>
              </w:rPr>
            </w:pPr>
            <w:r w:rsidRPr="00E92E04">
              <w:rPr>
                <w:rFonts w:eastAsia="Verdana" w:cs="Verdana"/>
                <w:color w:val="000000" w:themeColor="text1"/>
                <w:szCs w:val="20"/>
                <w:lang w:val="fr-CA"/>
              </w:rPr>
              <w:t>Certains gouvernements provinciaux incitent particulièrement les achats publics et municipaux à faire participer davantage les entreprises d’économie sociale pour l’acquisition des biens et services. Ces initiatives ont pour but de pousser les entreprises d’économie sociale dans les marchés publics.</w:t>
            </w:r>
          </w:p>
          <w:p w14:paraId="17C759E0" w14:textId="24CEC95D" w:rsidR="579940AF" w:rsidRPr="00E92E04" w:rsidRDefault="579940AF" w:rsidP="575AEE53">
            <w:pPr>
              <w:rPr>
                <w:rFonts w:eastAsia="Verdana" w:cs="Verdana"/>
                <w:color w:val="000000" w:themeColor="text1"/>
                <w:szCs w:val="20"/>
                <w:lang w:val="fr-CA"/>
              </w:rPr>
            </w:pPr>
            <w:r w:rsidRPr="00E92E04">
              <w:rPr>
                <w:rFonts w:eastAsia="Verdana" w:cs="Verdana"/>
                <w:color w:val="000000" w:themeColor="text1"/>
                <w:szCs w:val="20"/>
                <w:lang w:val="fr-CA"/>
              </w:rPr>
              <w:t xml:space="preserve">Les fournisseurs de produits durables ou les entreprises d’économie sociale offrent quelques-uns des </w:t>
            </w:r>
            <w:r w:rsidR="00C52BE6">
              <w:rPr>
                <w:rFonts w:eastAsia="Verdana" w:cs="Verdana"/>
                <w:color w:val="000000" w:themeColor="text1"/>
                <w:szCs w:val="20"/>
                <w:lang w:val="fr-CA"/>
              </w:rPr>
              <w:t>avantages</w:t>
            </w:r>
            <w:r w:rsidRPr="00E92E04">
              <w:rPr>
                <w:rFonts w:eastAsia="Verdana" w:cs="Verdana"/>
                <w:color w:val="000000" w:themeColor="text1"/>
                <w:szCs w:val="20"/>
                <w:lang w:val="fr-CA"/>
              </w:rPr>
              <w:t xml:space="preserve"> suivants</w:t>
            </w:r>
            <w:r w:rsidRPr="005B5193">
              <w:rPr>
                <w:rFonts w:eastAsia="Verdana" w:cs="Verdana"/>
                <w:color w:val="000000" w:themeColor="text1"/>
                <w:szCs w:val="20"/>
                <w:lang w:val="fr-CA"/>
              </w:rPr>
              <w:t xml:space="preserve"> à leurs membres ou aux communa</w:t>
            </w:r>
            <w:r w:rsidRPr="00E92E04">
              <w:rPr>
                <w:rFonts w:eastAsia="Verdana" w:cs="Verdana"/>
                <w:color w:val="000000" w:themeColor="text1"/>
                <w:szCs w:val="20"/>
                <w:lang w:val="fr-CA"/>
              </w:rPr>
              <w:t>utés :</w:t>
            </w:r>
          </w:p>
          <w:p w14:paraId="1400446B" w14:textId="7728AFAE" w:rsidR="579940AF" w:rsidRPr="00E92E04" w:rsidRDefault="579940AF" w:rsidP="575AEE53">
            <w:pPr>
              <w:pStyle w:val="Paragraphedeliste"/>
              <w:numPr>
                <w:ilvl w:val="0"/>
                <w:numId w:val="2"/>
              </w:numPr>
              <w:rPr>
                <w:rFonts w:asciiTheme="minorHAnsi" w:eastAsiaTheme="minorEastAsia" w:hAnsiTheme="minorHAnsi" w:cstheme="minorBidi"/>
                <w:color w:val="000000" w:themeColor="text1"/>
                <w:szCs w:val="20"/>
                <w:lang w:val="fr-CA"/>
              </w:rPr>
            </w:pPr>
            <w:r w:rsidRPr="00E92E04">
              <w:rPr>
                <w:rFonts w:eastAsia="Verdana" w:cs="Verdana"/>
                <w:color w:val="000000" w:themeColor="text1"/>
                <w:szCs w:val="20"/>
                <w:lang w:val="fr-CA"/>
              </w:rPr>
              <w:t>Création d’emplois, notamment pour des personnes en difficulté d’intégration</w:t>
            </w:r>
          </w:p>
          <w:p w14:paraId="312237AD" w14:textId="7EDB4EEE" w:rsidR="579940AF" w:rsidRPr="00E92E04" w:rsidRDefault="579940AF" w:rsidP="575AEE53">
            <w:pPr>
              <w:pStyle w:val="Paragraphedeliste"/>
              <w:numPr>
                <w:ilvl w:val="0"/>
                <w:numId w:val="2"/>
              </w:numPr>
              <w:rPr>
                <w:rFonts w:asciiTheme="minorHAnsi" w:eastAsiaTheme="minorEastAsia" w:hAnsiTheme="minorHAnsi" w:cstheme="minorBidi"/>
                <w:color w:val="000000" w:themeColor="text1"/>
                <w:szCs w:val="20"/>
                <w:lang w:val="fr-CA"/>
              </w:rPr>
            </w:pPr>
            <w:r w:rsidRPr="00E92E04">
              <w:rPr>
                <w:rFonts w:eastAsia="Verdana" w:cs="Verdana"/>
                <w:color w:val="000000" w:themeColor="text1"/>
                <w:szCs w:val="20"/>
                <w:lang w:val="fr-CA"/>
              </w:rPr>
              <w:t>Accessibilité de certains produits ou services pour des clientèles démunies</w:t>
            </w:r>
          </w:p>
          <w:p w14:paraId="33D82745" w14:textId="19729A85" w:rsidR="579940AF" w:rsidRPr="00E92E04" w:rsidRDefault="579940AF" w:rsidP="575AEE53">
            <w:pPr>
              <w:pStyle w:val="Paragraphedeliste"/>
              <w:numPr>
                <w:ilvl w:val="0"/>
                <w:numId w:val="2"/>
              </w:numPr>
              <w:rPr>
                <w:rFonts w:asciiTheme="minorHAnsi" w:eastAsiaTheme="minorEastAsia" w:hAnsiTheme="minorHAnsi" w:cstheme="minorBidi"/>
                <w:color w:val="000000" w:themeColor="text1"/>
                <w:szCs w:val="20"/>
                <w:lang w:val="fr-CA"/>
              </w:rPr>
            </w:pPr>
            <w:r w:rsidRPr="00E92E04">
              <w:rPr>
                <w:rFonts w:eastAsia="Verdana" w:cs="Verdana"/>
                <w:color w:val="000000" w:themeColor="text1"/>
                <w:szCs w:val="20"/>
                <w:lang w:val="fr-CA"/>
              </w:rPr>
              <w:t>Revitalisation de régions ou de quartiers</w:t>
            </w:r>
          </w:p>
          <w:p w14:paraId="772E6D0E" w14:textId="18BD9946" w:rsidR="579940AF" w:rsidRPr="00E92E04" w:rsidRDefault="579940AF" w:rsidP="575AEE53">
            <w:pPr>
              <w:pStyle w:val="Paragraphedeliste"/>
              <w:numPr>
                <w:ilvl w:val="0"/>
                <w:numId w:val="2"/>
              </w:numPr>
              <w:rPr>
                <w:rFonts w:asciiTheme="minorHAnsi" w:eastAsiaTheme="minorEastAsia" w:hAnsiTheme="minorHAnsi" w:cstheme="minorBidi"/>
                <w:color w:val="000000" w:themeColor="text1"/>
                <w:szCs w:val="20"/>
                <w:lang w:val="fr-CA"/>
              </w:rPr>
            </w:pPr>
            <w:r w:rsidRPr="00E92E04">
              <w:rPr>
                <w:rFonts w:eastAsia="Verdana" w:cs="Verdana"/>
                <w:color w:val="000000" w:themeColor="text1"/>
                <w:szCs w:val="20"/>
                <w:lang w:val="fr-CA"/>
              </w:rPr>
              <w:t>Valorisation de la culture locale ou de l’économie de proximité</w:t>
            </w:r>
          </w:p>
          <w:p w14:paraId="1AE56246" w14:textId="28E3819B" w:rsidR="579940AF" w:rsidRPr="00E92E04" w:rsidRDefault="579940AF" w:rsidP="575AEE53">
            <w:pPr>
              <w:pStyle w:val="Paragraphedeliste"/>
              <w:numPr>
                <w:ilvl w:val="0"/>
                <w:numId w:val="2"/>
              </w:numPr>
              <w:rPr>
                <w:rFonts w:asciiTheme="minorHAnsi" w:eastAsiaTheme="minorEastAsia" w:hAnsiTheme="minorHAnsi" w:cstheme="minorBidi"/>
                <w:color w:val="000000" w:themeColor="text1"/>
                <w:szCs w:val="20"/>
                <w:lang w:val="fr-CA"/>
              </w:rPr>
            </w:pPr>
            <w:r w:rsidRPr="00E92E04">
              <w:rPr>
                <w:rFonts w:eastAsia="Verdana" w:cs="Verdana"/>
                <w:color w:val="000000" w:themeColor="text1"/>
                <w:szCs w:val="20"/>
                <w:lang w:val="fr-CA"/>
              </w:rPr>
              <w:lastRenderedPageBreak/>
              <w:t xml:space="preserve">Protection de l’environnement </w:t>
            </w:r>
          </w:p>
          <w:p w14:paraId="1CF187B7" w14:textId="2AF55B05" w:rsidR="579940AF" w:rsidRPr="00E92E04" w:rsidRDefault="579940AF" w:rsidP="575AEE53">
            <w:pPr>
              <w:pStyle w:val="Paragraphedeliste"/>
              <w:numPr>
                <w:ilvl w:val="0"/>
                <w:numId w:val="2"/>
              </w:numPr>
              <w:rPr>
                <w:rFonts w:asciiTheme="minorHAnsi" w:eastAsiaTheme="minorEastAsia" w:hAnsiTheme="minorHAnsi" w:cstheme="minorBidi"/>
                <w:color w:val="000000" w:themeColor="text1"/>
                <w:szCs w:val="20"/>
                <w:lang w:val="fr-CA"/>
              </w:rPr>
            </w:pPr>
            <w:r w:rsidRPr="00E92E04">
              <w:rPr>
                <w:rFonts w:eastAsia="Verdana" w:cs="Verdana"/>
                <w:color w:val="000000" w:themeColor="text1"/>
                <w:szCs w:val="20"/>
                <w:lang w:val="fr-CA"/>
              </w:rPr>
              <w:t>Optimisation des retombées sociales découlant du volet marchand de l’entreprise</w:t>
            </w:r>
          </w:p>
          <w:p w14:paraId="25D4D82E" w14:textId="1D4206E0" w:rsidR="579940AF" w:rsidRPr="00E92E04" w:rsidRDefault="579940AF" w:rsidP="575AEE53">
            <w:pPr>
              <w:pStyle w:val="Paragraphedeliste"/>
              <w:numPr>
                <w:ilvl w:val="0"/>
                <w:numId w:val="2"/>
              </w:numPr>
              <w:rPr>
                <w:rFonts w:asciiTheme="minorHAnsi" w:eastAsiaTheme="minorEastAsia" w:hAnsiTheme="minorHAnsi" w:cstheme="minorBidi"/>
                <w:color w:val="000000" w:themeColor="text1"/>
                <w:szCs w:val="20"/>
                <w:lang w:val="fr-CA"/>
              </w:rPr>
            </w:pPr>
            <w:r w:rsidRPr="00E92E04">
              <w:rPr>
                <w:rFonts w:eastAsia="Verdana" w:cs="Verdana"/>
                <w:color w:val="000000" w:themeColor="text1"/>
                <w:szCs w:val="20"/>
                <w:lang w:val="fr-CA"/>
              </w:rPr>
              <w:t>Participation citoyenne</w:t>
            </w:r>
          </w:p>
          <w:p w14:paraId="2970CFE2" w14:textId="007130DC" w:rsidR="575AEE53" w:rsidRPr="00E92E04" w:rsidRDefault="575AEE53" w:rsidP="575AEE53">
            <w:pPr>
              <w:rPr>
                <w:rFonts w:ascii="Arial" w:eastAsia="Arial" w:hAnsi="Arial" w:cs="Arial"/>
                <w:color w:val="000000" w:themeColor="text1"/>
                <w:szCs w:val="20"/>
                <w:lang w:val="fr-CA"/>
              </w:rPr>
            </w:pPr>
          </w:p>
          <w:p w14:paraId="2AF1F831" w14:textId="2C0FC52F" w:rsidR="579940AF" w:rsidRPr="00E92E04" w:rsidRDefault="579940AF" w:rsidP="575AEE53">
            <w:pPr>
              <w:rPr>
                <w:rFonts w:ascii="Arial" w:eastAsia="Arial" w:hAnsi="Arial" w:cs="Arial"/>
                <w:color w:val="000000" w:themeColor="text1"/>
                <w:szCs w:val="20"/>
                <w:lang w:val="fr-CA"/>
              </w:rPr>
            </w:pPr>
            <w:r w:rsidRPr="00E92E04">
              <w:rPr>
                <w:rFonts w:eastAsia="Verdana" w:cs="Verdana"/>
                <w:color w:val="000000" w:themeColor="text1"/>
                <w:szCs w:val="20"/>
                <w:lang w:val="fr-CA"/>
              </w:rPr>
              <w:t>Tu dois donc savoir que maintenant, l’environnement des services d’achat est favorable pour le développement des entreprises sociales.</w:t>
            </w:r>
          </w:p>
          <w:p w14:paraId="62F17C55" w14:textId="68AB1A12" w:rsidR="575AEE53" w:rsidRPr="00E92E04" w:rsidRDefault="575AEE53" w:rsidP="575AEE53">
            <w:pPr>
              <w:rPr>
                <w:szCs w:val="20"/>
                <w:lang w:val="fr-CA"/>
              </w:rPr>
            </w:pPr>
          </w:p>
          <w:p w14:paraId="2BD6AFA8" w14:textId="0B97942A" w:rsidR="00EB6C57" w:rsidRPr="00E92E04" w:rsidRDefault="00EB6C57" w:rsidP="00236065">
            <w:pPr>
              <w:rPr>
                <w:rFonts w:cs="Arial"/>
                <w:szCs w:val="20"/>
                <w:lang w:val="fr-CA"/>
              </w:rPr>
            </w:pPr>
          </w:p>
        </w:tc>
      </w:tr>
      <w:tr w:rsidR="00E26A6C" w:rsidRPr="00E92E04" w14:paraId="3F26A787" w14:textId="77777777" w:rsidTr="6A85789D">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B0512B" w14:textId="0A0FB398" w:rsidR="00E26A6C" w:rsidRPr="00E92E04" w:rsidRDefault="00E26A6C" w:rsidP="00236065">
            <w:pPr>
              <w:rPr>
                <w:rFonts w:cs="Arial"/>
                <w:b/>
                <w:bCs/>
                <w:szCs w:val="20"/>
                <w:lang w:val="fr-CA"/>
              </w:rPr>
            </w:pPr>
            <w:r w:rsidRPr="00E92E04">
              <w:rPr>
                <w:rFonts w:cs="Arial"/>
                <w:b/>
                <w:bCs/>
                <w:szCs w:val="20"/>
                <w:lang w:val="fr-CA"/>
              </w:rPr>
              <w:lastRenderedPageBreak/>
              <w:t>Consignes, directives et ressources (liens, manuels, images, etc.)</w:t>
            </w:r>
            <w:r w:rsidR="003F71D8">
              <w:rPr>
                <w:rFonts w:cs="Arial"/>
                <w:b/>
                <w:bCs/>
                <w:szCs w:val="20"/>
                <w:lang w:val="fr-CA"/>
              </w:rPr>
              <w:t> </w:t>
            </w:r>
            <w:r w:rsidRPr="00E92E04">
              <w:rPr>
                <w:rFonts w:cs="Arial"/>
                <w:b/>
                <w:bCs/>
                <w:szCs w:val="20"/>
                <w:lang w:val="fr-CA"/>
              </w:rPr>
              <w:t>:</w:t>
            </w:r>
          </w:p>
        </w:tc>
      </w:tr>
      <w:tr w:rsidR="00E26A6C" w:rsidRPr="00E92E04" w14:paraId="154B043C" w14:textId="77777777" w:rsidTr="6A85789D">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63627D7E" w14:textId="77777777" w:rsidR="00E26A6C" w:rsidRPr="00E92E04" w:rsidRDefault="00E26A6C" w:rsidP="00236065">
            <w:pPr>
              <w:rPr>
                <w:rFonts w:cs="Arial"/>
                <w:szCs w:val="20"/>
                <w:lang w:val="fr-CA"/>
              </w:rPr>
            </w:pPr>
          </w:p>
          <w:p w14:paraId="30ADC2CF" w14:textId="5674696B" w:rsidR="00916871" w:rsidRPr="00E92E04" w:rsidRDefault="4805B61B" w:rsidP="1A1F32E6">
            <w:pPr>
              <w:rPr>
                <w:rFonts w:cs="Arial"/>
                <w:lang w:val="fr-CA"/>
              </w:rPr>
            </w:pPr>
            <w:r w:rsidRPr="00E92E04">
              <w:rPr>
                <w:rFonts w:cs="Arial"/>
                <w:lang w:val="fr-CA"/>
              </w:rPr>
              <w:t>Partie</w:t>
            </w:r>
            <w:r w:rsidR="003F71D8">
              <w:rPr>
                <w:rFonts w:cs="Arial"/>
                <w:lang w:val="fr-CA"/>
              </w:rPr>
              <w:t> </w:t>
            </w:r>
            <w:r w:rsidRPr="00E92E04">
              <w:rPr>
                <w:rFonts w:cs="Arial"/>
                <w:lang w:val="fr-CA"/>
              </w:rPr>
              <w:t xml:space="preserve">1 : </w:t>
            </w:r>
            <w:r w:rsidR="006A1208" w:rsidRPr="00E92E04">
              <w:rPr>
                <w:rFonts w:cs="Arial"/>
                <w:lang w:val="fr-CA"/>
              </w:rPr>
              <w:t>Ressources à consulter</w:t>
            </w:r>
          </w:p>
          <w:p w14:paraId="343B5541" w14:textId="1A1727DC" w:rsidR="00916871" w:rsidRPr="00E92E04" w:rsidRDefault="00916871" w:rsidP="575AEE53">
            <w:pPr>
              <w:rPr>
                <w:rFonts w:cs="Arial"/>
                <w:lang w:val="fr-CA"/>
              </w:rPr>
            </w:pPr>
          </w:p>
          <w:p w14:paraId="064800CB" w14:textId="17A49BE1" w:rsidR="00916871" w:rsidRPr="00E92E04" w:rsidRDefault="005B098D" w:rsidP="008E600B">
            <w:pPr>
              <w:pStyle w:val="Paragraphedeliste"/>
              <w:numPr>
                <w:ilvl w:val="0"/>
                <w:numId w:val="21"/>
              </w:numPr>
              <w:rPr>
                <w:rFonts w:cs="Arial"/>
                <w:lang w:val="fr-CA"/>
              </w:rPr>
            </w:pPr>
            <w:r w:rsidRPr="00E92E04">
              <w:rPr>
                <w:rFonts w:cs="Arial"/>
                <w:lang w:val="fr-CA"/>
              </w:rPr>
              <w:t xml:space="preserve">Consulte les </w:t>
            </w:r>
            <w:r w:rsidR="0046280F" w:rsidRPr="00E92E04">
              <w:rPr>
                <w:rFonts w:cs="Arial"/>
                <w:lang w:val="fr-CA"/>
              </w:rPr>
              <w:t>ressources</w:t>
            </w:r>
            <w:r w:rsidRPr="00E92E04">
              <w:rPr>
                <w:rFonts w:cs="Arial"/>
                <w:lang w:val="fr-CA"/>
              </w:rPr>
              <w:t xml:space="preserve"> suivant</w:t>
            </w:r>
            <w:r w:rsidR="0046280F" w:rsidRPr="00E92E04">
              <w:rPr>
                <w:rFonts w:cs="Arial"/>
                <w:lang w:val="fr-CA"/>
              </w:rPr>
              <w:t>e</w:t>
            </w:r>
            <w:r w:rsidRPr="00E92E04">
              <w:rPr>
                <w:rFonts w:cs="Arial"/>
                <w:lang w:val="fr-CA"/>
              </w:rPr>
              <w:t>s </w:t>
            </w:r>
            <w:r w:rsidR="00744595" w:rsidRPr="00E92E04">
              <w:rPr>
                <w:rFonts w:cs="Arial"/>
                <w:lang w:val="fr-CA"/>
              </w:rPr>
              <w:t>qui portent sur les achats durables</w:t>
            </w:r>
            <w:r w:rsidR="003F71D8">
              <w:rPr>
                <w:rFonts w:cs="Arial"/>
                <w:lang w:val="fr-CA"/>
              </w:rPr>
              <w:t> </w:t>
            </w:r>
            <w:r w:rsidRPr="00E92E04">
              <w:rPr>
                <w:rFonts w:cs="Arial"/>
                <w:lang w:val="fr-CA"/>
              </w:rPr>
              <w:t>:</w:t>
            </w:r>
          </w:p>
          <w:p w14:paraId="02405E25" w14:textId="39F21FCC" w:rsidR="00C70D8F" w:rsidRPr="00E92E04" w:rsidRDefault="00431FCA" w:rsidP="00C70D8F">
            <w:pPr>
              <w:pStyle w:val="Paragraphedeliste"/>
              <w:numPr>
                <w:ilvl w:val="0"/>
                <w:numId w:val="18"/>
              </w:numPr>
              <w:rPr>
                <w:rFonts w:cs="Arial"/>
                <w:lang w:val="fr-CA"/>
              </w:rPr>
            </w:pPr>
            <w:hyperlink r:id="rId8" w:history="1">
              <w:r w:rsidR="00287BB2" w:rsidRPr="00431FCA">
                <w:rPr>
                  <w:rStyle w:val="Lienhypertexte"/>
                  <w:rFonts w:cs="Arial"/>
                  <w:lang w:val="fr-CA"/>
                </w:rPr>
                <w:t>Achats durables : Tendances et facteurs</w:t>
              </w:r>
            </w:hyperlink>
          </w:p>
          <w:p w14:paraId="6B9FE307" w14:textId="025C0655" w:rsidR="001E2FA6" w:rsidRPr="00E92E04" w:rsidRDefault="00431FCA" w:rsidP="00C70D8F">
            <w:pPr>
              <w:pStyle w:val="Paragraphedeliste"/>
              <w:numPr>
                <w:ilvl w:val="0"/>
                <w:numId w:val="18"/>
              </w:numPr>
              <w:rPr>
                <w:rFonts w:cs="Arial"/>
                <w:lang w:val="fr-CA"/>
              </w:rPr>
            </w:pPr>
            <w:hyperlink r:id="rId9" w:history="1">
              <w:r w:rsidR="001E2FA6" w:rsidRPr="00431FCA">
                <w:rPr>
                  <w:rStyle w:val="Lienhypertexte"/>
                  <w:rFonts w:cs="Arial"/>
                  <w:lang w:val="fr-CA"/>
                </w:rPr>
                <w:t>Comment faire des achats durables et responsables | Développement durable et minimalisme</w:t>
              </w:r>
            </w:hyperlink>
          </w:p>
          <w:p w14:paraId="10326990" w14:textId="4850B858" w:rsidR="008F572F" w:rsidRPr="00E92E04" w:rsidRDefault="00431FCA" w:rsidP="00C70D8F">
            <w:pPr>
              <w:pStyle w:val="Paragraphedeliste"/>
              <w:numPr>
                <w:ilvl w:val="0"/>
                <w:numId w:val="18"/>
              </w:numPr>
              <w:rPr>
                <w:rFonts w:cs="Arial"/>
                <w:lang w:val="fr-CA"/>
              </w:rPr>
            </w:pPr>
            <w:hyperlink r:id="rId10" w:history="1">
              <w:r w:rsidR="008F572F" w:rsidRPr="00431FCA">
                <w:rPr>
                  <w:rStyle w:val="Lienhypertexte"/>
                  <w:rFonts w:cs="Arial"/>
                  <w:lang w:val="fr-CA"/>
                </w:rPr>
                <w:t>Liste des 10</w:t>
              </w:r>
              <w:r w:rsidR="003F71D8" w:rsidRPr="00431FCA">
                <w:rPr>
                  <w:rStyle w:val="Lienhypertexte"/>
                  <w:rFonts w:cs="Arial"/>
                  <w:lang w:val="fr-CA"/>
                </w:rPr>
                <w:t> </w:t>
              </w:r>
              <w:r w:rsidR="008F572F" w:rsidRPr="00431FCA">
                <w:rPr>
                  <w:rStyle w:val="Lienhypertexte"/>
                  <w:rFonts w:cs="Arial"/>
                  <w:lang w:val="fr-CA"/>
                </w:rPr>
                <w:t>principaux aspects du magasinage durable</w:t>
              </w:r>
            </w:hyperlink>
          </w:p>
          <w:p w14:paraId="2A9577C6" w14:textId="77777777" w:rsidR="005B098D" w:rsidRPr="00E92E04" w:rsidRDefault="005B098D" w:rsidP="00236065">
            <w:pPr>
              <w:rPr>
                <w:rFonts w:cs="Arial"/>
                <w:szCs w:val="20"/>
                <w:lang w:val="fr-CA"/>
              </w:rPr>
            </w:pPr>
          </w:p>
          <w:p w14:paraId="011647D6" w14:textId="3F644805" w:rsidR="00BD4EEE" w:rsidRPr="00E92E04" w:rsidRDefault="0046280F" w:rsidP="006A1208">
            <w:pPr>
              <w:pStyle w:val="Paragraphedeliste"/>
              <w:numPr>
                <w:ilvl w:val="0"/>
                <w:numId w:val="21"/>
              </w:numPr>
              <w:rPr>
                <w:szCs w:val="20"/>
                <w:lang w:val="fr-CA"/>
              </w:rPr>
            </w:pPr>
            <w:r w:rsidRPr="00E92E04">
              <w:rPr>
                <w:szCs w:val="20"/>
                <w:lang w:val="fr-CA"/>
              </w:rPr>
              <w:t>Consulte les ressources suivantes qui portent sur les fournisseurs de produits durables :</w:t>
            </w:r>
          </w:p>
          <w:p w14:paraId="052BB0F3" w14:textId="13E757EE" w:rsidR="00D537E7" w:rsidRPr="00E92E04" w:rsidRDefault="00431FCA" w:rsidP="00FF0B00">
            <w:pPr>
              <w:pStyle w:val="Paragraphedeliste"/>
              <w:numPr>
                <w:ilvl w:val="1"/>
                <w:numId w:val="21"/>
              </w:numPr>
              <w:rPr>
                <w:szCs w:val="20"/>
                <w:lang w:val="fr-CA"/>
              </w:rPr>
            </w:pPr>
            <w:hyperlink r:id="rId11" w:history="1">
              <w:r w:rsidR="00FF0B00" w:rsidRPr="00431FCA">
                <w:rPr>
                  <w:rStyle w:val="Lienhypertexte"/>
                  <w:szCs w:val="20"/>
                  <w:lang w:val="fr-CA"/>
                </w:rPr>
                <w:t>L’ECPAR présente</w:t>
              </w:r>
              <w:r w:rsidR="003F71D8" w:rsidRPr="00431FCA">
                <w:rPr>
                  <w:rStyle w:val="Lienhypertexte"/>
                  <w:szCs w:val="20"/>
                  <w:lang w:val="fr-CA"/>
                </w:rPr>
                <w:t> </w:t>
              </w:r>
              <w:r w:rsidR="00FF0B00" w:rsidRPr="00431FCA">
                <w:rPr>
                  <w:rStyle w:val="Lienhypertexte"/>
                  <w:szCs w:val="20"/>
                  <w:lang w:val="fr-CA"/>
                </w:rPr>
                <w:t>: Broderie signature et Hydro-Québec</w:t>
              </w:r>
            </w:hyperlink>
          </w:p>
          <w:p w14:paraId="18B1308C" w14:textId="48CB8DF1" w:rsidR="00C62DF9" w:rsidRPr="00E92E04" w:rsidRDefault="00431FCA" w:rsidP="00FF0B00">
            <w:pPr>
              <w:pStyle w:val="Paragraphedeliste"/>
              <w:numPr>
                <w:ilvl w:val="1"/>
                <w:numId w:val="21"/>
              </w:numPr>
              <w:rPr>
                <w:szCs w:val="20"/>
                <w:lang w:val="fr-CA"/>
              </w:rPr>
            </w:pPr>
            <w:hyperlink r:id="rId12" w:history="1">
              <w:r w:rsidR="00C62DF9" w:rsidRPr="00431FCA">
                <w:rPr>
                  <w:rStyle w:val="Lienhypertexte"/>
                  <w:szCs w:val="20"/>
                  <w:lang w:val="fr-CA"/>
                </w:rPr>
                <w:t>L’ECPAR présente</w:t>
              </w:r>
              <w:r w:rsidR="003F71D8" w:rsidRPr="00431FCA">
                <w:rPr>
                  <w:rStyle w:val="Lienhypertexte"/>
                  <w:szCs w:val="20"/>
                  <w:lang w:val="fr-CA"/>
                </w:rPr>
                <w:t> </w:t>
              </w:r>
              <w:r w:rsidR="00C62DF9" w:rsidRPr="00431FCA">
                <w:rPr>
                  <w:rStyle w:val="Lienhypertexte"/>
                  <w:szCs w:val="20"/>
                  <w:lang w:val="fr-CA"/>
                </w:rPr>
                <w:t xml:space="preserve">: </w:t>
              </w:r>
              <w:r w:rsidR="00D97281" w:rsidRPr="00431FCA">
                <w:rPr>
                  <w:rStyle w:val="Lienhypertexte"/>
                  <w:szCs w:val="20"/>
                  <w:lang w:val="fr-CA"/>
                </w:rPr>
                <w:t>Petites mains et Ville de Montréal</w:t>
              </w:r>
            </w:hyperlink>
          </w:p>
          <w:p w14:paraId="7B9054DC" w14:textId="2DCC174F" w:rsidR="001628CE" w:rsidRPr="00E92E04" w:rsidRDefault="00431FCA" w:rsidP="1F8B861B">
            <w:pPr>
              <w:pStyle w:val="Paragraphedeliste"/>
              <w:numPr>
                <w:ilvl w:val="1"/>
                <w:numId w:val="21"/>
              </w:numPr>
              <w:rPr>
                <w:lang w:val="fr-CA"/>
              </w:rPr>
            </w:pPr>
            <w:hyperlink r:id="rId13" w:history="1">
              <w:r w:rsidR="001628CE" w:rsidRPr="00431FCA">
                <w:rPr>
                  <w:rStyle w:val="Lienhypertexte"/>
                  <w:lang w:val="fr-CA"/>
                </w:rPr>
                <w:t>L’ECPAR présente</w:t>
              </w:r>
              <w:r w:rsidR="003F71D8" w:rsidRPr="00431FCA">
                <w:rPr>
                  <w:rStyle w:val="Lienhypertexte"/>
                  <w:lang w:val="fr-CA"/>
                </w:rPr>
                <w:t> </w:t>
              </w:r>
              <w:r w:rsidR="001628CE" w:rsidRPr="00431FCA">
                <w:rPr>
                  <w:rStyle w:val="Lienhypertexte"/>
                  <w:lang w:val="fr-CA"/>
                </w:rPr>
                <w:t>: Recyclage Vanier et le centre de conservation des documents du CSPQ</w:t>
              </w:r>
            </w:hyperlink>
          </w:p>
          <w:p w14:paraId="347143CF" w14:textId="271708C7" w:rsidR="1F8B861B" w:rsidRPr="00E92E04" w:rsidRDefault="1F8B861B" w:rsidP="1F8B861B">
            <w:pPr>
              <w:rPr>
                <w:rFonts w:cs="Arial"/>
                <w:lang w:val="fr-CA"/>
              </w:rPr>
            </w:pPr>
          </w:p>
          <w:p w14:paraId="2E816DB9" w14:textId="258FF89D" w:rsidR="4F34171B" w:rsidRPr="00E92E04" w:rsidRDefault="4F34171B" w:rsidP="1F8B861B">
            <w:pPr>
              <w:rPr>
                <w:rFonts w:cs="Arial"/>
                <w:lang w:val="fr-CA"/>
              </w:rPr>
            </w:pPr>
            <w:r w:rsidRPr="00E92E04">
              <w:rPr>
                <w:rFonts w:cs="Arial"/>
                <w:lang w:val="fr-CA"/>
              </w:rPr>
              <w:t>En te référant aux liens ci-dessus et en te basant sur des recherches personnelles sur le sujet, effectue le travail suivant :</w:t>
            </w:r>
          </w:p>
          <w:p w14:paraId="20D9690D" w14:textId="38AF50AF" w:rsidR="1F8B861B" w:rsidRPr="00E92E04" w:rsidRDefault="1F8B861B" w:rsidP="1F8B861B">
            <w:pPr>
              <w:rPr>
                <w:szCs w:val="20"/>
                <w:lang w:val="fr-CA"/>
              </w:rPr>
            </w:pPr>
          </w:p>
          <w:p w14:paraId="42B9F478" w14:textId="740C7217" w:rsidR="0046280F" w:rsidRPr="00E92E04" w:rsidRDefault="4F34171B" w:rsidP="760B82DC">
            <w:pPr>
              <w:rPr>
                <w:lang w:val="fr-CA"/>
              </w:rPr>
            </w:pPr>
            <w:r w:rsidRPr="00E92E04">
              <w:rPr>
                <w:lang w:val="fr-CA"/>
              </w:rPr>
              <w:t>Partie</w:t>
            </w:r>
            <w:r w:rsidR="003F71D8">
              <w:rPr>
                <w:lang w:val="fr-CA"/>
              </w:rPr>
              <w:t> </w:t>
            </w:r>
            <w:r w:rsidRPr="00E92E04">
              <w:rPr>
                <w:lang w:val="fr-CA"/>
              </w:rPr>
              <w:t>2</w:t>
            </w:r>
            <w:r w:rsidR="003F71D8">
              <w:rPr>
                <w:lang w:val="fr-CA"/>
              </w:rPr>
              <w:t> </w:t>
            </w:r>
            <w:r w:rsidRPr="00E92E04">
              <w:rPr>
                <w:lang w:val="fr-CA"/>
              </w:rPr>
              <w:t>: Produits durables</w:t>
            </w:r>
          </w:p>
          <w:p w14:paraId="0143DA9C" w14:textId="58608077" w:rsidR="00C819EA" w:rsidRPr="00E92E04" w:rsidRDefault="00C819EA" w:rsidP="1F8B861B">
            <w:pPr>
              <w:rPr>
                <w:szCs w:val="20"/>
                <w:lang w:val="fr-CA"/>
              </w:rPr>
            </w:pPr>
          </w:p>
          <w:p w14:paraId="52E6CF7C" w14:textId="418A6366" w:rsidR="00C819EA" w:rsidRPr="00E92E04" w:rsidRDefault="00656E0D" w:rsidP="00E31714">
            <w:pPr>
              <w:pStyle w:val="Paragraphedeliste"/>
              <w:numPr>
                <w:ilvl w:val="0"/>
                <w:numId w:val="16"/>
              </w:numPr>
              <w:rPr>
                <w:rFonts w:cs="Arial"/>
                <w:szCs w:val="20"/>
                <w:lang w:val="fr-CA"/>
              </w:rPr>
            </w:pPr>
            <w:r w:rsidRPr="00E92E04">
              <w:rPr>
                <w:rFonts w:cs="Arial"/>
                <w:szCs w:val="20"/>
                <w:lang w:val="fr-CA"/>
              </w:rPr>
              <w:t>Donne</w:t>
            </w:r>
            <w:r w:rsidR="000C4BAC" w:rsidRPr="00E92E04">
              <w:rPr>
                <w:rFonts w:cs="Arial"/>
                <w:szCs w:val="20"/>
                <w:lang w:val="fr-CA"/>
              </w:rPr>
              <w:t xml:space="preserve"> </w:t>
            </w:r>
            <w:r w:rsidR="000812F4" w:rsidRPr="00E92E04">
              <w:rPr>
                <w:rFonts w:cs="Arial"/>
                <w:szCs w:val="20"/>
                <w:lang w:val="fr-CA"/>
              </w:rPr>
              <w:t>trois (</w:t>
            </w:r>
            <w:r w:rsidR="000C4BAC" w:rsidRPr="00E92E04">
              <w:rPr>
                <w:rFonts w:cs="Arial"/>
                <w:szCs w:val="20"/>
                <w:lang w:val="fr-CA"/>
              </w:rPr>
              <w:t>3</w:t>
            </w:r>
            <w:r w:rsidR="000812F4" w:rsidRPr="00E92E04">
              <w:rPr>
                <w:rFonts w:cs="Arial"/>
                <w:szCs w:val="20"/>
                <w:lang w:val="fr-CA"/>
              </w:rPr>
              <w:t>)</w:t>
            </w:r>
            <w:r w:rsidR="000C4BAC" w:rsidRPr="00E92E04">
              <w:rPr>
                <w:rFonts w:cs="Arial"/>
                <w:szCs w:val="20"/>
                <w:lang w:val="fr-CA"/>
              </w:rPr>
              <w:t xml:space="preserve"> </w:t>
            </w:r>
            <w:r w:rsidRPr="00E92E04">
              <w:rPr>
                <w:rFonts w:cs="Arial"/>
                <w:szCs w:val="20"/>
                <w:lang w:val="fr-CA"/>
              </w:rPr>
              <w:t>carac</w:t>
            </w:r>
            <w:r w:rsidR="007A01EF" w:rsidRPr="00E92E04">
              <w:rPr>
                <w:rFonts w:cs="Arial"/>
                <w:szCs w:val="20"/>
                <w:lang w:val="fr-CA"/>
              </w:rPr>
              <w:t>téristiques des produits durables</w:t>
            </w:r>
            <w:r w:rsidR="00717F52" w:rsidRPr="00E92E04">
              <w:rPr>
                <w:rFonts w:cs="Arial"/>
                <w:szCs w:val="20"/>
                <w:lang w:val="fr-CA"/>
              </w:rPr>
              <w:t>.</w:t>
            </w:r>
          </w:p>
          <w:p w14:paraId="0F46A3A1" w14:textId="206D3AD0" w:rsidR="00717F52" w:rsidRPr="00E92E04" w:rsidRDefault="00717F52" w:rsidP="00717F52">
            <w:pPr>
              <w:pStyle w:val="Paragraphedeliste"/>
              <w:numPr>
                <w:ilvl w:val="0"/>
                <w:numId w:val="16"/>
              </w:numPr>
              <w:rPr>
                <w:rFonts w:cs="Arial"/>
                <w:lang w:val="fr-CA"/>
              </w:rPr>
            </w:pPr>
            <w:r w:rsidRPr="00E92E04">
              <w:rPr>
                <w:rFonts w:cs="Arial"/>
                <w:lang w:val="fr-CA"/>
              </w:rPr>
              <w:t>Nomme</w:t>
            </w:r>
            <w:r w:rsidR="00AE647F" w:rsidRPr="00E92E04">
              <w:rPr>
                <w:rFonts w:cs="Arial"/>
                <w:lang w:val="fr-CA"/>
              </w:rPr>
              <w:t xml:space="preserve"> trois</w:t>
            </w:r>
            <w:r w:rsidRPr="00E92E04">
              <w:rPr>
                <w:rFonts w:cs="Arial"/>
                <w:lang w:val="fr-CA"/>
              </w:rPr>
              <w:t xml:space="preserve"> </w:t>
            </w:r>
            <w:r w:rsidR="00AE647F" w:rsidRPr="00E92E04">
              <w:rPr>
                <w:rFonts w:cs="Arial"/>
                <w:lang w:val="fr-CA"/>
              </w:rPr>
              <w:t>(</w:t>
            </w:r>
            <w:r w:rsidRPr="00E92E04">
              <w:rPr>
                <w:rFonts w:cs="Arial"/>
                <w:lang w:val="fr-CA"/>
              </w:rPr>
              <w:t>3</w:t>
            </w:r>
            <w:r w:rsidR="00AE647F" w:rsidRPr="00E92E04">
              <w:rPr>
                <w:rFonts w:cs="Arial"/>
                <w:lang w:val="fr-CA"/>
              </w:rPr>
              <w:t>)</w:t>
            </w:r>
            <w:r w:rsidRPr="00E92E04">
              <w:rPr>
                <w:rFonts w:cs="Arial"/>
                <w:lang w:val="fr-CA"/>
              </w:rPr>
              <w:t xml:space="preserve"> produits durables </w:t>
            </w:r>
            <w:r w:rsidR="00626026">
              <w:rPr>
                <w:rFonts w:cs="Arial"/>
                <w:lang w:val="fr-CA"/>
              </w:rPr>
              <w:t>que</w:t>
            </w:r>
            <w:r w:rsidR="00626026" w:rsidRPr="00E92E04">
              <w:rPr>
                <w:rFonts w:cs="Arial"/>
                <w:lang w:val="fr-CA"/>
              </w:rPr>
              <w:t xml:space="preserve"> </w:t>
            </w:r>
            <w:r w:rsidRPr="00E92E04">
              <w:rPr>
                <w:rFonts w:cs="Arial"/>
                <w:lang w:val="fr-CA"/>
              </w:rPr>
              <w:t>les entreprises sociales peuvent se procurer</w:t>
            </w:r>
            <w:r w:rsidR="00626026">
              <w:rPr>
                <w:rFonts w:cs="Arial"/>
                <w:lang w:val="fr-CA"/>
              </w:rPr>
              <w:t>,</w:t>
            </w:r>
            <w:r w:rsidRPr="00E92E04">
              <w:rPr>
                <w:rFonts w:cs="Arial"/>
                <w:lang w:val="fr-CA"/>
              </w:rPr>
              <w:t xml:space="preserve"> qui </w:t>
            </w:r>
            <w:r w:rsidR="00231136" w:rsidRPr="00E92E04">
              <w:rPr>
                <w:rFonts w:cs="Arial"/>
                <w:lang w:val="fr-CA"/>
              </w:rPr>
              <w:t>pro</w:t>
            </w:r>
            <w:r w:rsidRPr="00E92E04">
              <w:rPr>
                <w:rFonts w:cs="Arial"/>
                <w:lang w:val="fr-CA"/>
              </w:rPr>
              <w:t xml:space="preserve">viennent </w:t>
            </w:r>
            <w:r w:rsidR="00626026">
              <w:rPr>
                <w:rFonts w:cs="Arial"/>
                <w:lang w:val="fr-CA"/>
              </w:rPr>
              <w:t xml:space="preserve">notamment </w:t>
            </w:r>
            <w:r w:rsidRPr="00E92E04">
              <w:rPr>
                <w:rFonts w:cs="Arial"/>
                <w:lang w:val="fr-CA"/>
              </w:rPr>
              <w:t>de sources écologiques, renouv</w:t>
            </w:r>
            <w:r w:rsidR="00626026">
              <w:rPr>
                <w:rFonts w:cs="Arial"/>
                <w:lang w:val="fr-CA"/>
              </w:rPr>
              <w:t>el</w:t>
            </w:r>
            <w:r w:rsidRPr="00E92E04">
              <w:rPr>
                <w:rFonts w:cs="Arial"/>
                <w:lang w:val="fr-CA"/>
              </w:rPr>
              <w:t>ables</w:t>
            </w:r>
            <w:r w:rsidR="00626026">
              <w:rPr>
                <w:rFonts w:cs="Arial"/>
                <w:lang w:val="fr-CA"/>
              </w:rPr>
              <w:t xml:space="preserve"> et</w:t>
            </w:r>
            <w:r w:rsidRPr="00E92E04">
              <w:rPr>
                <w:rFonts w:cs="Arial"/>
                <w:lang w:val="fr-CA"/>
              </w:rPr>
              <w:t xml:space="preserve"> équitables, </w:t>
            </w:r>
            <w:r w:rsidR="00626026">
              <w:rPr>
                <w:rFonts w:cs="Arial"/>
                <w:lang w:val="fr-CA"/>
              </w:rPr>
              <w:t>et qui sont</w:t>
            </w:r>
            <w:r w:rsidRPr="00E92E04">
              <w:rPr>
                <w:rFonts w:cs="Arial"/>
                <w:lang w:val="fr-CA"/>
              </w:rPr>
              <w:t xml:space="preserve"> visés par les </w:t>
            </w:r>
            <w:r w:rsidR="00231136" w:rsidRPr="00E92E04">
              <w:rPr>
                <w:rFonts w:cs="Arial"/>
                <w:lang w:val="fr-CA"/>
              </w:rPr>
              <w:t>système</w:t>
            </w:r>
            <w:r w:rsidRPr="00E92E04">
              <w:rPr>
                <w:rFonts w:cs="Arial"/>
                <w:lang w:val="fr-CA"/>
              </w:rPr>
              <w:t>s d’achat.</w:t>
            </w:r>
          </w:p>
          <w:p w14:paraId="082CD4B8" w14:textId="5CE93B96" w:rsidR="00C96DAD" w:rsidRPr="00E92E04" w:rsidRDefault="000A5CE3" w:rsidP="00E31714">
            <w:pPr>
              <w:pStyle w:val="Paragraphedeliste"/>
              <w:numPr>
                <w:ilvl w:val="0"/>
                <w:numId w:val="16"/>
              </w:numPr>
              <w:rPr>
                <w:rFonts w:cs="Arial"/>
                <w:szCs w:val="20"/>
                <w:lang w:val="fr-CA"/>
              </w:rPr>
            </w:pPr>
            <w:r w:rsidRPr="00E92E04">
              <w:rPr>
                <w:rFonts w:cs="Arial"/>
                <w:szCs w:val="20"/>
                <w:lang w:val="fr-CA"/>
              </w:rPr>
              <w:t>Crois-tu que le phénomène de consommer et de se procurer de plus en plus des produits durables est toujours une</w:t>
            </w:r>
            <w:r w:rsidR="00C055B4" w:rsidRPr="00E92E04">
              <w:rPr>
                <w:rFonts w:cs="Arial"/>
                <w:szCs w:val="20"/>
                <w:lang w:val="fr-CA"/>
              </w:rPr>
              <w:t xml:space="preserve"> tendance</w:t>
            </w:r>
            <w:r w:rsidR="00887950" w:rsidRPr="00E92E04">
              <w:rPr>
                <w:rFonts w:cs="Arial"/>
                <w:szCs w:val="20"/>
                <w:lang w:val="fr-CA"/>
              </w:rPr>
              <w:t xml:space="preserve"> </w:t>
            </w:r>
            <w:r w:rsidR="00352C28" w:rsidRPr="00E92E04">
              <w:rPr>
                <w:rFonts w:cs="Arial"/>
                <w:szCs w:val="20"/>
                <w:lang w:val="fr-CA"/>
              </w:rPr>
              <w:t xml:space="preserve">actuelle </w:t>
            </w:r>
            <w:r w:rsidR="006D1E3F">
              <w:rPr>
                <w:rFonts w:cs="Arial"/>
                <w:szCs w:val="20"/>
                <w:lang w:val="fr-CA"/>
              </w:rPr>
              <w:t>chez l</w:t>
            </w:r>
            <w:r w:rsidR="00F25747" w:rsidRPr="00E92E04">
              <w:rPr>
                <w:rFonts w:cs="Arial"/>
                <w:szCs w:val="20"/>
                <w:lang w:val="fr-CA"/>
              </w:rPr>
              <w:t>es</w:t>
            </w:r>
            <w:r w:rsidR="00E820C5" w:rsidRPr="00E92E04">
              <w:rPr>
                <w:rFonts w:cs="Arial"/>
                <w:szCs w:val="20"/>
                <w:lang w:val="fr-CA"/>
              </w:rPr>
              <w:t xml:space="preserve"> acheteurs (entreprise</w:t>
            </w:r>
            <w:r w:rsidR="00F93E42" w:rsidRPr="00E92E04">
              <w:rPr>
                <w:rFonts w:cs="Arial"/>
                <w:szCs w:val="20"/>
                <w:lang w:val="fr-CA"/>
              </w:rPr>
              <w:t>s ou particuliers)?</w:t>
            </w:r>
            <w:r w:rsidR="002663FB" w:rsidRPr="00E92E04">
              <w:rPr>
                <w:rFonts w:cs="Arial"/>
                <w:szCs w:val="20"/>
                <w:lang w:val="fr-CA"/>
              </w:rPr>
              <w:t xml:space="preserve"> Explique comment se manifeste cette tendance, selon</w:t>
            </w:r>
            <w:r w:rsidR="008D7215">
              <w:rPr>
                <w:rFonts w:cs="Arial"/>
                <w:szCs w:val="20"/>
                <w:lang w:val="fr-CA"/>
              </w:rPr>
              <w:t xml:space="preserve"> </w:t>
            </w:r>
            <w:r w:rsidR="002663FB" w:rsidRPr="00E92E04">
              <w:rPr>
                <w:rFonts w:cs="Arial"/>
                <w:szCs w:val="20"/>
                <w:lang w:val="fr-CA"/>
              </w:rPr>
              <w:t>toi.</w:t>
            </w:r>
          </w:p>
          <w:p w14:paraId="0A634C53" w14:textId="77777777" w:rsidR="001935D6" w:rsidRPr="00E92E04" w:rsidRDefault="001E6858" w:rsidP="1F8B861B">
            <w:pPr>
              <w:pStyle w:val="Paragraphedeliste"/>
              <w:numPr>
                <w:ilvl w:val="0"/>
                <w:numId w:val="16"/>
              </w:numPr>
              <w:rPr>
                <w:rFonts w:cs="Arial"/>
                <w:lang w:val="fr-CA"/>
              </w:rPr>
            </w:pPr>
            <w:r w:rsidRPr="00E92E04">
              <w:rPr>
                <w:rFonts w:cs="Arial"/>
                <w:lang w:val="fr-CA"/>
              </w:rPr>
              <w:t xml:space="preserve">Quels </w:t>
            </w:r>
            <w:r w:rsidR="006E55DB" w:rsidRPr="00E92E04">
              <w:rPr>
                <w:rFonts w:cs="Arial"/>
                <w:lang w:val="fr-CA"/>
              </w:rPr>
              <w:t xml:space="preserve">sont </w:t>
            </w:r>
            <w:r w:rsidR="001935D6" w:rsidRPr="00E92E04">
              <w:rPr>
                <w:rFonts w:cs="Arial"/>
                <w:lang w:val="fr-CA"/>
              </w:rPr>
              <w:t>d</w:t>
            </w:r>
            <w:r w:rsidR="006E55DB" w:rsidRPr="00E92E04">
              <w:rPr>
                <w:rFonts w:cs="Arial"/>
                <w:lang w:val="fr-CA"/>
              </w:rPr>
              <w:t xml:space="preserve">es facteurs </w:t>
            </w:r>
            <w:r w:rsidR="006C4876" w:rsidRPr="00E92E04">
              <w:rPr>
                <w:rFonts w:cs="Arial"/>
                <w:lang w:val="fr-CA"/>
              </w:rPr>
              <w:t xml:space="preserve">qui sont des </w:t>
            </w:r>
            <w:r w:rsidRPr="00E92E04">
              <w:rPr>
                <w:rFonts w:cs="Arial"/>
                <w:lang w:val="fr-CA"/>
              </w:rPr>
              <w:t xml:space="preserve">avantages </w:t>
            </w:r>
            <w:r w:rsidR="009A43F9" w:rsidRPr="00E92E04">
              <w:rPr>
                <w:rFonts w:cs="Arial"/>
                <w:lang w:val="fr-CA"/>
              </w:rPr>
              <w:t xml:space="preserve">pour </w:t>
            </w:r>
            <w:r w:rsidR="009A4B88" w:rsidRPr="00E92E04">
              <w:rPr>
                <w:rFonts w:cs="Arial"/>
                <w:lang w:val="fr-CA"/>
              </w:rPr>
              <w:t xml:space="preserve">une entreprise sociale </w:t>
            </w:r>
            <w:r w:rsidR="009A43F9" w:rsidRPr="00E92E04">
              <w:rPr>
                <w:rFonts w:cs="Arial"/>
                <w:lang w:val="fr-CA"/>
              </w:rPr>
              <w:t xml:space="preserve">qui offre </w:t>
            </w:r>
            <w:r w:rsidR="00E5174B" w:rsidRPr="00E92E04">
              <w:rPr>
                <w:rFonts w:cs="Arial"/>
                <w:lang w:val="fr-CA"/>
              </w:rPr>
              <w:t>des produits durables?</w:t>
            </w:r>
          </w:p>
          <w:p w14:paraId="0B3C00AF" w14:textId="3BEBBB25" w:rsidR="1F8B861B" w:rsidRPr="00E92E04" w:rsidRDefault="1F8B861B" w:rsidP="1F8B861B">
            <w:pPr>
              <w:rPr>
                <w:szCs w:val="20"/>
                <w:lang w:val="fr-CA"/>
              </w:rPr>
            </w:pPr>
          </w:p>
          <w:p w14:paraId="0CDC27D9" w14:textId="553D39A2" w:rsidR="05393210" w:rsidRPr="00E92E04" w:rsidRDefault="05393210" w:rsidP="1F8B861B">
            <w:pPr>
              <w:rPr>
                <w:rFonts w:cs="Arial"/>
                <w:szCs w:val="20"/>
                <w:lang w:val="fr-CA"/>
              </w:rPr>
            </w:pPr>
            <w:r w:rsidRPr="00E92E04">
              <w:rPr>
                <w:rFonts w:cs="Arial"/>
                <w:szCs w:val="20"/>
                <w:lang w:val="fr-CA"/>
              </w:rPr>
              <w:t>Partie</w:t>
            </w:r>
            <w:r w:rsidR="003F71D8">
              <w:rPr>
                <w:rFonts w:cs="Arial"/>
                <w:szCs w:val="20"/>
                <w:lang w:val="fr-CA"/>
              </w:rPr>
              <w:t> </w:t>
            </w:r>
            <w:r w:rsidRPr="00E92E04">
              <w:rPr>
                <w:rFonts w:cs="Arial"/>
                <w:szCs w:val="20"/>
                <w:lang w:val="fr-CA"/>
              </w:rPr>
              <w:t>3</w:t>
            </w:r>
            <w:r w:rsidR="003F71D8">
              <w:rPr>
                <w:rFonts w:cs="Arial"/>
                <w:szCs w:val="20"/>
                <w:lang w:val="fr-CA"/>
              </w:rPr>
              <w:t> </w:t>
            </w:r>
            <w:r w:rsidRPr="00E92E04">
              <w:rPr>
                <w:rFonts w:cs="Arial"/>
                <w:szCs w:val="20"/>
                <w:lang w:val="fr-CA"/>
              </w:rPr>
              <w:t>: Achats durables</w:t>
            </w:r>
            <w:r w:rsidRPr="00E92E04">
              <w:rPr>
                <w:lang w:val="fr-CA"/>
              </w:rPr>
              <w:br/>
            </w:r>
          </w:p>
          <w:p w14:paraId="47CCC94A" w14:textId="7A9FDF6D" w:rsidR="001935D6" w:rsidRPr="00E92E04" w:rsidRDefault="001935D6" w:rsidP="1F8B861B">
            <w:pPr>
              <w:pStyle w:val="Paragraphedeliste"/>
              <w:numPr>
                <w:ilvl w:val="0"/>
                <w:numId w:val="16"/>
              </w:numPr>
              <w:rPr>
                <w:rFonts w:cs="Arial"/>
                <w:lang w:val="fr-CA"/>
              </w:rPr>
            </w:pPr>
            <w:r w:rsidRPr="00E92E04">
              <w:rPr>
                <w:lang w:val="fr-CA"/>
              </w:rPr>
              <w:t>Le fait d’acheter des produits durables est</w:t>
            </w:r>
            <w:r w:rsidR="003B7212">
              <w:rPr>
                <w:lang w:val="fr-CA"/>
              </w:rPr>
              <w:t>-</w:t>
            </w:r>
            <w:r w:rsidR="006D1E3F">
              <w:rPr>
                <w:lang w:val="fr-CA"/>
              </w:rPr>
              <w:t>il</w:t>
            </w:r>
            <w:r w:rsidRPr="00E92E04">
              <w:rPr>
                <w:lang w:val="fr-CA"/>
              </w:rPr>
              <w:t xml:space="preserve"> toujours une stratégie qu’on peut qualifier de novatrices ou fait-</w:t>
            </w:r>
            <w:r w:rsidR="000876B5">
              <w:rPr>
                <w:lang w:val="fr-CA"/>
              </w:rPr>
              <w:t>il</w:t>
            </w:r>
            <w:r w:rsidRPr="00E92E04">
              <w:rPr>
                <w:lang w:val="fr-CA"/>
              </w:rPr>
              <w:t xml:space="preserve"> partie des attentes des consommateurs</w:t>
            </w:r>
            <w:r w:rsidR="00407EED" w:rsidRPr="00E92E04">
              <w:rPr>
                <w:lang w:val="fr-CA"/>
              </w:rPr>
              <w:t>? Explique.</w:t>
            </w:r>
          </w:p>
          <w:p w14:paraId="22EFF7AE" w14:textId="624B550D" w:rsidR="003F14A8" w:rsidRPr="00E92E04" w:rsidRDefault="00BD2130" w:rsidP="1F8B861B">
            <w:pPr>
              <w:pStyle w:val="Paragraphedeliste"/>
              <w:numPr>
                <w:ilvl w:val="0"/>
                <w:numId w:val="16"/>
              </w:numPr>
              <w:rPr>
                <w:rFonts w:cs="Arial"/>
                <w:lang w:val="fr-CA"/>
              </w:rPr>
            </w:pPr>
            <w:r w:rsidRPr="00E92E04">
              <w:rPr>
                <w:lang w:val="fr-CA"/>
              </w:rPr>
              <w:t xml:space="preserve">Relève </w:t>
            </w:r>
            <w:r w:rsidR="003F14A8" w:rsidRPr="00E92E04">
              <w:rPr>
                <w:lang w:val="fr-CA"/>
              </w:rPr>
              <w:t xml:space="preserve">trois (3) </w:t>
            </w:r>
            <w:r w:rsidR="00214B20">
              <w:rPr>
                <w:lang w:val="fr-CA"/>
              </w:rPr>
              <w:t xml:space="preserve">avantages </w:t>
            </w:r>
            <w:r w:rsidR="003F14A8" w:rsidRPr="00E92E04">
              <w:rPr>
                <w:lang w:val="fr-CA"/>
              </w:rPr>
              <w:t>que les entreprises d’économie sociale apportent à la communauté. Explique.</w:t>
            </w:r>
          </w:p>
          <w:p w14:paraId="79AA664E" w14:textId="1DBDEBB0" w:rsidR="003F14A8" w:rsidRPr="00E92E04" w:rsidRDefault="003F14A8" w:rsidP="1F8B861B">
            <w:pPr>
              <w:pStyle w:val="Paragraphedeliste"/>
              <w:numPr>
                <w:ilvl w:val="0"/>
                <w:numId w:val="16"/>
              </w:numPr>
              <w:rPr>
                <w:rFonts w:cs="Arial"/>
                <w:lang w:val="fr-CA"/>
              </w:rPr>
            </w:pPr>
            <w:r w:rsidRPr="00E92E04">
              <w:rPr>
                <w:rFonts w:cs="Arial"/>
                <w:lang w:val="fr-CA"/>
              </w:rPr>
              <w:t>Explique c</w:t>
            </w:r>
            <w:r w:rsidRPr="00E92E04">
              <w:rPr>
                <w:rFonts w:eastAsia="Verdana" w:cs="Verdana"/>
                <w:color w:val="000000" w:themeColor="text1"/>
                <w:lang w:val="fr-CA"/>
              </w:rPr>
              <w:t>omment les outils d’achats responsables utilisés par les organisations aident les entreprises d’économie sociale.</w:t>
            </w:r>
          </w:p>
          <w:p w14:paraId="63E2B7E8" w14:textId="7F0AC8AF" w:rsidR="575AEE53" w:rsidRPr="00E92E04" w:rsidRDefault="007D196E" w:rsidP="1F8B861B">
            <w:pPr>
              <w:pStyle w:val="Paragraphedeliste"/>
              <w:numPr>
                <w:ilvl w:val="0"/>
                <w:numId w:val="16"/>
              </w:numPr>
              <w:rPr>
                <w:rFonts w:cs="Arial"/>
                <w:lang w:val="fr-CA"/>
              </w:rPr>
            </w:pPr>
            <w:r w:rsidRPr="00E92E04">
              <w:rPr>
                <w:rFonts w:cs="Arial"/>
                <w:lang w:val="fr-CA"/>
              </w:rPr>
              <w:t xml:space="preserve">À la lumière de tes connaissances sur le sujet, </w:t>
            </w:r>
            <w:r w:rsidR="00A61E51" w:rsidRPr="00E92E04">
              <w:rPr>
                <w:rFonts w:cs="Arial"/>
                <w:lang w:val="fr-CA"/>
              </w:rPr>
              <w:t>décri</w:t>
            </w:r>
            <w:r w:rsidR="00214B20">
              <w:rPr>
                <w:rFonts w:cs="Arial"/>
                <w:lang w:val="fr-CA"/>
              </w:rPr>
              <w:t>s</w:t>
            </w:r>
            <w:r w:rsidRPr="00E92E04">
              <w:rPr>
                <w:rFonts w:cs="Arial"/>
                <w:lang w:val="fr-CA"/>
              </w:rPr>
              <w:t xml:space="preserve"> l’importance d’ajouter une valeur sociale dans les stratégies de commercialisation</w:t>
            </w:r>
            <w:r w:rsidR="00A61E51" w:rsidRPr="00E92E04">
              <w:rPr>
                <w:rFonts w:cs="Arial"/>
                <w:lang w:val="fr-CA"/>
              </w:rPr>
              <w:t>.</w:t>
            </w:r>
          </w:p>
          <w:p w14:paraId="046CFE2E" w14:textId="7322DBE4" w:rsidR="575AEE53" w:rsidRPr="00E92E04" w:rsidRDefault="575AEE53" w:rsidP="1F8B861B">
            <w:pPr>
              <w:rPr>
                <w:rStyle w:val="eop"/>
                <w:szCs w:val="20"/>
                <w:lang w:val="fr-CA"/>
              </w:rPr>
            </w:pPr>
          </w:p>
          <w:p w14:paraId="699C4D37" w14:textId="12FCF12A" w:rsidR="575AEE53" w:rsidRPr="00E92E04" w:rsidRDefault="322B2652" w:rsidP="1F8B861B">
            <w:pPr>
              <w:rPr>
                <w:rFonts w:eastAsia="Verdana" w:cs="Verdana"/>
                <w:color w:val="000000" w:themeColor="text1"/>
                <w:szCs w:val="20"/>
                <w:lang w:val="fr-CA"/>
              </w:rPr>
            </w:pPr>
            <w:r w:rsidRPr="00E92E04">
              <w:rPr>
                <w:rFonts w:eastAsia="Verdana" w:cs="Verdana"/>
                <w:color w:val="000000" w:themeColor="text1"/>
                <w:szCs w:val="20"/>
                <w:lang w:val="fr-CA"/>
              </w:rPr>
              <w:t>Note</w:t>
            </w:r>
            <w:r w:rsidR="003F71D8">
              <w:rPr>
                <w:rFonts w:eastAsia="Verdana" w:cs="Verdana"/>
                <w:color w:val="000000" w:themeColor="text1"/>
                <w:szCs w:val="20"/>
                <w:lang w:val="fr-CA"/>
              </w:rPr>
              <w:t> </w:t>
            </w:r>
            <w:r w:rsidRPr="00E92E04">
              <w:rPr>
                <w:rFonts w:eastAsia="Verdana" w:cs="Verdana"/>
                <w:color w:val="000000" w:themeColor="text1"/>
                <w:szCs w:val="20"/>
                <w:lang w:val="fr-CA"/>
              </w:rPr>
              <w:t xml:space="preserve">: </w:t>
            </w:r>
          </w:p>
          <w:p w14:paraId="0E96A2FA" w14:textId="7BBC3D85" w:rsidR="575AEE53" w:rsidRPr="00E92E04" w:rsidRDefault="322B2652" w:rsidP="1F8B861B">
            <w:pPr>
              <w:pStyle w:val="Paragraphedeliste"/>
              <w:numPr>
                <w:ilvl w:val="0"/>
                <w:numId w:val="1"/>
              </w:numPr>
              <w:rPr>
                <w:rFonts w:asciiTheme="minorHAnsi" w:eastAsiaTheme="minorEastAsia" w:hAnsiTheme="minorHAnsi" w:cstheme="minorBidi"/>
                <w:color w:val="000000" w:themeColor="text1"/>
                <w:szCs w:val="20"/>
                <w:lang w:val="fr-CA"/>
              </w:rPr>
            </w:pPr>
            <w:r w:rsidRPr="00E92E04">
              <w:rPr>
                <w:rFonts w:eastAsia="Verdana" w:cs="Verdana"/>
                <w:color w:val="000000" w:themeColor="text1"/>
                <w:szCs w:val="20"/>
                <w:lang w:val="fr-CA"/>
              </w:rPr>
              <w:t>Assure-toi de citer les sources consultées pour chacune des parties du travail.</w:t>
            </w:r>
          </w:p>
          <w:p w14:paraId="307F17FE" w14:textId="7DDF5C0B" w:rsidR="575AEE53" w:rsidRPr="00E92E04" w:rsidRDefault="322B2652" w:rsidP="1F8B861B">
            <w:pPr>
              <w:pStyle w:val="Paragraphedeliste"/>
              <w:numPr>
                <w:ilvl w:val="0"/>
                <w:numId w:val="1"/>
              </w:numPr>
              <w:rPr>
                <w:rFonts w:asciiTheme="minorHAnsi" w:eastAsiaTheme="minorEastAsia" w:hAnsiTheme="minorHAnsi" w:cstheme="minorBidi"/>
                <w:color w:val="000000" w:themeColor="text1"/>
                <w:szCs w:val="20"/>
                <w:lang w:val="fr-CA"/>
              </w:rPr>
            </w:pPr>
            <w:r w:rsidRPr="00E92E04">
              <w:rPr>
                <w:rFonts w:eastAsia="Verdana" w:cs="Verdana"/>
                <w:color w:val="000000" w:themeColor="text1"/>
                <w:szCs w:val="20"/>
                <w:lang w:val="fr-CA"/>
              </w:rPr>
              <w:t>Soumets toutes les composantes du travail à ton professeur.</w:t>
            </w:r>
            <w:r w:rsidRPr="00E92E04">
              <w:rPr>
                <w:rStyle w:val="eop"/>
                <w:rFonts w:ascii="Arial" w:hAnsi="Arial" w:cs="Arial"/>
                <w:szCs w:val="20"/>
                <w:lang w:val="fr-CA"/>
              </w:rPr>
              <w:t xml:space="preserve"> </w:t>
            </w:r>
          </w:p>
          <w:p w14:paraId="48F5B5C4" w14:textId="5410BEC2" w:rsidR="00916871" w:rsidRPr="004636BD" w:rsidRDefault="00D94A7E" w:rsidP="00236065">
            <w:pPr>
              <w:rPr>
                <w:szCs w:val="20"/>
                <w:lang w:val="fr-CA"/>
              </w:rPr>
            </w:pPr>
            <w:r w:rsidRPr="00E92E04">
              <w:rPr>
                <w:rStyle w:val="eop"/>
                <w:rFonts w:ascii="Arial" w:hAnsi="Arial" w:cs="Arial"/>
                <w:szCs w:val="20"/>
                <w:lang w:val="fr-CA"/>
              </w:rPr>
              <w:t> </w:t>
            </w:r>
          </w:p>
        </w:tc>
      </w:tr>
    </w:tbl>
    <w:p w14:paraId="4DAB2824" w14:textId="77777777" w:rsidR="00C01352" w:rsidRPr="00E92E04" w:rsidRDefault="00C01352">
      <w:pPr>
        <w:rPr>
          <w:lang w:val="fr-CA"/>
        </w:rPr>
      </w:pPr>
    </w:p>
    <w:sectPr w:rsidR="00C01352" w:rsidRPr="00E92E04" w:rsidSect="004B03CC">
      <w:headerReference w:type="default" r:id="rId14"/>
      <w:footerReference w:type="default" r:id="rId15"/>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33896" w14:textId="77777777" w:rsidR="00AF36CE" w:rsidRDefault="00AF36CE" w:rsidP="007511F3">
      <w:r>
        <w:separator/>
      </w:r>
    </w:p>
  </w:endnote>
  <w:endnote w:type="continuationSeparator" w:id="0">
    <w:p w14:paraId="36404F23" w14:textId="77777777" w:rsidR="00AF36CE" w:rsidRDefault="00AF36CE" w:rsidP="007511F3">
      <w:r>
        <w:continuationSeparator/>
      </w:r>
    </w:p>
  </w:endnote>
  <w:endnote w:type="continuationNotice" w:id="1">
    <w:p w14:paraId="22B1684C" w14:textId="77777777" w:rsidR="00AF36CE" w:rsidRDefault="00AF36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2194B" w14:textId="77777777" w:rsidR="00AF36CE" w:rsidRDefault="00AF36CE" w:rsidP="007511F3">
      <w:r>
        <w:separator/>
      </w:r>
    </w:p>
  </w:footnote>
  <w:footnote w:type="continuationSeparator" w:id="0">
    <w:p w14:paraId="5A3B453B" w14:textId="77777777" w:rsidR="00AF36CE" w:rsidRDefault="00AF36CE" w:rsidP="007511F3">
      <w:r>
        <w:continuationSeparator/>
      </w:r>
    </w:p>
  </w:footnote>
  <w:footnote w:type="continuationNotice" w:id="1">
    <w:p w14:paraId="3FCFC811" w14:textId="77777777" w:rsidR="00AF36CE" w:rsidRDefault="00AF36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6" w14:textId="469B51BE" w:rsidR="007511F3" w:rsidRPr="00431FCA" w:rsidRDefault="00B023A7" w:rsidP="2709C33E">
    <w:pPr>
      <w:pStyle w:val="En-tte"/>
      <w:tabs>
        <w:tab w:val="clear" w:pos="8640"/>
        <w:tab w:val="right" w:pos="10065"/>
      </w:tabs>
      <w:spacing w:after="360"/>
      <w:rPr>
        <w:b/>
        <w:bCs/>
        <w:lang w:val="fr-CA"/>
      </w:rPr>
    </w:pPr>
    <w:r w:rsidRPr="00431FCA">
      <w:rPr>
        <w:b/>
        <w:bCs/>
        <w:lang w:val="fr-CA"/>
      </w:rPr>
      <w:t>ESO</w:t>
    </w:r>
    <w:r w:rsidR="00431FCA" w:rsidRPr="00431FCA">
      <w:rPr>
        <w:b/>
        <w:bCs/>
        <w:lang w:val="fr-CA"/>
      </w:rPr>
      <w:t xml:space="preserve">1007 - </w:t>
    </w:r>
    <w:r w:rsidR="2709C33E" w:rsidRPr="00431FCA">
      <w:rPr>
        <w:b/>
        <w:bCs/>
        <w:lang w:val="fr-CA"/>
      </w:rPr>
      <w:t xml:space="preserve">Commercialisation et approvisionnement social                                                   </w:t>
    </w:r>
    <w:r w:rsidR="00C23828" w:rsidRPr="00431FCA">
      <w:rPr>
        <w:b/>
        <w:bC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F0A3C"/>
    <w:multiLevelType w:val="hybridMultilevel"/>
    <w:tmpl w:val="BCEE9FAA"/>
    <w:lvl w:ilvl="0" w:tplc="B1A0C426">
      <w:start w:val="1"/>
      <w:numFmt w:val="decimal"/>
      <w:lvlText w:val="%1."/>
      <w:lvlJc w:val="left"/>
      <w:pPr>
        <w:ind w:left="720" w:hanging="360"/>
      </w:pPr>
    </w:lvl>
    <w:lvl w:ilvl="1" w:tplc="68504C5E">
      <w:start w:val="1"/>
      <w:numFmt w:val="lowerLetter"/>
      <w:lvlText w:val="%2."/>
      <w:lvlJc w:val="left"/>
      <w:pPr>
        <w:ind w:left="1440" w:hanging="360"/>
      </w:pPr>
    </w:lvl>
    <w:lvl w:ilvl="2" w:tplc="2F5C3A40">
      <w:start w:val="1"/>
      <w:numFmt w:val="lowerRoman"/>
      <w:lvlText w:val="%3."/>
      <w:lvlJc w:val="right"/>
      <w:pPr>
        <w:ind w:left="2160" w:hanging="180"/>
      </w:pPr>
    </w:lvl>
    <w:lvl w:ilvl="3" w:tplc="1F64ADE4">
      <w:start w:val="1"/>
      <w:numFmt w:val="decimal"/>
      <w:lvlText w:val="%4."/>
      <w:lvlJc w:val="left"/>
      <w:pPr>
        <w:ind w:left="2880" w:hanging="360"/>
      </w:pPr>
    </w:lvl>
    <w:lvl w:ilvl="4" w:tplc="989AB8E4">
      <w:start w:val="1"/>
      <w:numFmt w:val="lowerLetter"/>
      <w:lvlText w:val="%5."/>
      <w:lvlJc w:val="left"/>
      <w:pPr>
        <w:ind w:left="3600" w:hanging="360"/>
      </w:pPr>
    </w:lvl>
    <w:lvl w:ilvl="5" w:tplc="A3C689F8">
      <w:start w:val="1"/>
      <w:numFmt w:val="lowerRoman"/>
      <w:lvlText w:val="%6."/>
      <w:lvlJc w:val="right"/>
      <w:pPr>
        <w:ind w:left="4320" w:hanging="180"/>
      </w:pPr>
    </w:lvl>
    <w:lvl w:ilvl="6" w:tplc="5D9A54B0">
      <w:start w:val="1"/>
      <w:numFmt w:val="decimal"/>
      <w:lvlText w:val="%7."/>
      <w:lvlJc w:val="left"/>
      <w:pPr>
        <w:ind w:left="5040" w:hanging="360"/>
      </w:pPr>
    </w:lvl>
    <w:lvl w:ilvl="7" w:tplc="4626A710">
      <w:start w:val="1"/>
      <w:numFmt w:val="lowerLetter"/>
      <w:lvlText w:val="%8."/>
      <w:lvlJc w:val="left"/>
      <w:pPr>
        <w:ind w:left="5760" w:hanging="360"/>
      </w:pPr>
    </w:lvl>
    <w:lvl w:ilvl="8" w:tplc="7C0C4A2A">
      <w:start w:val="1"/>
      <w:numFmt w:val="lowerRoman"/>
      <w:lvlText w:val="%9."/>
      <w:lvlJc w:val="right"/>
      <w:pPr>
        <w:ind w:left="6480" w:hanging="180"/>
      </w:pPr>
    </w:lvl>
  </w:abstractNum>
  <w:abstractNum w:abstractNumId="1"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0D496AB5"/>
    <w:multiLevelType w:val="multilevel"/>
    <w:tmpl w:val="C3C4B3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4E50B97"/>
    <w:multiLevelType w:val="hybridMultilevel"/>
    <w:tmpl w:val="95E4B1DC"/>
    <w:lvl w:ilvl="0" w:tplc="C5A616DC">
      <w:start w:val="1"/>
      <w:numFmt w:val="bullet"/>
      <w:lvlText w:val=""/>
      <w:lvlJc w:val="left"/>
      <w:pPr>
        <w:ind w:left="720" w:hanging="360"/>
      </w:pPr>
      <w:rPr>
        <w:rFonts w:ascii="Symbol" w:hAnsi="Symbol" w:hint="default"/>
      </w:rPr>
    </w:lvl>
    <w:lvl w:ilvl="1" w:tplc="542C97EE">
      <w:start w:val="1"/>
      <w:numFmt w:val="bullet"/>
      <w:lvlText w:val="o"/>
      <w:lvlJc w:val="left"/>
      <w:pPr>
        <w:ind w:left="1440" w:hanging="360"/>
      </w:pPr>
      <w:rPr>
        <w:rFonts w:ascii="Courier New" w:hAnsi="Courier New" w:hint="default"/>
      </w:rPr>
    </w:lvl>
    <w:lvl w:ilvl="2" w:tplc="0A549096">
      <w:start w:val="1"/>
      <w:numFmt w:val="bullet"/>
      <w:lvlText w:val=""/>
      <w:lvlJc w:val="left"/>
      <w:pPr>
        <w:ind w:left="2160" w:hanging="360"/>
      </w:pPr>
      <w:rPr>
        <w:rFonts w:ascii="Wingdings" w:hAnsi="Wingdings" w:hint="default"/>
      </w:rPr>
    </w:lvl>
    <w:lvl w:ilvl="3" w:tplc="4C748328">
      <w:start w:val="1"/>
      <w:numFmt w:val="bullet"/>
      <w:lvlText w:val=""/>
      <w:lvlJc w:val="left"/>
      <w:pPr>
        <w:ind w:left="2880" w:hanging="360"/>
      </w:pPr>
      <w:rPr>
        <w:rFonts w:ascii="Symbol" w:hAnsi="Symbol" w:hint="default"/>
      </w:rPr>
    </w:lvl>
    <w:lvl w:ilvl="4" w:tplc="08DC3912">
      <w:start w:val="1"/>
      <w:numFmt w:val="bullet"/>
      <w:lvlText w:val="o"/>
      <w:lvlJc w:val="left"/>
      <w:pPr>
        <w:ind w:left="3600" w:hanging="360"/>
      </w:pPr>
      <w:rPr>
        <w:rFonts w:ascii="Courier New" w:hAnsi="Courier New" w:hint="default"/>
      </w:rPr>
    </w:lvl>
    <w:lvl w:ilvl="5" w:tplc="B680F4CA">
      <w:start w:val="1"/>
      <w:numFmt w:val="bullet"/>
      <w:lvlText w:val=""/>
      <w:lvlJc w:val="left"/>
      <w:pPr>
        <w:ind w:left="4320" w:hanging="360"/>
      </w:pPr>
      <w:rPr>
        <w:rFonts w:ascii="Wingdings" w:hAnsi="Wingdings" w:hint="default"/>
      </w:rPr>
    </w:lvl>
    <w:lvl w:ilvl="6" w:tplc="A9B895F0">
      <w:start w:val="1"/>
      <w:numFmt w:val="bullet"/>
      <w:lvlText w:val=""/>
      <w:lvlJc w:val="left"/>
      <w:pPr>
        <w:ind w:left="5040" w:hanging="360"/>
      </w:pPr>
      <w:rPr>
        <w:rFonts w:ascii="Symbol" w:hAnsi="Symbol" w:hint="default"/>
      </w:rPr>
    </w:lvl>
    <w:lvl w:ilvl="7" w:tplc="A594C238">
      <w:start w:val="1"/>
      <w:numFmt w:val="bullet"/>
      <w:lvlText w:val="o"/>
      <w:lvlJc w:val="left"/>
      <w:pPr>
        <w:ind w:left="5760" w:hanging="360"/>
      </w:pPr>
      <w:rPr>
        <w:rFonts w:ascii="Courier New" w:hAnsi="Courier New" w:hint="default"/>
      </w:rPr>
    </w:lvl>
    <w:lvl w:ilvl="8" w:tplc="9954B750">
      <w:start w:val="1"/>
      <w:numFmt w:val="bullet"/>
      <w:lvlText w:val=""/>
      <w:lvlJc w:val="left"/>
      <w:pPr>
        <w:ind w:left="6480" w:hanging="360"/>
      </w:pPr>
      <w:rPr>
        <w:rFonts w:ascii="Wingdings" w:hAnsi="Wingdings" w:hint="default"/>
      </w:rPr>
    </w:lvl>
  </w:abstractNum>
  <w:abstractNum w:abstractNumId="6"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410C1C02"/>
    <w:multiLevelType w:val="hybridMultilevel"/>
    <w:tmpl w:val="6992806C"/>
    <w:lvl w:ilvl="0" w:tplc="0EDEC8B6">
      <w:start w:val="1"/>
      <w:numFmt w:val="decimal"/>
      <w:lvlText w:val="%1."/>
      <w:lvlJc w:val="left"/>
      <w:pPr>
        <w:ind w:left="720" w:hanging="360"/>
      </w:pPr>
    </w:lvl>
    <w:lvl w:ilvl="1" w:tplc="647EAE0A">
      <w:start w:val="1"/>
      <w:numFmt w:val="lowerLetter"/>
      <w:lvlText w:val="%2."/>
      <w:lvlJc w:val="left"/>
      <w:pPr>
        <w:ind w:left="1440" w:hanging="360"/>
      </w:pPr>
    </w:lvl>
    <w:lvl w:ilvl="2" w:tplc="375EA3D8">
      <w:start w:val="1"/>
      <w:numFmt w:val="lowerRoman"/>
      <w:lvlText w:val="%3."/>
      <w:lvlJc w:val="right"/>
      <w:pPr>
        <w:ind w:left="2160" w:hanging="180"/>
      </w:pPr>
    </w:lvl>
    <w:lvl w:ilvl="3" w:tplc="4208AC00">
      <w:start w:val="1"/>
      <w:numFmt w:val="decimal"/>
      <w:lvlText w:val="%4."/>
      <w:lvlJc w:val="left"/>
      <w:pPr>
        <w:ind w:left="2880" w:hanging="360"/>
      </w:pPr>
    </w:lvl>
    <w:lvl w:ilvl="4" w:tplc="F1AE4630">
      <w:start w:val="1"/>
      <w:numFmt w:val="lowerLetter"/>
      <w:lvlText w:val="%5."/>
      <w:lvlJc w:val="left"/>
      <w:pPr>
        <w:ind w:left="3600" w:hanging="360"/>
      </w:pPr>
    </w:lvl>
    <w:lvl w:ilvl="5" w:tplc="148A7092">
      <w:start w:val="1"/>
      <w:numFmt w:val="lowerRoman"/>
      <w:lvlText w:val="%6."/>
      <w:lvlJc w:val="right"/>
      <w:pPr>
        <w:ind w:left="4320" w:hanging="180"/>
      </w:pPr>
    </w:lvl>
    <w:lvl w:ilvl="6" w:tplc="1868CA62">
      <w:start w:val="1"/>
      <w:numFmt w:val="decimal"/>
      <w:lvlText w:val="%7."/>
      <w:lvlJc w:val="left"/>
      <w:pPr>
        <w:ind w:left="5040" w:hanging="360"/>
      </w:pPr>
    </w:lvl>
    <w:lvl w:ilvl="7" w:tplc="B8BEFF0A">
      <w:start w:val="1"/>
      <w:numFmt w:val="lowerLetter"/>
      <w:lvlText w:val="%8."/>
      <w:lvlJc w:val="left"/>
      <w:pPr>
        <w:ind w:left="5760" w:hanging="360"/>
      </w:pPr>
    </w:lvl>
    <w:lvl w:ilvl="8" w:tplc="CAF6DE44">
      <w:start w:val="1"/>
      <w:numFmt w:val="lowerRoman"/>
      <w:lvlText w:val="%9."/>
      <w:lvlJc w:val="right"/>
      <w:pPr>
        <w:ind w:left="6480" w:hanging="180"/>
      </w:pPr>
    </w:lvl>
  </w:abstractNum>
  <w:abstractNum w:abstractNumId="10"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4A6F3F48"/>
    <w:multiLevelType w:val="multilevel"/>
    <w:tmpl w:val="E0E420A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3"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4"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5CB56592"/>
    <w:multiLevelType w:val="hybridMultilevel"/>
    <w:tmpl w:val="1384F3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95E0438"/>
    <w:multiLevelType w:val="hybridMultilevel"/>
    <w:tmpl w:val="44E42A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F3E7EF8"/>
    <w:multiLevelType w:val="hybridMultilevel"/>
    <w:tmpl w:val="F4447B0E"/>
    <w:lvl w:ilvl="0" w:tplc="0C0C000F">
      <w:start w:val="1"/>
      <w:numFmt w:val="decimal"/>
      <w:lvlText w:val="%1."/>
      <w:lvlJc w:val="left"/>
      <w:pPr>
        <w:ind w:left="360" w:hanging="360"/>
      </w:pPr>
    </w:lvl>
    <w:lvl w:ilvl="1" w:tplc="0C0C0001">
      <w:start w:val="1"/>
      <w:numFmt w:val="bullet"/>
      <w:lvlText w:val=""/>
      <w:lvlJc w:val="left"/>
      <w:pPr>
        <w:ind w:left="1080" w:hanging="360"/>
      </w:pPr>
      <w:rPr>
        <w:rFonts w:ascii="Symbol" w:hAnsi="Symbol" w:hint="default"/>
      </w:r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8" w15:restartNumberingAfterBreak="0">
    <w:nsid w:val="72FD15E4"/>
    <w:multiLevelType w:val="hybridMultilevel"/>
    <w:tmpl w:val="EBA01918"/>
    <w:lvl w:ilvl="0" w:tplc="0C0C0001">
      <w:start w:val="1"/>
      <w:numFmt w:val="bullet"/>
      <w:lvlText w:val=""/>
      <w:lvlJc w:val="left"/>
      <w:pPr>
        <w:ind w:left="1040" w:hanging="360"/>
      </w:pPr>
      <w:rPr>
        <w:rFonts w:ascii="Symbol" w:hAnsi="Symbol" w:hint="default"/>
      </w:rPr>
    </w:lvl>
    <w:lvl w:ilvl="1" w:tplc="0C0C0003" w:tentative="1">
      <w:start w:val="1"/>
      <w:numFmt w:val="bullet"/>
      <w:lvlText w:val="o"/>
      <w:lvlJc w:val="left"/>
      <w:pPr>
        <w:ind w:left="1760" w:hanging="360"/>
      </w:pPr>
      <w:rPr>
        <w:rFonts w:ascii="Courier New" w:hAnsi="Courier New" w:cs="Courier New" w:hint="default"/>
      </w:rPr>
    </w:lvl>
    <w:lvl w:ilvl="2" w:tplc="0C0C0005" w:tentative="1">
      <w:start w:val="1"/>
      <w:numFmt w:val="bullet"/>
      <w:lvlText w:val=""/>
      <w:lvlJc w:val="left"/>
      <w:pPr>
        <w:ind w:left="2480" w:hanging="360"/>
      </w:pPr>
      <w:rPr>
        <w:rFonts w:ascii="Wingdings" w:hAnsi="Wingdings" w:hint="default"/>
      </w:rPr>
    </w:lvl>
    <w:lvl w:ilvl="3" w:tplc="0C0C0001" w:tentative="1">
      <w:start w:val="1"/>
      <w:numFmt w:val="bullet"/>
      <w:lvlText w:val=""/>
      <w:lvlJc w:val="left"/>
      <w:pPr>
        <w:ind w:left="3200" w:hanging="360"/>
      </w:pPr>
      <w:rPr>
        <w:rFonts w:ascii="Symbol" w:hAnsi="Symbol" w:hint="default"/>
      </w:rPr>
    </w:lvl>
    <w:lvl w:ilvl="4" w:tplc="0C0C0003" w:tentative="1">
      <w:start w:val="1"/>
      <w:numFmt w:val="bullet"/>
      <w:lvlText w:val="o"/>
      <w:lvlJc w:val="left"/>
      <w:pPr>
        <w:ind w:left="3920" w:hanging="360"/>
      </w:pPr>
      <w:rPr>
        <w:rFonts w:ascii="Courier New" w:hAnsi="Courier New" w:cs="Courier New" w:hint="default"/>
      </w:rPr>
    </w:lvl>
    <w:lvl w:ilvl="5" w:tplc="0C0C0005" w:tentative="1">
      <w:start w:val="1"/>
      <w:numFmt w:val="bullet"/>
      <w:lvlText w:val=""/>
      <w:lvlJc w:val="left"/>
      <w:pPr>
        <w:ind w:left="4640" w:hanging="360"/>
      </w:pPr>
      <w:rPr>
        <w:rFonts w:ascii="Wingdings" w:hAnsi="Wingdings" w:hint="default"/>
      </w:rPr>
    </w:lvl>
    <w:lvl w:ilvl="6" w:tplc="0C0C0001" w:tentative="1">
      <w:start w:val="1"/>
      <w:numFmt w:val="bullet"/>
      <w:lvlText w:val=""/>
      <w:lvlJc w:val="left"/>
      <w:pPr>
        <w:ind w:left="5360" w:hanging="360"/>
      </w:pPr>
      <w:rPr>
        <w:rFonts w:ascii="Symbol" w:hAnsi="Symbol" w:hint="default"/>
      </w:rPr>
    </w:lvl>
    <w:lvl w:ilvl="7" w:tplc="0C0C0003" w:tentative="1">
      <w:start w:val="1"/>
      <w:numFmt w:val="bullet"/>
      <w:lvlText w:val="o"/>
      <w:lvlJc w:val="left"/>
      <w:pPr>
        <w:ind w:left="6080" w:hanging="360"/>
      </w:pPr>
      <w:rPr>
        <w:rFonts w:ascii="Courier New" w:hAnsi="Courier New" w:cs="Courier New" w:hint="default"/>
      </w:rPr>
    </w:lvl>
    <w:lvl w:ilvl="8" w:tplc="0C0C0005" w:tentative="1">
      <w:start w:val="1"/>
      <w:numFmt w:val="bullet"/>
      <w:lvlText w:val=""/>
      <w:lvlJc w:val="left"/>
      <w:pPr>
        <w:ind w:left="6800" w:hanging="360"/>
      </w:pPr>
      <w:rPr>
        <w:rFonts w:ascii="Wingdings" w:hAnsi="Wingdings" w:hint="default"/>
      </w:rPr>
    </w:lvl>
  </w:abstractNum>
  <w:abstractNum w:abstractNumId="19" w15:restartNumberingAfterBreak="0">
    <w:nsid w:val="783E3C04"/>
    <w:multiLevelType w:val="hybridMultilevel"/>
    <w:tmpl w:val="5D8296DA"/>
    <w:lvl w:ilvl="0" w:tplc="BA528B32">
      <w:start w:val="1"/>
      <w:numFmt w:val="bullet"/>
      <w:lvlText w:val="·"/>
      <w:lvlJc w:val="left"/>
      <w:pPr>
        <w:ind w:left="720" w:hanging="360"/>
      </w:pPr>
      <w:rPr>
        <w:rFonts w:ascii="Symbol" w:hAnsi="Symbol" w:hint="default"/>
      </w:rPr>
    </w:lvl>
    <w:lvl w:ilvl="1" w:tplc="84C852B0">
      <w:start w:val="1"/>
      <w:numFmt w:val="bullet"/>
      <w:lvlText w:val="o"/>
      <w:lvlJc w:val="left"/>
      <w:pPr>
        <w:ind w:left="1440" w:hanging="360"/>
      </w:pPr>
      <w:rPr>
        <w:rFonts w:ascii="Courier New" w:hAnsi="Courier New" w:hint="default"/>
      </w:rPr>
    </w:lvl>
    <w:lvl w:ilvl="2" w:tplc="ACB6475E">
      <w:start w:val="1"/>
      <w:numFmt w:val="bullet"/>
      <w:lvlText w:val=""/>
      <w:lvlJc w:val="left"/>
      <w:pPr>
        <w:ind w:left="2160" w:hanging="360"/>
      </w:pPr>
      <w:rPr>
        <w:rFonts w:ascii="Wingdings" w:hAnsi="Wingdings" w:hint="default"/>
      </w:rPr>
    </w:lvl>
    <w:lvl w:ilvl="3" w:tplc="7090E75A">
      <w:start w:val="1"/>
      <w:numFmt w:val="bullet"/>
      <w:lvlText w:val=""/>
      <w:lvlJc w:val="left"/>
      <w:pPr>
        <w:ind w:left="2880" w:hanging="360"/>
      </w:pPr>
      <w:rPr>
        <w:rFonts w:ascii="Symbol" w:hAnsi="Symbol" w:hint="default"/>
      </w:rPr>
    </w:lvl>
    <w:lvl w:ilvl="4" w:tplc="174C060C">
      <w:start w:val="1"/>
      <w:numFmt w:val="bullet"/>
      <w:lvlText w:val="o"/>
      <w:lvlJc w:val="left"/>
      <w:pPr>
        <w:ind w:left="3600" w:hanging="360"/>
      </w:pPr>
      <w:rPr>
        <w:rFonts w:ascii="Courier New" w:hAnsi="Courier New" w:hint="default"/>
      </w:rPr>
    </w:lvl>
    <w:lvl w:ilvl="5" w:tplc="4704B714">
      <w:start w:val="1"/>
      <w:numFmt w:val="bullet"/>
      <w:lvlText w:val=""/>
      <w:lvlJc w:val="left"/>
      <w:pPr>
        <w:ind w:left="4320" w:hanging="360"/>
      </w:pPr>
      <w:rPr>
        <w:rFonts w:ascii="Wingdings" w:hAnsi="Wingdings" w:hint="default"/>
      </w:rPr>
    </w:lvl>
    <w:lvl w:ilvl="6" w:tplc="F53A5EAC">
      <w:start w:val="1"/>
      <w:numFmt w:val="bullet"/>
      <w:lvlText w:val=""/>
      <w:lvlJc w:val="left"/>
      <w:pPr>
        <w:ind w:left="5040" w:hanging="360"/>
      </w:pPr>
      <w:rPr>
        <w:rFonts w:ascii="Symbol" w:hAnsi="Symbol" w:hint="default"/>
      </w:rPr>
    </w:lvl>
    <w:lvl w:ilvl="7" w:tplc="8458C4D6">
      <w:start w:val="1"/>
      <w:numFmt w:val="bullet"/>
      <w:lvlText w:val="o"/>
      <w:lvlJc w:val="left"/>
      <w:pPr>
        <w:ind w:left="5760" w:hanging="360"/>
      </w:pPr>
      <w:rPr>
        <w:rFonts w:ascii="Courier New" w:hAnsi="Courier New" w:hint="default"/>
      </w:rPr>
    </w:lvl>
    <w:lvl w:ilvl="8" w:tplc="BBA4204C">
      <w:start w:val="1"/>
      <w:numFmt w:val="bullet"/>
      <w:lvlText w:val=""/>
      <w:lvlJc w:val="left"/>
      <w:pPr>
        <w:ind w:left="6480" w:hanging="360"/>
      </w:pPr>
      <w:rPr>
        <w:rFonts w:ascii="Wingdings" w:hAnsi="Wingdings" w:hint="default"/>
      </w:rPr>
    </w:lvl>
  </w:abstractNum>
  <w:abstractNum w:abstractNumId="20" w15:restartNumberingAfterBreak="0">
    <w:nsid w:val="7E111B45"/>
    <w:multiLevelType w:val="hybridMultilevel"/>
    <w:tmpl w:val="C4EE81A6"/>
    <w:lvl w:ilvl="0" w:tplc="6B14794A">
      <w:numFmt w:val="bullet"/>
      <w:lvlText w:val="•"/>
      <w:lvlJc w:val="left"/>
      <w:pPr>
        <w:ind w:left="675" w:hanging="675"/>
      </w:pPr>
      <w:rPr>
        <w:rFonts w:ascii="Verdana" w:eastAsia="Times New Roman"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9"/>
  </w:num>
  <w:num w:numId="2">
    <w:abstractNumId w:val="5"/>
  </w:num>
  <w:num w:numId="3">
    <w:abstractNumId w:val="0"/>
  </w:num>
  <w:num w:numId="4">
    <w:abstractNumId w:val="9"/>
  </w:num>
  <w:num w:numId="5">
    <w:abstractNumId w:val="12"/>
  </w:num>
  <w:num w:numId="6">
    <w:abstractNumId w:val="2"/>
  </w:num>
  <w:num w:numId="7">
    <w:abstractNumId w:val="10"/>
  </w:num>
  <w:num w:numId="8">
    <w:abstractNumId w:val="6"/>
  </w:num>
  <w:num w:numId="9">
    <w:abstractNumId w:val="1"/>
  </w:num>
  <w:num w:numId="10">
    <w:abstractNumId w:val="13"/>
  </w:num>
  <w:num w:numId="11">
    <w:abstractNumId w:val="8"/>
  </w:num>
  <w:num w:numId="12">
    <w:abstractNumId w:val="4"/>
  </w:num>
  <w:num w:numId="13">
    <w:abstractNumId w:val="14"/>
  </w:num>
  <w:num w:numId="14">
    <w:abstractNumId w:val="7"/>
  </w:num>
  <w:num w:numId="15">
    <w:abstractNumId w:val="20"/>
  </w:num>
  <w:num w:numId="16">
    <w:abstractNumId w:val="16"/>
  </w:num>
  <w:num w:numId="17">
    <w:abstractNumId w:val="15"/>
  </w:num>
  <w:num w:numId="18">
    <w:abstractNumId w:val="18"/>
  </w:num>
  <w:num w:numId="19">
    <w:abstractNumId w:val="3"/>
  </w:num>
  <w:num w:numId="20">
    <w:abstractNumId w:val="11"/>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68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24F5"/>
    <w:rsid w:val="00012AF9"/>
    <w:rsid w:val="000471A3"/>
    <w:rsid w:val="00066B0D"/>
    <w:rsid w:val="00073A7C"/>
    <w:rsid w:val="00077148"/>
    <w:rsid w:val="000812F4"/>
    <w:rsid w:val="000876B5"/>
    <w:rsid w:val="00087AE4"/>
    <w:rsid w:val="000A510F"/>
    <w:rsid w:val="000A5CE3"/>
    <w:rsid w:val="000C1560"/>
    <w:rsid w:val="000C46D8"/>
    <w:rsid w:val="000C4BAC"/>
    <w:rsid w:val="00113A37"/>
    <w:rsid w:val="001231D4"/>
    <w:rsid w:val="0013373B"/>
    <w:rsid w:val="0014091E"/>
    <w:rsid w:val="00152AA3"/>
    <w:rsid w:val="00153C75"/>
    <w:rsid w:val="00160385"/>
    <w:rsid w:val="0016232F"/>
    <w:rsid w:val="001628CE"/>
    <w:rsid w:val="001679A7"/>
    <w:rsid w:val="001776FA"/>
    <w:rsid w:val="001935D6"/>
    <w:rsid w:val="001A3BFE"/>
    <w:rsid w:val="001B435B"/>
    <w:rsid w:val="001D2F09"/>
    <w:rsid w:val="001E2FA6"/>
    <w:rsid w:val="001E5E77"/>
    <w:rsid w:val="001E6858"/>
    <w:rsid w:val="0020226E"/>
    <w:rsid w:val="00213489"/>
    <w:rsid w:val="00214B20"/>
    <w:rsid w:val="00231136"/>
    <w:rsid w:val="00236065"/>
    <w:rsid w:val="00242FAF"/>
    <w:rsid w:val="00243537"/>
    <w:rsid w:val="002574BB"/>
    <w:rsid w:val="002663FB"/>
    <w:rsid w:val="00266535"/>
    <w:rsid w:val="00266A6D"/>
    <w:rsid w:val="00277A48"/>
    <w:rsid w:val="00287BB2"/>
    <w:rsid w:val="0029013A"/>
    <w:rsid w:val="002A0C81"/>
    <w:rsid w:val="002D1760"/>
    <w:rsid w:val="002E1BE1"/>
    <w:rsid w:val="002E64BF"/>
    <w:rsid w:val="002F74F6"/>
    <w:rsid w:val="003008C1"/>
    <w:rsid w:val="003106D7"/>
    <w:rsid w:val="00312293"/>
    <w:rsid w:val="00324581"/>
    <w:rsid w:val="00344791"/>
    <w:rsid w:val="00346B13"/>
    <w:rsid w:val="00352C28"/>
    <w:rsid w:val="003562C4"/>
    <w:rsid w:val="003A14D6"/>
    <w:rsid w:val="003B1F67"/>
    <w:rsid w:val="003B7212"/>
    <w:rsid w:val="003F0746"/>
    <w:rsid w:val="003F14A8"/>
    <w:rsid w:val="003F1774"/>
    <w:rsid w:val="003F71D8"/>
    <w:rsid w:val="004022D2"/>
    <w:rsid w:val="00407EED"/>
    <w:rsid w:val="00421D00"/>
    <w:rsid w:val="0042582A"/>
    <w:rsid w:val="00431FCA"/>
    <w:rsid w:val="00435AF2"/>
    <w:rsid w:val="00440083"/>
    <w:rsid w:val="004416D6"/>
    <w:rsid w:val="0044277D"/>
    <w:rsid w:val="00443CE3"/>
    <w:rsid w:val="00452D97"/>
    <w:rsid w:val="00456007"/>
    <w:rsid w:val="0046280F"/>
    <w:rsid w:val="004636BD"/>
    <w:rsid w:val="004664AB"/>
    <w:rsid w:val="004801E5"/>
    <w:rsid w:val="004846E7"/>
    <w:rsid w:val="00495B82"/>
    <w:rsid w:val="004A3D12"/>
    <w:rsid w:val="004B03CC"/>
    <w:rsid w:val="004C56E5"/>
    <w:rsid w:val="004D5FAD"/>
    <w:rsid w:val="004F592C"/>
    <w:rsid w:val="00514BE6"/>
    <w:rsid w:val="00515BB2"/>
    <w:rsid w:val="00523B13"/>
    <w:rsid w:val="00526287"/>
    <w:rsid w:val="0054572E"/>
    <w:rsid w:val="00562E45"/>
    <w:rsid w:val="00563EA6"/>
    <w:rsid w:val="00572E0C"/>
    <w:rsid w:val="0058574C"/>
    <w:rsid w:val="00594C2C"/>
    <w:rsid w:val="00595A27"/>
    <w:rsid w:val="005B098D"/>
    <w:rsid w:val="005B5193"/>
    <w:rsid w:val="005C4E93"/>
    <w:rsid w:val="00617FDA"/>
    <w:rsid w:val="00623BBE"/>
    <w:rsid w:val="00626026"/>
    <w:rsid w:val="00656E0D"/>
    <w:rsid w:val="00670B89"/>
    <w:rsid w:val="00677CB2"/>
    <w:rsid w:val="006A0C3E"/>
    <w:rsid w:val="006A1208"/>
    <w:rsid w:val="006C19BC"/>
    <w:rsid w:val="006C4876"/>
    <w:rsid w:val="006D1E3F"/>
    <w:rsid w:val="006E4967"/>
    <w:rsid w:val="006E55DB"/>
    <w:rsid w:val="00707B7C"/>
    <w:rsid w:val="00712972"/>
    <w:rsid w:val="00717F52"/>
    <w:rsid w:val="0072211D"/>
    <w:rsid w:val="00731F2E"/>
    <w:rsid w:val="00744595"/>
    <w:rsid w:val="007460E5"/>
    <w:rsid w:val="007511F3"/>
    <w:rsid w:val="00753BCF"/>
    <w:rsid w:val="00764F8C"/>
    <w:rsid w:val="00777BFC"/>
    <w:rsid w:val="007841FD"/>
    <w:rsid w:val="007A01EF"/>
    <w:rsid w:val="007A458E"/>
    <w:rsid w:val="007C7357"/>
    <w:rsid w:val="007D1815"/>
    <w:rsid w:val="007D196E"/>
    <w:rsid w:val="007D443C"/>
    <w:rsid w:val="007D56A6"/>
    <w:rsid w:val="008308DA"/>
    <w:rsid w:val="00871E56"/>
    <w:rsid w:val="00882DCA"/>
    <w:rsid w:val="00884E19"/>
    <w:rsid w:val="008860E3"/>
    <w:rsid w:val="00887950"/>
    <w:rsid w:val="008947A6"/>
    <w:rsid w:val="008A6ACF"/>
    <w:rsid w:val="008B3251"/>
    <w:rsid w:val="008C24AB"/>
    <w:rsid w:val="008D7215"/>
    <w:rsid w:val="008D7A75"/>
    <w:rsid w:val="008E600B"/>
    <w:rsid w:val="008F090E"/>
    <w:rsid w:val="008F572F"/>
    <w:rsid w:val="0090152A"/>
    <w:rsid w:val="00916871"/>
    <w:rsid w:val="00916E24"/>
    <w:rsid w:val="00925D65"/>
    <w:rsid w:val="009372AD"/>
    <w:rsid w:val="00940DE5"/>
    <w:rsid w:val="00972A79"/>
    <w:rsid w:val="00991744"/>
    <w:rsid w:val="009947DE"/>
    <w:rsid w:val="009967E6"/>
    <w:rsid w:val="009A43F9"/>
    <w:rsid w:val="009A477A"/>
    <w:rsid w:val="009A4B88"/>
    <w:rsid w:val="009A7B74"/>
    <w:rsid w:val="009D4028"/>
    <w:rsid w:val="009E77AE"/>
    <w:rsid w:val="009F12CF"/>
    <w:rsid w:val="00A10FCE"/>
    <w:rsid w:val="00A12DD1"/>
    <w:rsid w:val="00A13169"/>
    <w:rsid w:val="00A455F0"/>
    <w:rsid w:val="00A50E94"/>
    <w:rsid w:val="00A61E51"/>
    <w:rsid w:val="00A665DC"/>
    <w:rsid w:val="00A80808"/>
    <w:rsid w:val="00A924A5"/>
    <w:rsid w:val="00AA7136"/>
    <w:rsid w:val="00AB45B3"/>
    <w:rsid w:val="00AD197A"/>
    <w:rsid w:val="00AE603C"/>
    <w:rsid w:val="00AE647F"/>
    <w:rsid w:val="00AF36CE"/>
    <w:rsid w:val="00AF5E27"/>
    <w:rsid w:val="00B02004"/>
    <w:rsid w:val="00B023A7"/>
    <w:rsid w:val="00B8586E"/>
    <w:rsid w:val="00BA0A32"/>
    <w:rsid w:val="00BD2130"/>
    <w:rsid w:val="00BD4EEE"/>
    <w:rsid w:val="00C01352"/>
    <w:rsid w:val="00C055B4"/>
    <w:rsid w:val="00C13D37"/>
    <w:rsid w:val="00C2281F"/>
    <w:rsid w:val="00C23828"/>
    <w:rsid w:val="00C52BE6"/>
    <w:rsid w:val="00C57176"/>
    <w:rsid w:val="00C62DF9"/>
    <w:rsid w:val="00C64E76"/>
    <w:rsid w:val="00C70D8F"/>
    <w:rsid w:val="00C819EA"/>
    <w:rsid w:val="00C96DAD"/>
    <w:rsid w:val="00CA7DBD"/>
    <w:rsid w:val="00CC4557"/>
    <w:rsid w:val="00CC5F55"/>
    <w:rsid w:val="00CD4951"/>
    <w:rsid w:val="00CE154C"/>
    <w:rsid w:val="00D013F7"/>
    <w:rsid w:val="00D24CF4"/>
    <w:rsid w:val="00D537E7"/>
    <w:rsid w:val="00D63934"/>
    <w:rsid w:val="00D74CA4"/>
    <w:rsid w:val="00D835CF"/>
    <w:rsid w:val="00D85489"/>
    <w:rsid w:val="00D863AD"/>
    <w:rsid w:val="00D94A7E"/>
    <w:rsid w:val="00D97281"/>
    <w:rsid w:val="00DB3E24"/>
    <w:rsid w:val="00DB4636"/>
    <w:rsid w:val="00DB4CFC"/>
    <w:rsid w:val="00DD63B5"/>
    <w:rsid w:val="00DE086F"/>
    <w:rsid w:val="00DE5669"/>
    <w:rsid w:val="00DF07A5"/>
    <w:rsid w:val="00DF5F46"/>
    <w:rsid w:val="00E0390F"/>
    <w:rsid w:val="00E26A6C"/>
    <w:rsid w:val="00E31714"/>
    <w:rsid w:val="00E36A67"/>
    <w:rsid w:val="00E5174B"/>
    <w:rsid w:val="00E54306"/>
    <w:rsid w:val="00E75886"/>
    <w:rsid w:val="00E820C5"/>
    <w:rsid w:val="00E849C2"/>
    <w:rsid w:val="00E85AF0"/>
    <w:rsid w:val="00E92E04"/>
    <w:rsid w:val="00EB3DC0"/>
    <w:rsid w:val="00EB6C57"/>
    <w:rsid w:val="00EB7F97"/>
    <w:rsid w:val="00ED11B4"/>
    <w:rsid w:val="00EE03F9"/>
    <w:rsid w:val="00EE3CE1"/>
    <w:rsid w:val="00EF0E32"/>
    <w:rsid w:val="00F231BD"/>
    <w:rsid w:val="00F2439E"/>
    <w:rsid w:val="00F25747"/>
    <w:rsid w:val="00F26451"/>
    <w:rsid w:val="00F52677"/>
    <w:rsid w:val="00F56444"/>
    <w:rsid w:val="00F93E42"/>
    <w:rsid w:val="00FA1020"/>
    <w:rsid w:val="00FA3C71"/>
    <w:rsid w:val="00FA5B54"/>
    <w:rsid w:val="00FB2A9B"/>
    <w:rsid w:val="00FD0B77"/>
    <w:rsid w:val="00FF0B00"/>
    <w:rsid w:val="020DC9B9"/>
    <w:rsid w:val="05393210"/>
    <w:rsid w:val="08D2211F"/>
    <w:rsid w:val="11C05733"/>
    <w:rsid w:val="11FAF1D5"/>
    <w:rsid w:val="1207DA3B"/>
    <w:rsid w:val="140B6469"/>
    <w:rsid w:val="15A734CA"/>
    <w:rsid w:val="1A1F32E6"/>
    <w:rsid w:val="1F8B861B"/>
    <w:rsid w:val="1FA941C3"/>
    <w:rsid w:val="255AF521"/>
    <w:rsid w:val="26F98839"/>
    <w:rsid w:val="2709C33E"/>
    <w:rsid w:val="2AA2B8A2"/>
    <w:rsid w:val="2C0888A7"/>
    <w:rsid w:val="2CC817AD"/>
    <w:rsid w:val="2DAAAC28"/>
    <w:rsid w:val="2E2520C8"/>
    <w:rsid w:val="322B2652"/>
    <w:rsid w:val="3627090A"/>
    <w:rsid w:val="3A71C0DC"/>
    <w:rsid w:val="3C26DFD9"/>
    <w:rsid w:val="402C469C"/>
    <w:rsid w:val="4588FF9A"/>
    <w:rsid w:val="46BD91AE"/>
    <w:rsid w:val="4805B61B"/>
    <w:rsid w:val="4AAFAEDB"/>
    <w:rsid w:val="4B1C0822"/>
    <w:rsid w:val="4B1E7785"/>
    <w:rsid w:val="4F34171B"/>
    <w:rsid w:val="5035F05F"/>
    <w:rsid w:val="51883238"/>
    <w:rsid w:val="5616A6FF"/>
    <w:rsid w:val="563B18E5"/>
    <w:rsid w:val="575AEE53"/>
    <w:rsid w:val="579940AF"/>
    <w:rsid w:val="5AE267E7"/>
    <w:rsid w:val="5CFEA32D"/>
    <w:rsid w:val="5EAB82F8"/>
    <w:rsid w:val="628AC7A2"/>
    <w:rsid w:val="63044449"/>
    <w:rsid w:val="6795F043"/>
    <w:rsid w:val="67A7C292"/>
    <w:rsid w:val="67EF5137"/>
    <w:rsid w:val="6A85789D"/>
    <w:rsid w:val="6BA17DC7"/>
    <w:rsid w:val="6F9844D9"/>
    <w:rsid w:val="7152B59F"/>
    <w:rsid w:val="739A27E3"/>
    <w:rsid w:val="760B82DC"/>
    <w:rsid w:val="78E17EA1"/>
    <w:rsid w:val="7C0B4437"/>
    <w:rsid w:val="7D87AFB0"/>
    <w:rsid w:val="7DA9AFCB"/>
    <w:rsid w:val="7EB340BA"/>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F0DE400"/>
  <w15:chartTrackingRefBased/>
  <w15:docId w15:val="{D0C3B2DA-CC64-464A-AB7F-D8516CEDB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styleId="Mentionnonrsolue">
    <w:name w:val="Unresolved Mention"/>
    <w:basedOn w:val="Policepardfaut"/>
    <w:uiPriority w:val="99"/>
    <w:semiHidden/>
    <w:unhideWhenUsed/>
    <w:rsid w:val="00916871"/>
    <w:rPr>
      <w:color w:val="605E5C"/>
      <w:shd w:val="clear" w:color="auto" w:fill="E1DFDD"/>
    </w:rPr>
  </w:style>
  <w:style w:type="character" w:styleId="Marquedecommentaire">
    <w:name w:val="annotation reference"/>
    <w:basedOn w:val="Policepardfaut"/>
    <w:uiPriority w:val="99"/>
    <w:semiHidden/>
    <w:unhideWhenUsed/>
    <w:rsid w:val="00287BB2"/>
    <w:rPr>
      <w:sz w:val="16"/>
      <w:szCs w:val="16"/>
    </w:rPr>
  </w:style>
  <w:style w:type="paragraph" w:styleId="Commentaire">
    <w:name w:val="annotation text"/>
    <w:basedOn w:val="Normal"/>
    <w:link w:val="CommentaireCar"/>
    <w:uiPriority w:val="99"/>
    <w:semiHidden/>
    <w:unhideWhenUsed/>
    <w:rsid w:val="00287BB2"/>
    <w:rPr>
      <w:szCs w:val="20"/>
    </w:rPr>
  </w:style>
  <w:style w:type="character" w:customStyle="1" w:styleId="CommentaireCar">
    <w:name w:val="Commentaire Car"/>
    <w:basedOn w:val="Policepardfaut"/>
    <w:link w:val="Commentaire"/>
    <w:uiPriority w:val="99"/>
    <w:semiHidden/>
    <w:rsid w:val="00287BB2"/>
    <w:rPr>
      <w:rFonts w:ascii="Verdana" w:eastAsia="Times New Roman" w:hAnsi="Verdana"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287BB2"/>
    <w:rPr>
      <w:b/>
      <w:bCs/>
    </w:rPr>
  </w:style>
  <w:style w:type="character" w:customStyle="1" w:styleId="ObjetducommentaireCar">
    <w:name w:val="Objet du commentaire Car"/>
    <w:basedOn w:val="CommentaireCar"/>
    <w:link w:val="Objetducommentaire"/>
    <w:uiPriority w:val="99"/>
    <w:semiHidden/>
    <w:rsid w:val="00287BB2"/>
    <w:rPr>
      <w:rFonts w:ascii="Verdana" w:eastAsia="Times New Roman" w:hAnsi="Verdana" w:cs="Times New Roman"/>
      <w:b/>
      <w:bCs/>
      <w:sz w:val="20"/>
      <w:szCs w:val="20"/>
      <w:lang w:val="fr-FR"/>
    </w:rPr>
  </w:style>
  <w:style w:type="paragraph" w:customStyle="1" w:styleId="paragraph">
    <w:name w:val="paragraph"/>
    <w:basedOn w:val="Normal"/>
    <w:rsid w:val="00D94A7E"/>
    <w:pPr>
      <w:spacing w:before="100" w:beforeAutospacing="1" w:after="100" w:afterAutospacing="1"/>
    </w:pPr>
    <w:rPr>
      <w:rFonts w:ascii="Times New Roman" w:hAnsi="Times New Roman"/>
      <w:sz w:val="24"/>
      <w:lang w:val="fr-CA" w:eastAsia="fr-CA"/>
    </w:rPr>
  </w:style>
  <w:style w:type="character" w:customStyle="1" w:styleId="normaltextrun">
    <w:name w:val="normaltextrun"/>
    <w:basedOn w:val="Policepardfaut"/>
    <w:rsid w:val="00D94A7E"/>
  </w:style>
  <w:style w:type="character" w:customStyle="1" w:styleId="eop">
    <w:name w:val="eop"/>
    <w:basedOn w:val="Policepardfaut"/>
    <w:rsid w:val="00D94A7E"/>
  </w:style>
  <w:style w:type="paragraph" w:styleId="Rvision">
    <w:name w:val="Revision"/>
    <w:hidden/>
    <w:uiPriority w:val="99"/>
    <w:semiHidden/>
    <w:rsid w:val="00E36A67"/>
    <w:pPr>
      <w:spacing w:after="0" w:line="240" w:lineRule="auto"/>
    </w:pPr>
    <w:rPr>
      <w:rFonts w:ascii="Verdana" w:eastAsia="Times New Roman" w:hAnsi="Verdana" w:cs="Times New Roman"/>
      <w:sz w:val="20"/>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0190582">
      <w:bodyDiv w:val="1"/>
      <w:marLeft w:val="0"/>
      <w:marRight w:val="0"/>
      <w:marTop w:val="0"/>
      <w:marBottom w:val="0"/>
      <w:divBdr>
        <w:top w:val="none" w:sz="0" w:space="0" w:color="auto"/>
        <w:left w:val="none" w:sz="0" w:space="0" w:color="auto"/>
        <w:bottom w:val="none" w:sz="0" w:space="0" w:color="auto"/>
        <w:right w:val="none" w:sz="0" w:space="0" w:color="auto"/>
      </w:divBdr>
    </w:div>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gc.ca/eic/site/csr-rse.nsf/fra/rs00551.html" TargetMode="External"/><Relationship Id="rId13" Type="http://schemas.openxmlformats.org/officeDocument/2006/relationships/hyperlink" Target="https://vimeo.com/9660740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imeo.com/9468874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meo.com/96598497"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ic.gc.ca/eic/site/csr-rse.nsf/fra/rs00550.html" TargetMode="External"/><Relationship Id="rId4" Type="http://schemas.openxmlformats.org/officeDocument/2006/relationships/settings" Target="settings.xml"/><Relationship Id="rId9" Type="http://schemas.openxmlformats.org/officeDocument/2006/relationships/hyperlink" Target="https://www.youtube.com/watch?app=desktop&amp;v=7mb67sq353c"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851</Words>
  <Characters>4683</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Marc Rousselle</cp:lastModifiedBy>
  <cp:revision>27</cp:revision>
  <cp:lastPrinted>2016-11-10T16:40:00Z</cp:lastPrinted>
  <dcterms:created xsi:type="dcterms:W3CDTF">2022-02-14T15:03:00Z</dcterms:created>
  <dcterms:modified xsi:type="dcterms:W3CDTF">2022-02-24T15:54:00Z</dcterms:modified>
</cp:coreProperties>
</file>