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5606CA" w14:paraId="2069D7FD" w14:textId="77777777" w:rsidTr="70F5F22A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5EDDA5" w14:textId="1364AA66" w:rsidR="00F52677" w:rsidRPr="005606CA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5606CA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5606CA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5606CA">
              <w:rPr>
                <w:rFonts w:cs="Arial"/>
                <w:b/>
                <w:szCs w:val="20"/>
                <w:lang w:val="fr-CA"/>
              </w:rPr>
              <w:t>odule</w:t>
            </w:r>
            <w:r w:rsidR="003D44E7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5606CA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5606CA" w14:paraId="009014E8" w14:textId="77777777" w:rsidTr="70F5F22A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FBE9C" w14:textId="53C86857" w:rsidR="000024F5" w:rsidRPr="005606CA" w:rsidRDefault="65608774" w:rsidP="038A3351">
            <w:pPr>
              <w:rPr>
                <w:rFonts w:cs="Arial"/>
                <w:lang w:val="fr-CA"/>
              </w:rPr>
            </w:pPr>
            <w:r w:rsidRPr="005606CA">
              <w:rPr>
                <w:rFonts w:cs="Arial"/>
                <w:lang w:val="fr-CA"/>
              </w:rPr>
              <w:t>1</w:t>
            </w:r>
          </w:p>
        </w:tc>
      </w:tr>
      <w:tr w:rsidR="00F52677" w:rsidRPr="005606CA" w14:paraId="43602E5D" w14:textId="77777777" w:rsidTr="70F5F22A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7EBE88" w14:textId="646DFE58" w:rsidR="00F52677" w:rsidRPr="005606CA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5606CA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5606CA">
              <w:rPr>
                <w:rFonts w:cs="Arial"/>
                <w:b/>
                <w:szCs w:val="20"/>
                <w:lang w:val="fr-CA"/>
              </w:rPr>
              <w:t>odule</w:t>
            </w:r>
            <w:r w:rsidR="003F14C1">
              <w:rPr>
                <w:rFonts w:cs="Arial"/>
                <w:b/>
                <w:szCs w:val="20"/>
                <w:lang w:val="fr-CA"/>
              </w:rPr>
              <w:t> </w:t>
            </w:r>
            <w:r w:rsidRPr="005606CA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5606CA" w14:paraId="29FD4A01" w14:textId="77777777" w:rsidTr="70F5F22A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8BA6" w14:textId="45FDBAF2" w:rsidR="00A665DC" w:rsidRPr="005606CA" w:rsidRDefault="59F3C216" w:rsidP="038A3351">
            <w:pPr>
              <w:rPr>
                <w:rFonts w:cs="Arial"/>
                <w:lang w:val="fr-CA"/>
              </w:rPr>
            </w:pPr>
            <w:r w:rsidRPr="005606CA">
              <w:rPr>
                <w:rFonts w:cs="Arial"/>
                <w:lang w:val="fr-CA"/>
              </w:rPr>
              <w:t xml:space="preserve">Découverte </w:t>
            </w:r>
            <w:r w:rsidR="06D028EA" w:rsidRPr="005606CA">
              <w:rPr>
                <w:rFonts w:cs="Arial"/>
                <w:lang w:val="fr-CA"/>
              </w:rPr>
              <w:t>des communautés</w:t>
            </w:r>
          </w:p>
        </w:tc>
      </w:tr>
      <w:tr w:rsidR="00523B13" w:rsidRPr="005606CA" w14:paraId="640A3004" w14:textId="77777777" w:rsidTr="70F5F22A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54A9FD" w14:textId="1C3EE470" w:rsidR="00523B13" w:rsidRPr="005606CA" w:rsidRDefault="00523B13" w:rsidP="7F55DAAE">
            <w:pPr>
              <w:rPr>
                <w:rFonts w:eastAsia="Verdana" w:cs="Verdana"/>
                <w:b/>
                <w:lang w:val="fr-CA"/>
              </w:rPr>
            </w:pPr>
            <w:r w:rsidRPr="005606CA">
              <w:rPr>
                <w:rFonts w:eastAsia="Verdana" w:cs="Verdana"/>
                <w:b/>
                <w:bCs/>
                <w:lang w:val="fr-CA"/>
              </w:rPr>
              <w:t>Élément</w:t>
            </w:r>
            <w:r w:rsidR="313F5407" w:rsidRPr="005606CA">
              <w:rPr>
                <w:rFonts w:eastAsia="Verdana" w:cs="Verdana"/>
                <w:b/>
                <w:bCs/>
                <w:lang w:val="fr-CA"/>
              </w:rPr>
              <w:t>s</w:t>
            </w:r>
            <w:r w:rsidRPr="005606CA">
              <w:rPr>
                <w:rFonts w:eastAsia="Verdana" w:cs="Verdana"/>
                <w:b/>
                <w:lang w:val="fr-CA"/>
              </w:rPr>
              <w:t xml:space="preserve"> de performance : </w:t>
            </w:r>
          </w:p>
        </w:tc>
      </w:tr>
      <w:tr w:rsidR="00523B13" w:rsidRPr="005606CA" w14:paraId="51D26B04" w14:textId="77777777" w:rsidTr="70F5F22A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E43975" w14:textId="3759292D" w:rsidR="00523B13" w:rsidRPr="005606CA" w:rsidRDefault="6FA4F16C" w:rsidP="7F55DAAE">
            <w:pPr>
              <w:pStyle w:val="Paragraphedeliste"/>
              <w:numPr>
                <w:ilvl w:val="0"/>
                <w:numId w:val="12"/>
              </w:numPr>
              <w:rPr>
                <w:rFonts w:eastAsia="Verdana" w:cs="Verdana"/>
                <w:szCs w:val="20"/>
                <w:lang w:val="fr-CA"/>
              </w:rPr>
            </w:pPr>
            <w:proofErr w:type="gramStart"/>
            <w:r w:rsidRPr="005606CA">
              <w:rPr>
                <w:rFonts w:eastAsia="Verdana" w:cs="Verdana"/>
                <w:szCs w:val="20"/>
                <w:lang w:val="fr-CA"/>
              </w:rPr>
              <w:t>d</w:t>
            </w:r>
            <w:r w:rsidR="00E66B6C" w:rsidRPr="005606CA">
              <w:rPr>
                <w:rFonts w:eastAsia="Verdana" w:cs="Verdana"/>
                <w:szCs w:val="20"/>
                <w:lang w:val="fr-CA"/>
              </w:rPr>
              <w:t>éfinir</w:t>
            </w:r>
            <w:proofErr w:type="gramEnd"/>
            <w:r w:rsidR="00E66B6C" w:rsidRPr="005606CA">
              <w:rPr>
                <w:rFonts w:eastAsia="Verdana" w:cs="Verdana"/>
                <w:szCs w:val="20"/>
                <w:lang w:val="fr-CA"/>
              </w:rPr>
              <w:t xml:space="preserve"> la communauté</w:t>
            </w:r>
          </w:p>
          <w:p w14:paraId="371B6A0E" w14:textId="3DBEC982" w:rsidR="00E66B6C" w:rsidRPr="005606CA" w:rsidRDefault="67895951" w:rsidP="7F55DAAE">
            <w:pPr>
              <w:pStyle w:val="Paragraphedeliste"/>
              <w:numPr>
                <w:ilvl w:val="0"/>
                <w:numId w:val="12"/>
              </w:numPr>
              <w:rPr>
                <w:rFonts w:eastAsia="Verdana" w:cs="Verdana"/>
                <w:szCs w:val="20"/>
                <w:lang w:val="fr-CA"/>
              </w:rPr>
            </w:pPr>
            <w:proofErr w:type="gramStart"/>
            <w:r w:rsidRPr="005606CA">
              <w:rPr>
                <w:rFonts w:eastAsia="Verdana" w:cs="Verdana"/>
                <w:szCs w:val="20"/>
                <w:lang w:val="fr-CA"/>
              </w:rPr>
              <w:t>e</w:t>
            </w:r>
            <w:r w:rsidR="009503FD" w:rsidRPr="005606CA">
              <w:rPr>
                <w:rFonts w:eastAsia="Verdana" w:cs="Verdana"/>
                <w:szCs w:val="20"/>
                <w:lang w:val="fr-CA"/>
              </w:rPr>
              <w:t>xpliquer</w:t>
            </w:r>
            <w:proofErr w:type="gramEnd"/>
            <w:r w:rsidR="009503FD" w:rsidRPr="005606CA">
              <w:rPr>
                <w:rFonts w:eastAsia="Verdana" w:cs="Verdana"/>
                <w:szCs w:val="20"/>
                <w:lang w:val="fr-CA"/>
              </w:rPr>
              <w:t xml:space="preserve"> le processus de création d’une communauté (objectifs, intérêt</w:t>
            </w:r>
            <w:r w:rsidR="007911CF">
              <w:rPr>
                <w:rFonts w:eastAsia="Verdana" w:cs="Verdana"/>
                <w:szCs w:val="20"/>
                <w:lang w:val="fr-CA"/>
              </w:rPr>
              <w:t>s</w:t>
            </w:r>
            <w:r w:rsidR="009503FD" w:rsidRPr="005606CA">
              <w:rPr>
                <w:rFonts w:eastAsia="Verdana" w:cs="Verdana"/>
                <w:szCs w:val="20"/>
                <w:lang w:val="fr-CA"/>
              </w:rPr>
              <w:t>, valeurs, activités et idéologies communs ou partagés</w:t>
            </w:r>
            <w:r w:rsidR="00577994" w:rsidRPr="005606CA">
              <w:rPr>
                <w:rFonts w:eastAsia="Verdana" w:cs="Verdana"/>
                <w:szCs w:val="20"/>
                <w:lang w:val="fr-CA"/>
              </w:rPr>
              <w:t xml:space="preserve">) </w:t>
            </w:r>
          </w:p>
          <w:p w14:paraId="6495DC45" w14:textId="6698C9B5" w:rsidR="00577994" w:rsidRPr="005606CA" w:rsidRDefault="03B42B36" w:rsidP="7F55DAAE">
            <w:pPr>
              <w:pStyle w:val="Paragraphedeliste"/>
              <w:numPr>
                <w:ilvl w:val="0"/>
                <w:numId w:val="12"/>
              </w:numPr>
              <w:rPr>
                <w:rFonts w:eastAsia="Verdana" w:cs="Verdana"/>
                <w:szCs w:val="20"/>
                <w:lang w:val="fr-CA"/>
              </w:rPr>
            </w:pPr>
            <w:proofErr w:type="gramStart"/>
            <w:r w:rsidRPr="005606CA">
              <w:rPr>
                <w:rFonts w:eastAsia="Verdana" w:cs="Verdana"/>
                <w:szCs w:val="20"/>
                <w:lang w:val="fr-CA"/>
              </w:rPr>
              <w:t>e</w:t>
            </w:r>
            <w:r w:rsidR="00577994" w:rsidRPr="005606CA">
              <w:rPr>
                <w:rFonts w:eastAsia="Verdana" w:cs="Verdana"/>
                <w:szCs w:val="20"/>
                <w:lang w:val="fr-CA"/>
              </w:rPr>
              <w:t>xpliquer</w:t>
            </w:r>
            <w:proofErr w:type="gramEnd"/>
            <w:r w:rsidR="00577994" w:rsidRPr="005606CA">
              <w:rPr>
                <w:rFonts w:eastAsia="Verdana" w:cs="Verdana"/>
                <w:szCs w:val="20"/>
                <w:lang w:val="fr-CA"/>
              </w:rPr>
              <w:t xml:space="preserve"> l’organisation des communautés et leurs structures</w:t>
            </w:r>
            <w:r w:rsidR="00660189">
              <w:rPr>
                <w:rFonts w:eastAsia="Verdana" w:cs="Verdana"/>
                <w:szCs w:val="20"/>
                <w:lang w:val="fr-CA"/>
              </w:rPr>
              <w:t>,</w:t>
            </w:r>
            <w:r w:rsidR="00577994" w:rsidRPr="005606CA">
              <w:rPr>
                <w:rFonts w:eastAsia="Verdana" w:cs="Verdana"/>
                <w:szCs w:val="20"/>
                <w:lang w:val="fr-CA"/>
              </w:rPr>
              <w:t xml:space="preserve"> telles que</w:t>
            </w:r>
            <w:r w:rsidR="00A2142C" w:rsidRPr="005606CA">
              <w:rPr>
                <w:rFonts w:eastAsia="Verdana" w:cs="Verdana"/>
                <w:szCs w:val="20"/>
                <w:lang w:val="fr-CA"/>
              </w:rPr>
              <w:t> :</w:t>
            </w:r>
          </w:p>
          <w:p w14:paraId="39D2F515" w14:textId="34316B9C" w:rsidR="00577994" w:rsidRPr="005606CA" w:rsidRDefault="16061AD1" w:rsidP="7F55DAAE">
            <w:pPr>
              <w:pStyle w:val="Paragraphedeliste"/>
              <w:numPr>
                <w:ilvl w:val="1"/>
                <w:numId w:val="12"/>
              </w:numPr>
              <w:rPr>
                <w:rFonts w:eastAsia="Verdana" w:cs="Verdana"/>
                <w:szCs w:val="20"/>
                <w:lang w:val="fr-CA"/>
              </w:rPr>
            </w:pPr>
            <w:proofErr w:type="gramStart"/>
            <w:r w:rsidRPr="005606CA">
              <w:rPr>
                <w:rFonts w:eastAsia="Verdana" w:cs="Verdana"/>
                <w:szCs w:val="20"/>
                <w:lang w:val="fr-CA"/>
              </w:rPr>
              <w:t>l</w:t>
            </w:r>
            <w:r w:rsidR="00A2142C" w:rsidRPr="005606CA">
              <w:rPr>
                <w:rFonts w:eastAsia="Verdana" w:cs="Verdana"/>
                <w:szCs w:val="20"/>
                <w:lang w:val="fr-CA"/>
              </w:rPr>
              <w:t>e</w:t>
            </w:r>
            <w:proofErr w:type="gramEnd"/>
            <w:r w:rsidR="00A2142C" w:rsidRPr="005606CA">
              <w:rPr>
                <w:rFonts w:eastAsia="Verdana" w:cs="Verdana"/>
                <w:szCs w:val="20"/>
                <w:lang w:val="fr-CA"/>
              </w:rPr>
              <w:t xml:space="preserve"> groupement informel (virtuel</w:t>
            </w:r>
            <w:r w:rsidR="00F60DED" w:rsidRPr="005606CA">
              <w:rPr>
                <w:rFonts w:eastAsia="Verdana" w:cs="Verdana"/>
                <w:szCs w:val="20"/>
                <w:lang w:val="fr-CA"/>
              </w:rPr>
              <w:t xml:space="preserve"> ou présentiel)</w:t>
            </w:r>
          </w:p>
          <w:p w14:paraId="2B409752" w14:textId="20466519" w:rsidR="00577994" w:rsidRPr="005606CA" w:rsidRDefault="00F60DED" w:rsidP="7F55DAAE">
            <w:pPr>
              <w:pStyle w:val="Paragraphedeliste"/>
              <w:numPr>
                <w:ilvl w:val="1"/>
                <w:numId w:val="12"/>
              </w:numPr>
              <w:rPr>
                <w:rFonts w:eastAsia="Verdana" w:cs="Verdana"/>
                <w:szCs w:val="20"/>
                <w:lang w:val="fr-CA"/>
              </w:rPr>
            </w:pPr>
            <w:proofErr w:type="gramStart"/>
            <w:r w:rsidRPr="005606CA">
              <w:rPr>
                <w:rFonts w:eastAsia="Verdana" w:cs="Verdana"/>
                <w:szCs w:val="20"/>
                <w:lang w:val="fr-CA"/>
              </w:rPr>
              <w:t>l’organisme</w:t>
            </w:r>
            <w:proofErr w:type="gramEnd"/>
            <w:r w:rsidRPr="005606CA">
              <w:rPr>
                <w:rFonts w:eastAsia="Verdana" w:cs="Verdana"/>
                <w:szCs w:val="20"/>
                <w:lang w:val="fr-CA"/>
              </w:rPr>
              <w:t xml:space="preserve">, </w:t>
            </w:r>
            <w:r w:rsidR="00B54127">
              <w:rPr>
                <w:rFonts w:eastAsia="Verdana" w:cs="Verdana"/>
                <w:szCs w:val="20"/>
                <w:lang w:val="fr-CA"/>
              </w:rPr>
              <w:t>l’</w:t>
            </w:r>
            <w:r w:rsidRPr="005606CA">
              <w:rPr>
                <w:rFonts w:eastAsia="Verdana" w:cs="Verdana"/>
                <w:szCs w:val="20"/>
                <w:lang w:val="fr-CA"/>
              </w:rPr>
              <w:t xml:space="preserve">association et </w:t>
            </w:r>
            <w:r w:rsidR="00B54127">
              <w:rPr>
                <w:rFonts w:eastAsia="Verdana" w:cs="Verdana"/>
                <w:szCs w:val="20"/>
                <w:lang w:val="fr-CA"/>
              </w:rPr>
              <w:t xml:space="preserve">la </w:t>
            </w:r>
            <w:r w:rsidRPr="005606CA">
              <w:rPr>
                <w:rFonts w:eastAsia="Verdana" w:cs="Verdana"/>
                <w:szCs w:val="20"/>
                <w:lang w:val="fr-CA"/>
              </w:rPr>
              <w:t>coopérativ</w:t>
            </w:r>
            <w:r w:rsidR="2FE6D41B" w:rsidRPr="005606CA">
              <w:rPr>
                <w:rFonts w:eastAsia="Verdana" w:cs="Verdana"/>
                <w:szCs w:val="20"/>
                <w:lang w:val="fr-CA"/>
              </w:rPr>
              <w:t>e</w:t>
            </w:r>
          </w:p>
          <w:p w14:paraId="35D65C9B" w14:textId="77777777" w:rsidR="00EB466E" w:rsidRPr="005606CA" w:rsidRDefault="00F60DED" w:rsidP="7F55DAAE">
            <w:pPr>
              <w:pStyle w:val="Paragraphedeliste"/>
              <w:numPr>
                <w:ilvl w:val="1"/>
                <w:numId w:val="12"/>
              </w:numPr>
              <w:rPr>
                <w:rFonts w:eastAsia="Verdana" w:cs="Verdana"/>
                <w:szCs w:val="20"/>
                <w:lang w:val="fr-CA"/>
              </w:rPr>
            </w:pPr>
            <w:proofErr w:type="gramStart"/>
            <w:r w:rsidRPr="005606CA">
              <w:rPr>
                <w:rFonts w:eastAsia="Verdana" w:cs="Verdana"/>
                <w:szCs w:val="20"/>
                <w:lang w:val="fr-CA"/>
              </w:rPr>
              <w:t>le</w:t>
            </w:r>
            <w:proofErr w:type="gramEnd"/>
            <w:r w:rsidRPr="005606CA">
              <w:rPr>
                <w:rFonts w:eastAsia="Verdana" w:cs="Verdana"/>
                <w:szCs w:val="20"/>
                <w:lang w:val="fr-CA"/>
              </w:rPr>
              <w:t xml:space="preserve"> parti politique</w:t>
            </w:r>
          </w:p>
          <w:p w14:paraId="7B0AEC86" w14:textId="2586F6E8" w:rsidR="00577994" w:rsidRPr="005606CA" w:rsidRDefault="00F60DED" w:rsidP="00EB466E">
            <w:pPr>
              <w:pStyle w:val="Paragraphedeliste"/>
              <w:numPr>
                <w:ilvl w:val="1"/>
                <w:numId w:val="12"/>
              </w:numPr>
              <w:rPr>
                <w:rFonts w:eastAsia="Verdana" w:cs="Verdana"/>
                <w:szCs w:val="20"/>
                <w:lang w:val="fr-CA"/>
              </w:rPr>
            </w:pPr>
            <w:proofErr w:type="gramStart"/>
            <w:r w:rsidRPr="005606CA">
              <w:rPr>
                <w:rFonts w:eastAsia="Verdana" w:cs="Verdana"/>
                <w:szCs w:val="20"/>
                <w:lang w:val="fr-CA"/>
              </w:rPr>
              <w:t>l’ordre</w:t>
            </w:r>
            <w:proofErr w:type="gramEnd"/>
            <w:r w:rsidRPr="005606CA">
              <w:rPr>
                <w:rFonts w:eastAsia="Verdana" w:cs="Verdana"/>
                <w:szCs w:val="20"/>
                <w:lang w:val="fr-CA"/>
              </w:rPr>
              <w:t xml:space="preserve"> professionnel</w:t>
            </w:r>
          </w:p>
          <w:p w14:paraId="7440FE36" w14:textId="6BDA54AD" w:rsidR="28126B58" w:rsidRPr="005606CA" w:rsidRDefault="28126B58" w:rsidP="7F55DAAE">
            <w:pPr>
              <w:pStyle w:val="Paragraphedeliste"/>
              <w:numPr>
                <w:ilvl w:val="0"/>
                <w:numId w:val="12"/>
              </w:numPr>
              <w:rPr>
                <w:rFonts w:eastAsia="Verdana" w:cs="Verdana"/>
                <w:szCs w:val="20"/>
                <w:lang w:val="fr-CA"/>
              </w:rPr>
            </w:pPr>
            <w:proofErr w:type="gramStart"/>
            <w:r w:rsidRPr="005606CA">
              <w:rPr>
                <w:rFonts w:eastAsia="Verdana" w:cs="Verdana"/>
                <w:color w:val="000000" w:themeColor="text1"/>
                <w:szCs w:val="20"/>
                <w:lang w:val="fr-CA"/>
              </w:rPr>
              <w:t>déterminer</w:t>
            </w:r>
            <w:proofErr w:type="gramEnd"/>
            <w:r w:rsidRPr="005606CA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le type, la dynamique, l’organisation et la structure de la communauté ciblée selon les caractéristiques présentées</w:t>
            </w:r>
          </w:p>
          <w:p w14:paraId="75E0F2E0" w14:textId="4CFF5920" w:rsidR="00A2142C" w:rsidRPr="005606CA" w:rsidRDefault="00A2142C" w:rsidP="7F55DAAE">
            <w:pPr>
              <w:pStyle w:val="Paragraphedeliste"/>
              <w:rPr>
                <w:rFonts w:eastAsia="Verdana" w:cs="Verdana"/>
                <w:szCs w:val="20"/>
                <w:lang w:val="fr-CA"/>
              </w:rPr>
            </w:pPr>
          </w:p>
        </w:tc>
      </w:tr>
    </w:tbl>
    <w:p w14:paraId="746E0840" w14:textId="77777777" w:rsidR="00F52677" w:rsidRPr="005606CA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5606CA" w14:paraId="60791FCC" w14:textId="77777777" w:rsidTr="5E61F0B8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3C3F7A95" w14:textId="77777777" w:rsidR="00F52677" w:rsidRPr="005606CA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5606CA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5606CA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5606CA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6A4E7F5E" w14:textId="65857F94" w:rsidR="00F52677" w:rsidRPr="005606CA" w:rsidRDefault="0F615E14" w:rsidP="5E61F0B8">
            <w:pPr>
              <w:rPr>
                <w:rFonts w:cs="Arial"/>
                <w:lang w:val="fr-CA"/>
              </w:rPr>
            </w:pPr>
            <w:r w:rsidRPr="005606CA">
              <w:rPr>
                <w:rFonts w:cs="Arial"/>
                <w:lang w:val="fr-CA"/>
              </w:rPr>
              <w:t>Activité</w:t>
            </w:r>
            <w:r w:rsidR="003F14C1">
              <w:rPr>
                <w:rFonts w:cs="Arial"/>
                <w:lang w:val="fr-CA"/>
              </w:rPr>
              <w:t> </w:t>
            </w:r>
            <w:r w:rsidRPr="005606CA">
              <w:rPr>
                <w:rFonts w:cs="Arial"/>
                <w:lang w:val="fr-CA"/>
              </w:rPr>
              <w:t>: Structures et organisation des communautés</w:t>
            </w:r>
          </w:p>
        </w:tc>
      </w:tr>
    </w:tbl>
    <w:p w14:paraId="21C5CF78" w14:textId="77777777" w:rsidR="00E26A6C" w:rsidRPr="005606CA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5606CA" w14:paraId="05E0D538" w14:textId="77777777" w:rsidTr="575D5B2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B4F9D3" w14:textId="77777777" w:rsidR="00E26A6C" w:rsidRPr="005606CA" w:rsidRDefault="00E26A6C" w:rsidP="008C6F60">
            <w:pPr>
              <w:rPr>
                <w:rFonts w:cs="Arial"/>
                <w:b/>
                <w:szCs w:val="20"/>
                <w:lang w:val="fr-CA"/>
              </w:rPr>
            </w:pPr>
            <w:r w:rsidRPr="005606CA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5606CA" w14:paraId="18A9063B" w14:textId="77777777" w:rsidTr="575D5B2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D607659" w14:textId="346EF4F3" w:rsidR="00E26A6C" w:rsidRPr="005606CA" w:rsidRDefault="00E26A6C" w:rsidP="008C6F6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5606CA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3F14C1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5606CA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5606CA" w14:paraId="47B35103" w14:textId="77777777" w:rsidTr="575D5B2B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7C0AC0" w14:textId="77777777" w:rsidR="00E26A6C" w:rsidRPr="005606CA" w:rsidRDefault="00E26A6C" w:rsidP="008C6F60">
            <w:pPr>
              <w:rPr>
                <w:rFonts w:cs="Arial"/>
                <w:szCs w:val="20"/>
                <w:lang w:val="fr-CA"/>
              </w:rPr>
            </w:pPr>
          </w:p>
          <w:p w14:paraId="30C76770" w14:textId="615ABFBD" w:rsidR="00983441" w:rsidRPr="005606CA" w:rsidRDefault="20433301" w:rsidP="738C4484">
            <w:pPr>
              <w:rPr>
                <w:rFonts w:cs="Arial"/>
                <w:lang w:val="fr-CA"/>
              </w:rPr>
            </w:pPr>
            <w:r w:rsidRPr="005606CA">
              <w:rPr>
                <w:rFonts w:cs="Arial"/>
                <w:lang w:val="fr-CA"/>
              </w:rPr>
              <w:t>Cette activité te permettra de déterminer</w:t>
            </w:r>
            <w:r w:rsidR="00983441" w:rsidRPr="005606CA">
              <w:rPr>
                <w:rFonts w:cs="Arial"/>
                <w:lang w:val="fr-CA"/>
              </w:rPr>
              <w:t xml:space="preserve"> </w:t>
            </w:r>
            <w:r w:rsidR="00B500CD" w:rsidRPr="005606CA">
              <w:rPr>
                <w:rFonts w:cs="Arial"/>
                <w:lang w:val="fr-CA"/>
              </w:rPr>
              <w:t xml:space="preserve">comment les </w:t>
            </w:r>
            <w:r w:rsidR="00983441" w:rsidRPr="005606CA">
              <w:rPr>
                <w:rFonts w:cs="Arial"/>
                <w:lang w:val="fr-CA"/>
              </w:rPr>
              <w:t xml:space="preserve">communautés </w:t>
            </w:r>
            <w:r w:rsidR="00B500CD" w:rsidRPr="005606CA">
              <w:rPr>
                <w:rFonts w:cs="Arial"/>
                <w:lang w:val="fr-CA"/>
              </w:rPr>
              <w:t xml:space="preserve">sont organisées et structurées. </w:t>
            </w:r>
            <w:r w:rsidR="00983441" w:rsidRPr="005606CA">
              <w:rPr>
                <w:rFonts w:cs="Arial"/>
                <w:lang w:val="fr-CA"/>
              </w:rPr>
              <w:t xml:space="preserve">  </w:t>
            </w:r>
          </w:p>
          <w:p w14:paraId="2760CD5E" w14:textId="149EF270" w:rsidR="00983441" w:rsidRPr="005606CA" w:rsidRDefault="00983441" w:rsidP="008C6F60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5606CA" w14:paraId="03F36783" w14:textId="77777777" w:rsidTr="575D5B2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537ACF7" w14:textId="6B1A520C" w:rsidR="00E26A6C" w:rsidRPr="005606CA" w:rsidRDefault="00E26A6C" w:rsidP="008C6F6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5606CA">
              <w:rPr>
                <w:rFonts w:cs="Arial"/>
                <w:b/>
                <w:bCs/>
                <w:szCs w:val="20"/>
                <w:lang w:val="fr-CA"/>
              </w:rPr>
              <w:t>Mise en contexte/Mise en situation</w:t>
            </w:r>
            <w:r w:rsidR="003F14C1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5606CA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5606CA" w14:paraId="661D9A2B" w14:textId="77777777" w:rsidTr="575D5B2B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0D64A7" w14:textId="77777777" w:rsidR="00096B55" w:rsidRPr="005606CA" w:rsidRDefault="00096B55" w:rsidP="1E5E2BD2">
            <w:pPr>
              <w:rPr>
                <w:rFonts w:cs="Arial"/>
                <w:lang w:val="fr-CA"/>
              </w:rPr>
            </w:pPr>
          </w:p>
          <w:p w14:paraId="3D8B9BA2" w14:textId="73A18977" w:rsidR="00E26A6C" w:rsidRPr="005606CA" w:rsidRDefault="00096B55" w:rsidP="1E5E2BD2">
            <w:pPr>
              <w:rPr>
                <w:rFonts w:cs="Arial"/>
                <w:lang w:val="fr-CA"/>
              </w:rPr>
            </w:pPr>
            <w:r w:rsidRPr="005606CA">
              <w:rPr>
                <w:rFonts w:cs="Arial"/>
                <w:lang w:val="fr-CA"/>
              </w:rPr>
              <w:t>Ton collègue de travail, Lambert, agit en tant que consultant pour les fondateurs</w:t>
            </w:r>
            <w:r w:rsidR="00BC28AA" w:rsidRPr="005606CA">
              <w:rPr>
                <w:rFonts w:cs="Arial"/>
                <w:lang w:val="fr-CA"/>
              </w:rPr>
              <w:t xml:space="preserve"> et les </w:t>
            </w:r>
            <w:r w:rsidRPr="005606CA">
              <w:rPr>
                <w:rFonts w:cs="Arial"/>
                <w:lang w:val="fr-CA"/>
              </w:rPr>
              <w:t>fondatrices de petites entreprises émergentes.</w:t>
            </w:r>
            <w:r w:rsidR="3A524B37" w:rsidRPr="005606CA">
              <w:rPr>
                <w:rFonts w:cs="Arial"/>
                <w:lang w:val="fr-CA"/>
              </w:rPr>
              <w:t xml:space="preserve"> Tu l’as </w:t>
            </w:r>
            <w:r w:rsidR="00E30491">
              <w:rPr>
                <w:rFonts w:cs="Arial"/>
                <w:lang w:val="fr-CA"/>
              </w:rPr>
              <w:t>beaucoup</w:t>
            </w:r>
            <w:r w:rsidR="00E30491" w:rsidRPr="005606CA">
              <w:rPr>
                <w:rFonts w:cs="Arial"/>
                <w:lang w:val="fr-CA"/>
              </w:rPr>
              <w:t xml:space="preserve"> </w:t>
            </w:r>
            <w:r w:rsidR="00577CC7">
              <w:rPr>
                <w:rFonts w:cs="Arial"/>
                <w:lang w:val="fr-CA"/>
              </w:rPr>
              <w:t>aidé</w:t>
            </w:r>
            <w:r w:rsidR="003134D6">
              <w:rPr>
                <w:rFonts w:cs="Arial"/>
                <w:lang w:val="fr-CA"/>
              </w:rPr>
              <w:t xml:space="preserve"> dans la préparation de</w:t>
            </w:r>
            <w:r w:rsidR="00577CC7" w:rsidRPr="005606CA">
              <w:rPr>
                <w:rFonts w:cs="Arial"/>
                <w:lang w:val="fr-CA"/>
              </w:rPr>
              <w:t xml:space="preserve"> </w:t>
            </w:r>
            <w:r w:rsidR="2B2E6C48" w:rsidRPr="005606CA">
              <w:rPr>
                <w:rFonts w:cs="Arial"/>
                <w:lang w:val="fr-CA"/>
              </w:rPr>
              <w:t xml:space="preserve">son webinaire. </w:t>
            </w:r>
            <w:r w:rsidR="049E7A9F" w:rsidRPr="005606CA">
              <w:rPr>
                <w:rFonts w:cs="Arial"/>
                <w:lang w:val="fr-CA"/>
              </w:rPr>
              <w:t xml:space="preserve">Il a bien </w:t>
            </w:r>
            <w:r w:rsidR="00D065E2">
              <w:rPr>
                <w:rFonts w:cs="Arial"/>
                <w:lang w:val="fr-CA"/>
              </w:rPr>
              <w:t>aimé</w:t>
            </w:r>
            <w:r w:rsidR="049E7A9F" w:rsidRPr="005606CA">
              <w:rPr>
                <w:rFonts w:cs="Arial"/>
                <w:lang w:val="fr-CA"/>
              </w:rPr>
              <w:t xml:space="preserve"> la recherche que tu as effectuée et l</w:t>
            </w:r>
            <w:r w:rsidR="2B2E6C48" w:rsidRPr="005606CA">
              <w:rPr>
                <w:rFonts w:cs="Arial"/>
                <w:lang w:val="fr-CA"/>
              </w:rPr>
              <w:t>es informations que tu lui as communiquées</w:t>
            </w:r>
            <w:r w:rsidR="0A8E03A3" w:rsidRPr="005606CA">
              <w:rPr>
                <w:rFonts w:cs="Arial"/>
                <w:lang w:val="fr-CA"/>
              </w:rPr>
              <w:t>.</w:t>
            </w:r>
            <w:r w:rsidR="00185BB2" w:rsidRPr="005606CA">
              <w:rPr>
                <w:rFonts w:cs="Arial"/>
                <w:lang w:val="fr-CA"/>
              </w:rPr>
              <w:t xml:space="preserve"> Pour pousser le développement de l’équipe plus loin, </w:t>
            </w:r>
            <w:r w:rsidR="00535E10" w:rsidRPr="005606CA">
              <w:rPr>
                <w:rFonts w:cs="Arial"/>
                <w:lang w:val="fr-CA"/>
              </w:rPr>
              <w:t xml:space="preserve">il </w:t>
            </w:r>
            <w:r w:rsidR="0075170B" w:rsidRPr="005606CA">
              <w:rPr>
                <w:rFonts w:cs="Arial"/>
                <w:lang w:val="fr-CA"/>
              </w:rPr>
              <w:t xml:space="preserve">demande </w:t>
            </w:r>
            <w:r w:rsidR="00535E10" w:rsidRPr="005606CA">
              <w:rPr>
                <w:rFonts w:cs="Arial"/>
                <w:lang w:val="fr-CA"/>
              </w:rPr>
              <w:t xml:space="preserve">plus de détails </w:t>
            </w:r>
            <w:r w:rsidR="003C0C30">
              <w:rPr>
                <w:rFonts w:cs="Arial"/>
                <w:lang w:val="fr-CA"/>
              </w:rPr>
              <w:t>sur</w:t>
            </w:r>
            <w:r w:rsidR="0094762F" w:rsidRPr="005606CA">
              <w:rPr>
                <w:rFonts w:cs="Arial"/>
                <w:lang w:val="fr-CA"/>
              </w:rPr>
              <w:t xml:space="preserve"> </w:t>
            </w:r>
            <w:r w:rsidR="00F11C8A">
              <w:rPr>
                <w:rFonts w:cs="Arial"/>
                <w:lang w:val="fr-CA"/>
              </w:rPr>
              <w:t xml:space="preserve">la façon de </w:t>
            </w:r>
            <w:r w:rsidR="0075170B" w:rsidRPr="005606CA">
              <w:rPr>
                <w:rFonts w:cs="Arial"/>
                <w:lang w:val="fr-CA"/>
              </w:rPr>
              <w:t>s’y prendre pour</w:t>
            </w:r>
            <w:r w:rsidR="0094762F" w:rsidRPr="005606CA">
              <w:rPr>
                <w:rFonts w:cs="Arial"/>
                <w:lang w:val="fr-CA"/>
              </w:rPr>
              <w:t xml:space="preserve"> développer et structurer une nouvelle communauté. </w:t>
            </w:r>
            <w:r w:rsidR="008A336A" w:rsidRPr="005606CA">
              <w:rPr>
                <w:rFonts w:cs="Arial"/>
                <w:lang w:val="fr-CA"/>
              </w:rPr>
              <w:t xml:space="preserve">Tu décides de partager </w:t>
            </w:r>
            <w:r w:rsidR="0075170B" w:rsidRPr="005606CA">
              <w:rPr>
                <w:rFonts w:cs="Arial"/>
                <w:lang w:val="fr-CA"/>
              </w:rPr>
              <w:t>cette</w:t>
            </w:r>
            <w:r w:rsidR="008A336A" w:rsidRPr="005606CA">
              <w:rPr>
                <w:rFonts w:cs="Arial"/>
                <w:lang w:val="fr-CA"/>
              </w:rPr>
              <w:t xml:space="preserve"> tâche</w:t>
            </w:r>
            <w:r w:rsidR="0075170B" w:rsidRPr="005606CA">
              <w:rPr>
                <w:rFonts w:cs="Arial"/>
                <w:lang w:val="fr-CA"/>
              </w:rPr>
              <w:t xml:space="preserve"> importante</w:t>
            </w:r>
            <w:r w:rsidR="008A336A" w:rsidRPr="005606CA">
              <w:rPr>
                <w:rFonts w:cs="Arial"/>
                <w:lang w:val="fr-CA"/>
              </w:rPr>
              <w:t xml:space="preserve"> avec Lambert. </w:t>
            </w:r>
            <w:r w:rsidR="009D6B27" w:rsidRPr="005606CA">
              <w:rPr>
                <w:rFonts w:cs="Arial"/>
                <w:lang w:val="fr-CA"/>
              </w:rPr>
              <w:t xml:space="preserve">Tu t’occuperas de </w:t>
            </w:r>
            <w:r w:rsidR="00F76E20" w:rsidRPr="005606CA">
              <w:rPr>
                <w:rFonts w:cs="Arial"/>
                <w:lang w:val="fr-CA"/>
              </w:rPr>
              <w:t xml:space="preserve">trouver les informations pour </w:t>
            </w:r>
            <w:r w:rsidR="00F55B61" w:rsidRPr="005606CA">
              <w:rPr>
                <w:rFonts w:cs="Arial"/>
                <w:lang w:val="fr-CA"/>
              </w:rPr>
              <w:t xml:space="preserve">trois </w:t>
            </w:r>
            <w:r w:rsidR="009D6B27" w:rsidRPr="005606CA">
              <w:rPr>
                <w:rFonts w:cs="Arial"/>
                <w:lang w:val="fr-CA"/>
              </w:rPr>
              <w:t>types de communautés</w:t>
            </w:r>
            <w:r w:rsidR="00BF35C2" w:rsidRPr="005606CA">
              <w:rPr>
                <w:rFonts w:cs="Arial"/>
                <w:lang w:val="fr-CA"/>
              </w:rPr>
              <w:t xml:space="preserve">, </w:t>
            </w:r>
            <w:r w:rsidR="003C0C30">
              <w:rPr>
                <w:rFonts w:cs="Arial"/>
                <w:lang w:val="fr-CA"/>
              </w:rPr>
              <w:t xml:space="preserve">et </w:t>
            </w:r>
            <w:r w:rsidR="00BF35C2" w:rsidRPr="005606CA">
              <w:rPr>
                <w:rFonts w:cs="Arial"/>
                <w:lang w:val="fr-CA"/>
              </w:rPr>
              <w:t xml:space="preserve">Lambert s’occupera </w:t>
            </w:r>
            <w:r w:rsidR="00F76E20" w:rsidRPr="005606CA">
              <w:rPr>
                <w:rFonts w:cs="Arial"/>
                <w:lang w:val="fr-CA"/>
              </w:rPr>
              <w:t>de trouver l’information pour les autr</w:t>
            </w:r>
            <w:r w:rsidR="00561AF3" w:rsidRPr="005606CA">
              <w:rPr>
                <w:rFonts w:cs="Arial"/>
                <w:lang w:val="fr-CA"/>
              </w:rPr>
              <w:t>e</w:t>
            </w:r>
            <w:r w:rsidR="00F76E20" w:rsidRPr="005606CA">
              <w:rPr>
                <w:rFonts w:cs="Arial"/>
                <w:lang w:val="fr-CA"/>
              </w:rPr>
              <w:t>s</w:t>
            </w:r>
            <w:r w:rsidR="00BF35C2" w:rsidRPr="005606CA">
              <w:rPr>
                <w:rFonts w:cs="Arial"/>
                <w:lang w:val="fr-CA"/>
              </w:rPr>
              <w:t xml:space="preserve">. </w:t>
            </w:r>
          </w:p>
          <w:p w14:paraId="74F06C44" w14:textId="3784DB7A" w:rsidR="738C4484" w:rsidRPr="005606CA" w:rsidRDefault="738C4484" w:rsidP="738C4484">
            <w:pPr>
              <w:rPr>
                <w:szCs w:val="20"/>
                <w:lang w:val="fr-CA"/>
              </w:rPr>
            </w:pPr>
          </w:p>
          <w:p w14:paraId="0159C341" w14:textId="17238ADA" w:rsidR="73D9F0B0" w:rsidRPr="005606CA" w:rsidRDefault="73D9F0B0" w:rsidP="738C4484">
            <w:pPr>
              <w:rPr>
                <w:szCs w:val="20"/>
                <w:lang w:val="fr-CA"/>
              </w:rPr>
            </w:pPr>
            <w:r w:rsidRPr="005606CA">
              <w:rPr>
                <w:szCs w:val="20"/>
                <w:lang w:val="fr-CA"/>
              </w:rPr>
              <w:t xml:space="preserve">Afin de pousser </w:t>
            </w:r>
            <w:r w:rsidR="00B76115" w:rsidRPr="005606CA">
              <w:rPr>
                <w:szCs w:val="20"/>
                <w:lang w:val="fr-CA"/>
              </w:rPr>
              <w:t xml:space="preserve">plus loin </w:t>
            </w:r>
            <w:r w:rsidRPr="005606CA">
              <w:rPr>
                <w:szCs w:val="20"/>
                <w:lang w:val="fr-CA"/>
              </w:rPr>
              <w:t xml:space="preserve">les connaissances de l’équipe, ton superviseur désire qu’on lui communique des exemples de comment structurer et créer divers </w:t>
            </w:r>
            <w:r w:rsidR="29DF0BA5" w:rsidRPr="005606CA">
              <w:rPr>
                <w:szCs w:val="20"/>
                <w:lang w:val="fr-CA"/>
              </w:rPr>
              <w:t>types de communauté</w:t>
            </w:r>
            <w:r w:rsidR="003C0C30">
              <w:rPr>
                <w:szCs w:val="20"/>
                <w:lang w:val="fr-CA"/>
              </w:rPr>
              <w:t>s</w:t>
            </w:r>
            <w:r w:rsidR="2ADCBB2D" w:rsidRPr="005606CA">
              <w:rPr>
                <w:szCs w:val="20"/>
                <w:lang w:val="fr-CA"/>
              </w:rPr>
              <w:t xml:space="preserve"> dans le but de partager des exemples et des pistes de développement avec divers partenaires</w:t>
            </w:r>
            <w:r w:rsidR="29DF0BA5" w:rsidRPr="005606CA">
              <w:rPr>
                <w:szCs w:val="20"/>
                <w:lang w:val="fr-CA"/>
              </w:rPr>
              <w:t>.</w:t>
            </w:r>
          </w:p>
          <w:p w14:paraId="2BD6AFA8" w14:textId="52DB2E4A" w:rsidR="00096B55" w:rsidRPr="005606CA" w:rsidRDefault="00096B55" w:rsidP="1E5E2BD2">
            <w:pPr>
              <w:rPr>
                <w:rFonts w:cs="Arial"/>
                <w:lang w:val="fr-CA"/>
              </w:rPr>
            </w:pPr>
          </w:p>
        </w:tc>
      </w:tr>
      <w:tr w:rsidR="00E26A6C" w:rsidRPr="005606CA" w14:paraId="3F26A787" w14:textId="77777777" w:rsidTr="575D5B2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B0512B" w14:textId="511C7C3E" w:rsidR="00E26A6C" w:rsidRPr="005606CA" w:rsidRDefault="00E26A6C" w:rsidP="008C6F6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5606CA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3F14C1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5606CA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5606CA" w14:paraId="154B043C" w14:textId="77777777" w:rsidTr="575D5B2B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E0526E" w14:textId="6C6F937F" w:rsidR="008B5DE7" w:rsidRPr="005606CA" w:rsidRDefault="008B5DE7" w:rsidP="008B5DE7">
            <w:pPr>
              <w:rPr>
                <w:rFonts w:cs="Arial"/>
                <w:szCs w:val="20"/>
                <w:lang w:val="fr-CA"/>
              </w:rPr>
            </w:pPr>
          </w:p>
          <w:p w14:paraId="3B1FA541" w14:textId="390ECE77" w:rsidR="23FCA763" w:rsidRPr="005606CA" w:rsidRDefault="23FCA763" w:rsidP="738C4484">
            <w:pPr>
              <w:rPr>
                <w:rFonts w:cs="Arial"/>
                <w:b/>
                <w:bCs/>
                <w:lang w:val="fr-CA"/>
              </w:rPr>
            </w:pPr>
            <w:r w:rsidRPr="005606CA">
              <w:rPr>
                <w:rFonts w:cs="Arial"/>
                <w:b/>
                <w:bCs/>
                <w:lang w:val="fr-CA"/>
              </w:rPr>
              <w:t>Partie</w:t>
            </w:r>
            <w:r w:rsidR="003F14C1">
              <w:rPr>
                <w:rFonts w:cs="Arial"/>
                <w:b/>
                <w:bCs/>
                <w:lang w:val="fr-CA"/>
              </w:rPr>
              <w:t> </w:t>
            </w:r>
            <w:r w:rsidRPr="005606CA">
              <w:rPr>
                <w:rFonts w:cs="Arial"/>
                <w:b/>
                <w:bCs/>
                <w:lang w:val="fr-CA"/>
              </w:rPr>
              <w:t>1</w:t>
            </w:r>
            <w:r w:rsidR="003F14C1">
              <w:rPr>
                <w:rFonts w:cs="Arial"/>
                <w:b/>
                <w:bCs/>
                <w:lang w:val="fr-CA"/>
              </w:rPr>
              <w:t> </w:t>
            </w:r>
            <w:r w:rsidRPr="005606CA">
              <w:rPr>
                <w:rFonts w:cs="Arial"/>
                <w:b/>
                <w:bCs/>
                <w:lang w:val="fr-CA"/>
              </w:rPr>
              <w:t>: Ressource à consulter</w:t>
            </w:r>
          </w:p>
          <w:p w14:paraId="06B6BC82" w14:textId="1F7EF655" w:rsidR="23FCA763" w:rsidRPr="005606CA" w:rsidRDefault="23FCA763" w:rsidP="738C4484">
            <w:pPr>
              <w:rPr>
                <w:szCs w:val="20"/>
                <w:lang w:val="fr-CA"/>
              </w:rPr>
            </w:pPr>
            <w:r w:rsidRPr="005606CA">
              <w:rPr>
                <w:rFonts w:cs="Arial"/>
                <w:szCs w:val="20"/>
                <w:lang w:val="fr-CA"/>
              </w:rPr>
              <w:t>Consulte la ressource</w:t>
            </w:r>
            <w:r w:rsidRPr="00C22054">
              <w:rPr>
                <w:rFonts w:cs="Arial"/>
                <w:i/>
                <w:iCs/>
                <w:szCs w:val="20"/>
                <w:lang w:val="fr-CA"/>
              </w:rPr>
              <w:t xml:space="preserve"> </w:t>
            </w:r>
            <w:hyperlink r:id="rId8" w:history="1">
              <w:r w:rsidRPr="006F7FDB">
                <w:rPr>
                  <w:rStyle w:val="Lienhypertexte"/>
                  <w:rFonts w:cs="Arial"/>
                  <w:i/>
                  <w:iCs/>
                  <w:szCs w:val="20"/>
                  <w:lang w:val="fr-CA"/>
                </w:rPr>
                <w:t>7</w:t>
              </w:r>
              <w:r w:rsidR="00991B19" w:rsidRPr="006F7FDB">
                <w:rPr>
                  <w:rStyle w:val="Lienhypertexte"/>
                  <w:rFonts w:cs="Arial"/>
                  <w:i/>
                  <w:iCs/>
                  <w:szCs w:val="20"/>
                  <w:lang w:val="fr-CA"/>
                </w:rPr>
                <w:t> </w:t>
              </w:r>
              <w:r w:rsidRPr="006F7FDB">
                <w:rPr>
                  <w:rStyle w:val="Lienhypertexte"/>
                  <w:rFonts w:cs="Arial"/>
                  <w:i/>
                  <w:iCs/>
                  <w:szCs w:val="20"/>
                  <w:lang w:val="fr-CA"/>
                </w:rPr>
                <w:t>conseils pour créer et développer votre propre communauté</w:t>
              </w:r>
            </w:hyperlink>
            <w:r w:rsidR="64E465BC" w:rsidRPr="005606CA">
              <w:rPr>
                <w:rFonts w:cs="Arial"/>
                <w:szCs w:val="20"/>
                <w:lang w:val="fr-CA"/>
              </w:rPr>
              <w:t xml:space="preserve">. Réfère-toi aussi aux ressources que tu as consultées </w:t>
            </w:r>
            <w:r w:rsidR="00991B19">
              <w:rPr>
                <w:rFonts w:cs="Arial"/>
                <w:szCs w:val="20"/>
                <w:lang w:val="fr-CA"/>
              </w:rPr>
              <w:t xml:space="preserve">jusqu’à présent </w:t>
            </w:r>
            <w:r w:rsidR="64E465BC" w:rsidRPr="005606CA">
              <w:rPr>
                <w:rFonts w:cs="Arial"/>
                <w:szCs w:val="20"/>
                <w:lang w:val="fr-CA"/>
              </w:rPr>
              <w:t>dans le cours</w:t>
            </w:r>
            <w:r w:rsidR="00991B19">
              <w:rPr>
                <w:rFonts w:cs="Arial"/>
                <w:szCs w:val="20"/>
                <w:lang w:val="fr-CA"/>
              </w:rPr>
              <w:t>. T</w:t>
            </w:r>
            <w:r w:rsidR="4A362C84" w:rsidRPr="005606CA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 xml:space="preserve">u peux </w:t>
            </w:r>
            <w:r w:rsidR="00A05065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>également</w:t>
            </w:r>
            <w:r w:rsidR="00A05065" w:rsidRPr="005606CA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 xml:space="preserve"> </w:t>
            </w:r>
            <w:r w:rsidR="4A362C84" w:rsidRPr="005606CA">
              <w:rPr>
                <w:rFonts w:eastAsia="Verdana" w:cs="Verdana"/>
                <w:color w:val="000000" w:themeColor="text1"/>
                <w:sz w:val="19"/>
                <w:szCs w:val="19"/>
                <w:lang w:val="fr-CA"/>
              </w:rPr>
              <w:t>effectuer des recherches personnelles sur le sujet pour en apprendre davantage.</w:t>
            </w:r>
          </w:p>
          <w:p w14:paraId="3B24D582" w14:textId="79D65226" w:rsidR="738C4484" w:rsidRPr="005606CA" w:rsidRDefault="738C4484" w:rsidP="738C4484">
            <w:pPr>
              <w:rPr>
                <w:color w:val="000000" w:themeColor="text1"/>
                <w:szCs w:val="20"/>
                <w:lang w:val="fr-CA"/>
              </w:rPr>
            </w:pPr>
          </w:p>
          <w:p w14:paraId="6D5D60CF" w14:textId="526EDE2D" w:rsidR="738C4484" w:rsidRPr="005606CA" w:rsidRDefault="000D1331" w:rsidP="738C4484">
            <w:pPr>
              <w:rPr>
                <w:rFonts w:cs="Arial"/>
                <w:b/>
                <w:bCs/>
                <w:lang w:val="fr-CA"/>
              </w:rPr>
            </w:pPr>
            <w:r w:rsidRPr="005606CA">
              <w:rPr>
                <w:rFonts w:cs="Arial"/>
                <w:b/>
                <w:bCs/>
                <w:lang w:val="fr-CA"/>
              </w:rPr>
              <w:t>Partie</w:t>
            </w:r>
            <w:r w:rsidR="003F14C1">
              <w:rPr>
                <w:rFonts w:cs="Arial"/>
                <w:b/>
                <w:bCs/>
                <w:lang w:val="fr-CA"/>
              </w:rPr>
              <w:t> </w:t>
            </w:r>
            <w:r w:rsidRPr="005606CA">
              <w:rPr>
                <w:rFonts w:cs="Arial"/>
                <w:b/>
                <w:bCs/>
                <w:lang w:val="fr-CA"/>
              </w:rPr>
              <w:t>2 : Organisation et structure</w:t>
            </w:r>
            <w:r w:rsidR="00DF2746">
              <w:rPr>
                <w:rFonts w:cs="Arial"/>
                <w:b/>
                <w:bCs/>
                <w:lang w:val="fr-CA"/>
              </w:rPr>
              <w:t>s</w:t>
            </w:r>
            <w:r w:rsidR="00BC28AA" w:rsidRPr="005606CA">
              <w:rPr>
                <w:rFonts w:cs="Arial"/>
                <w:b/>
                <w:bCs/>
                <w:lang w:val="fr-CA"/>
              </w:rPr>
              <w:t xml:space="preserve"> des diverses communautés</w:t>
            </w:r>
          </w:p>
          <w:p w14:paraId="11F73298" w14:textId="34208F92" w:rsidR="738C4484" w:rsidRPr="005606CA" w:rsidRDefault="738C4484" w:rsidP="738C4484">
            <w:pPr>
              <w:rPr>
                <w:rFonts w:cs="Arial"/>
                <w:lang w:val="fr-CA"/>
              </w:rPr>
            </w:pPr>
          </w:p>
          <w:p w14:paraId="00480AB8" w14:textId="1948F9C1" w:rsidR="000F1403" w:rsidRPr="005606CA" w:rsidRDefault="00F510F5" w:rsidP="738C4484">
            <w:pPr>
              <w:rPr>
                <w:rFonts w:cs="Arial"/>
                <w:lang w:val="fr-CA"/>
              </w:rPr>
            </w:pPr>
            <w:r w:rsidRPr="005606CA">
              <w:rPr>
                <w:rFonts w:cs="Arial"/>
                <w:lang w:val="fr-CA"/>
              </w:rPr>
              <w:t xml:space="preserve">À la </w:t>
            </w:r>
            <w:r w:rsidR="00DF2746">
              <w:rPr>
                <w:rFonts w:cs="Arial"/>
                <w:lang w:val="fr-CA"/>
              </w:rPr>
              <w:t>lumière</w:t>
            </w:r>
            <w:r w:rsidR="00DF2746" w:rsidRPr="005606CA">
              <w:rPr>
                <w:rFonts w:cs="Arial"/>
                <w:lang w:val="fr-CA"/>
              </w:rPr>
              <w:t xml:space="preserve"> </w:t>
            </w:r>
            <w:r w:rsidRPr="005606CA">
              <w:rPr>
                <w:rFonts w:cs="Arial"/>
                <w:lang w:val="fr-CA"/>
              </w:rPr>
              <w:t>de tes connaissances et de tes apprentissages, tu tentes d’e</w:t>
            </w:r>
            <w:r w:rsidR="0017186E" w:rsidRPr="005606CA">
              <w:rPr>
                <w:rFonts w:cs="Arial"/>
                <w:lang w:val="fr-CA"/>
              </w:rPr>
              <w:t>xplique</w:t>
            </w:r>
            <w:r w:rsidRPr="005606CA">
              <w:rPr>
                <w:rFonts w:cs="Arial"/>
                <w:lang w:val="fr-CA"/>
              </w:rPr>
              <w:t>r</w:t>
            </w:r>
            <w:r w:rsidR="0017186E" w:rsidRPr="005606CA">
              <w:rPr>
                <w:rFonts w:cs="Arial"/>
                <w:lang w:val="fr-CA"/>
              </w:rPr>
              <w:t xml:space="preserve"> </w:t>
            </w:r>
            <w:r w:rsidR="00C275BC" w:rsidRPr="005606CA">
              <w:rPr>
                <w:rFonts w:cs="Arial"/>
                <w:lang w:val="fr-CA"/>
              </w:rPr>
              <w:t>la structure</w:t>
            </w:r>
            <w:r w:rsidR="0017186E" w:rsidRPr="005606CA">
              <w:rPr>
                <w:rFonts w:cs="Arial"/>
                <w:lang w:val="fr-CA"/>
              </w:rPr>
              <w:t xml:space="preserve"> </w:t>
            </w:r>
            <w:r w:rsidR="000F1403" w:rsidRPr="005606CA">
              <w:rPr>
                <w:rFonts w:cs="Arial"/>
                <w:lang w:val="fr-CA"/>
              </w:rPr>
              <w:t>et</w:t>
            </w:r>
            <w:r w:rsidR="00C275BC" w:rsidRPr="005606CA">
              <w:rPr>
                <w:rFonts w:cs="Arial"/>
                <w:lang w:val="fr-CA"/>
              </w:rPr>
              <w:t xml:space="preserve"> </w:t>
            </w:r>
            <w:r w:rsidR="000F1403" w:rsidRPr="005606CA">
              <w:rPr>
                <w:rFonts w:cs="Arial"/>
                <w:lang w:val="fr-CA"/>
              </w:rPr>
              <w:t>le processus</w:t>
            </w:r>
            <w:r w:rsidRPr="005606CA">
              <w:rPr>
                <w:rFonts w:cs="Arial"/>
                <w:lang w:val="fr-CA"/>
              </w:rPr>
              <w:t xml:space="preserve"> entourant la</w:t>
            </w:r>
            <w:r w:rsidR="000F1403" w:rsidRPr="005606CA">
              <w:rPr>
                <w:rFonts w:cs="Arial"/>
                <w:lang w:val="fr-CA"/>
              </w:rPr>
              <w:t xml:space="preserve"> création d’une</w:t>
            </w:r>
            <w:r w:rsidR="0017186E" w:rsidRPr="005606CA">
              <w:rPr>
                <w:rFonts w:cs="Arial"/>
                <w:lang w:val="fr-CA"/>
              </w:rPr>
              <w:t xml:space="preserve"> communauté</w:t>
            </w:r>
            <w:r w:rsidR="0053121A" w:rsidRPr="005606CA">
              <w:rPr>
                <w:rFonts w:cs="Arial"/>
                <w:lang w:val="fr-CA"/>
              </w:rPr>
              <w:t xml:space="preserve">. </w:t>
            </w:r>
            <w:r w:rsidR="00D8084D" w:rsidRPr="005606CA">
              <w:rPr>
                <w:rFonts w:cs="Arial"/>
                <w:lang w:val="fr-CA"/>
              </w:rPr>
              <w:t xml:space="preserve">Des questions te viennent à l’esprit : </w:t>
            </w:r>
            <w:r w:rsidR="00F60DED" w:rsidRPr="005606CA">
              <w:rPr>
                <w:rFonts w:cs="Arial"/>
                <w:lang w:val="fr-CA"/>
              </w:rPr>
              <w:t>ta communauté reflète</w:t>
            </w:r>
            <w:r w:rsidR="00DF2746">
              <w:rPr>
                <w:rFonts w:cs="Arial"/>
                <w:lang w:val="fr-CA"/>
              </w:rPr>
              <w:t>-t-elle</w:t>
            </w:r>
            <w:r w:rsidR="0053121A" w:rsidRPr="005606CA">
              <w:rPr>
                <w:rFonts w:cs="Arial"/>
                <w:lang w:val="fr-CA"/>
              </w:rPr>
              <w:t xml:space="preserve"> un regroupement informel</w:t>
            </w:r>
            <w:r w:rsidR="4D89FFD2" w:rsidRPr="005606CA">
              <w:rPr>
                <w:rFonts w:cs="Arial"/>
                <w:lang w:val="fr-CA"/>
              </w:rPr>
              <w:t xml:space="preserve"> ou formel</w:t>
            </w:r>
            <w:r w:rsidR="00D8084D" w:rsidRPr="005606CA">
              <w:rPr>
                <w:rFonts w:cs="Arial"/>
                <w:lang w:val="fr-CA"/>
              </w:rPr>
              <w:t xml:space="preserve">? </w:t>
            </w:r>
            <w:r w:rsidR="00DF2746">
              <w:rPr>
                <w:rFonts w:cs="Arial"/>
                <w:lang w:val="fr-CA"/>
              </w:rPr>
              <w:t>L</w:t>
            </w:r>
            <w:r w:rsidR="00D8084D" w:rsidRPr="005606CA">
              <w:rPr>
                <w:rFonts w:cs="Arial"/>
                <w:lang w:val="fr-CA"/>
              </w:rPr>
              <w:t>a communication ou les rencontres s</w:t>
            </w:r>
            <w:r w:rsidR="00307DE9">
              <w:rPr>
                <w:rFonts w:cs="Arial"/>
                <w:lang w:val="fr-CA"/>
              </w:rPr>
              <w:t>e f</w:t>
            </w:r>
            <w:r w:rsidR="00D8084D" w:rsidRPr="005606CA">
              <w:rPr>
                <w:rFonts w:cs="Arial"/>
                <w:lang w:val="fr-CA"/>
              </w:rPr>
              <w:t>ont</w:t>
            </w:r>
            <w:r w:rsidR="00307DE9">
              <w:rPr>
                <w:rFonts w:cs="Arial"/>
                <w:lang w:val="fr-CA"/>
              </w:rPr>
              <w:t>-elles</w:t>
            </w:r>
            <w:r w:rsidR="4D89FFD2" w:rsidRPr="005606CA">
              <w:rPr>
                <w:rFonts w:cs="Arial"/>
                <w:lang w:val="fr-CA"/>
              </w:rPr>
              <w:t xml:space="preserve"> virtuel</w:t>
            </w:r>
            <w:r w:rsidR="00307DE9">
              <w:rPr>
                <w:rFonts w:cs="Arial"/>
                <w:lang w:val="fr-CA"/>
              </w:rPr>
              <w:t>lement</w:t>
            </w:r>
            <w:r w:rsidR="4D89FFD2" w:rsidRPr="005606CA">
              <w:rPr>
                <w:rFonts w:cs="Arial"/>
                <w:lang w:val="fr-CA"/>
              </w:rPr>
              <w:t xml:space="preserve"> ou en présentiel</w:t>
            </w:r>
            <w:r w:rsidR="00D8084D" w:rsidRPr="005606CA">
              <w:rPr>
                <w:rFonts w:cs="Arial"/>
                <w:lang w:val="fr-CA"/>
              </w:rPr>
              <w:t xml:space="preserve">? </w:t>
            </w:r>
            <w:r w:rsidR="00307DE9">
              <w:rPr>
                <w:rFonts w:cs="Arial"/>
                <w:lang w:val="fr-CA"/>
              </w:rPr>
              <w:t>T</w:t>
            </w:r>
            <w:r w:rsidR="005D1356" w:rsidRPr="005606CA">
              <w:rPr>
                <w:rFonts w:cs="Arial"/>
                <w:lang w:val="fr-CA"/>
              </w:rPr>
              <w:t>a communauté sera</w:t>
            </w:r>
            <w:r w:rsidR="00307DE9">
              <w:rPr>
                <w:rFonts w:cs="Arial"/>
                <w:lang w:val="fr-CA"/>
              </w:rPr>
              <w:t>-t-elle</w:t>
            </w:r>
            <w:r w:rsidR="005D1356" w:rsidRPr="005606CA">
              <w:rPr>
                <w:rFonts w:cs="Arial"/>
                <w:lang w:val="fr-CA"/>
              </w:rPr>
              <w:t xml:space="preserve"> un organisme, une association ou une coopérative? </w:t>
            </w:r>
            <w:r w:rsidR="00307DE9">
              <w:rPr>
                <w:rFonts w:cs="Arial"/>
                <w:lang w:val="fr-CA"/>
              </w:rPr>
              <w:t>T</w:t>
            </w:r>
            <w:r w:rsidR="00C664FE" w:rsidRPr="005606CA">
              <w:rPr>
                <w:rFonts w:cs="Arial"/>
                <w:lang w:val="fr-CA"/>
              </w:rPr>
              <w:t>a communauté est</w:t>
            </w:r>
            <w:r w:rsidR="00307DE9">
              <w:rPr>
                <w:rFonts w:cs="Arial"/>
                <w:lang w:val="fr-CA"/>
              </w:rPr>
              <w:t>-elle</w:t>
            </w:r>
            <w:r w:rsidR="00C664FE" w:rsidRPr="005606CA">
              <w:rPr>
                <w:rFonts w:cs="Arial"/>
                <w:lang w:val="fr-CA"/>
              </w:rPr>
              <w:t xml:space="preserve"> </w:t>
            </w:r>
            <w:r w:rsidR="00CB0F5C" w:rsidRPr="005606CA">
              <w:rPr>
                <w:rFonts w:cs="Arial"/>
                <w:lang w:val="fr-CA"/>
              </w:rPr>
              <w:t>associé</w:t>
            </w:r>
            <w:r w:rsidR="7A3A8DC5" w:rsidRPr="005606CA">
              <w:rPr>
                <w:rFonts w:cs="Arial"/>
                <w:lang w:val="fr-CA"/>
              </w:rPr>
              <w:t>e</w:t>
            </w:r>
            <w:r w:rsidR="00CB0F5C" w:rsidRPr="005606CA">
              <w:rPr>
                <w:rFonts w:cs="Arial"/>
                <w:lang w:val="fr-CA"/>
              </w:rPr>
              <w:t xml:space="preserve"> </w:t>
            </w:r>
            <w:r w:rsidR="00307DE9">
              <w:rPr>
                <w:rFonts w:cs="Arial"/>
                <w:lang w:val="fr-CA"/>
              </w:rPr>
              <w:t xml:space="preserve">à </w:t>
            </w:r>
            <w:r w:rsidR="00CB0F5C" w:rsidRPr="005606CA">
              <w:rPr>
                <w:rFonts w:cs="Arial"/>
                <w:lang w:val="fr-CA"/>
              </w:rPr>
              <w:t xml:space="preserve">un parti politique </w:t>
            </w:r>
            <w:r w:rsidR="00307DE9">
              <w:rPr>
                <w:rFonts w:cs="Arial"/>
                <w:lang w:val="fr-CA"/>
              </w:rPr>
              <w:t xml:space="preserve">ou à </w:t>
            </w:r>
            <w:r w:rsidR="00CB0F5C" w:rsidRPr="005606CA">
              <w:rPr>
                <w:rFonts w:cs="Arial"/>
                <w:lang w:val="fr-CA"/>
              </w:rPr>
              <w:t xml:space="preserve">un </w:t>
            </w:r>
            <w:r w:rsidR="00CB0F5C" w:rsidRPr="005606CA">
              <w:rPr>
                <w:rFonts w:cs="Arial"/>
                <w:lang w:val="fr-CA"/>
              </w:rPr>
              <w:lastRenderedPageBreak/>
              <w:t xml:space="preserve">ordre professionnel? </w:t>
            </w:r>
            <w:r w:rsidR="00AD76E2" w:rsidRPr="005606CA">
              <w:rPr>
                <w:rFonts w:cs="Arial"/>
                <w:lang w:val="fr-CA"/>
              </w:rPr>
              <w:t xml:space="preserve">Certes, un questionnement plus approfondi peut </w:t>
            </w:r>
            <w:r w:rsidR="00307DE9">
              <w:rPr>
                <w:rFonts w:cs="Arial"/>
                <w:lang w:val="fr-CA"/>
              </w:rPr>
              <w:t xml:space="preserve">aussi </w:t>
            </w:r>
            <w:r w:rsidR="00AD76E2" w:rsidRPr="005606CA">
              <w:rPr>
                <w:rFonts w:cs="Arial"/>
                <w:lang w:val="fr-CA"/>
              </w:rPr>
              <w:t xml:space="preserve">avoir lieu. En </w:t>
            </w:r>
            <w:r w:rsidR="00815745" w:rsidRPr="005606CA">
              <w:rPr>
                <w:rFonts w:cs="Arial"/>
                <w:lang w:val="fr-CA"/>
              </w:rPr>
              <w:t>poursuivant tes apprentissages, il est fort probable que</w:t>
            </w:r>
            <w:r w:rsidR="00C91518" w:rsidRPr="005606CA">
              <w:rPr>
                <w:rFonts w:cs="Arial"/>
                <w:lang w:val="fr-CA"/>
              </w:rPr>
              <w:t xml:space="preserve"> tu </w:t>
            </w:r>
            <w:r w:rsidR="00307DE9">
              <w:rPr>
                <w:rFonts w:cs="Arial"/>
                <w:lang w:val="fr-CA"/>
              </w:rPr>
              <w:t xml:space="preserve">en viennes </w:t>
            </w:r>
            <w:r w:rsidR="00C91518" w:rsidRPr="005606CA">
              <w:rPr>
                <w:rFonts w:cs="Arial"/>
                <w:lang w:val="fr-CA"/>
              </w:rPr>
              <w:t xml:space="preserve">à te poser </w:t>
            </w:r>
            <w:r w:rsidR="00F11C8A">
              <w:rPr>
                <w:rFonts w:cs="Arial"/>
                <w:lang w:val="fr-CA"/>
              </w:rPr>
              <w:t>d’</w:t>
            </w:r>
            <w:r w:rsidR="00C91518" w:rsidRPr="005606CA">
              <w:rPr>
                <w:rFonts w:cs="Arial"/>
                <w:lang w:val="fr-CA"/>
              </w:rPr>
              <w:t>autres questions.</w:t>
            </w:r>
          </w:p>
          <w:p w14:paraId="0A6A32FA" w14:textId="6E544F42" w:rsidR="00B80B8E" w:rsidRPr="005606CA" w:rsidRDefault="00B80B8E" w:rsidP="738C4484">
            <w:pPr>
              <w:rPr>
                <w:rFonts w:cs="Arial"/>
                <w:lang w:val="fr-CA"/>
              </w:rPr>
            </w:pPr>
          </w:p>
          <w:p w14:paraId="4F4FF7A3" w14:textId="79B43779" w:rsidR="000F1403" w:rsidRPr="005606CA" w:rsidRDefault="00B80B8E" w:rsidP="008B5DE7">
            <w:pPr>
              <w:rPr>
                <w:rFonts w:cs="Arial"/>
                <w:lang w:val="fr-CA"/>
              </w:rPr>
            </w:pPr>
            <w:r w:rsidRPr="005606CA">
              <w:rPr>
                <w:rFonts w:cs="Arial"/>
                <w:lang w:val="fr-CA"/>
              </w:rPr>
              <w:t>Voici les types de communautés qui existent :</w:t>
            </w:r>
          </w:p>
          <w:p w14:paraId="2B506179" w14:textId="77777777" w:rsidR="00335D27" w:rsidRPr="005606CA" w:rsidRDefault="00335D27" w:rsidP="006A7F86">
            <w:pPr>
              <w:pStyle w:val="Paragraphedeliste"/>
              <w:numPr>
                <w:ilvl w:val="1"/>
                <w:numId w:val="15"/>
              </w:numPr>
              <w:rPr>
                <w:rFonts w:cs="Arial"/>
                <w:szCs w:val="20"/>
                <w:lang w:val="fr-CA"/>
              </w:rPr>
            </w:pPr>
            <w:r w:rsidRPr="005606CA">
              <w:rPr>
                <w:rFonts w:cs="Arial"/>
                <w:szCs w:val="20"/>
                <w:lang w:val="fr-CA"/>
              </w:rPr>
              <w:t>Communautés de transaction</w:t>
            </w:r>
          </w:p>
          <w:p w14:paraId="7A5173C1" w14:textId="77777777" w:rsidR="00335D27" w:rsidRPr="005606CA" w:rsidRDefault="00335D27" w:rsidP="006A7F86">
            <w:pPr>
              <w:pStyle w:val="Paragraphedeliste"/>
              <w:numPr>
                <w:ilvl w:val="1"/>
                <w:numId w:val="15"/>
              </w:numPr>
              <w:rPr>
                <w:rFonts w:cs="Arial"/>
                <w:szCs w:val="20"/>
                <w:lang w:val="fr-CA"/>
              </w:rPr>
            </w:pPr>
            <w:r w:rsidRPr="005606CA">
              <w:rPr>
                <w:rFonts w:cs="Arial"/>
                <w:szCs w:val="20"/>
                <w:lang w:val="fr-CA"/>
              </w:rPr>
              <w:t>Communautés d’intérêts</w:t>
            </w:r>
          </w:p>
          <w:p w14:paraId="019C6275" w14:textId="77777777" w:rsidR="00335D27" w:rsidRPr="005606CA" w:rsidRDefault="00335D27" w:rsidP="006A7F86">
            <w:pPr>
              <w:pStyle w:val="Paragraphedeliste"/>
              <w:numPr>
                <w:ilvl w:val="1"/>
                <w:numId w:val="15"/>
              </w:numPr>
              <w:rPr>
                <w:rFonts w:cs="Arial"/>
                <w:szCs w:val="20"/>
                <w:lang w:val="fr-CA"/>
              </w:rPr>
            </w:pPr>
            <w:r w:rsidRPr="005606CA">
              <w:rPr>
                <w:rFonts w:cs="Arial"/>
                <w:szCs w:val="20"/>
                <w:lang w:val="fr-CA"/>
              </w:rPr>
              <w:t>Communautés relationnelles</w:t>
            </w:r>
          </w:p>
          <w:p w14:paraId="67FC65CC" w14:textId="77777777" w:rsidR="00335D27" w:rsidRPr="005606CA" w:rsidRDefault="00335D27" w:rsidP="006A7F86">
            <w:pPr>
              <w:pStyle w:val="Paragraphedeliste"/>
              <w:numPr>
                <w:ilvl w:val="1"/>
                <w:numId w:val="15"/>
              </w:numPr>
              <w:rPr>
                <w:rFonts w:cs="Arial"/>
                <w:szCs w:val="20"/>
                <w:lang w:val="fr-CA"/>
              </w:rPr>
            </w:pPr>
            <w:r w:rsidRPr="005606CA">
              <w:rPr>
                <w:rFonts w:cs="Arial"/>
                <w:szCs w:val="20"/>
                <w:lang w:val="fr-CA"/>
              </w:rPr>
              <w:t>Communautés du monde virtuel</w:t>
            </w:r>
          </w:p>
          <w:p w14:paraId="5A39C8C3" w14:textId="77777777" w:rsidR="00335D27" w:rsidRPr="005606CA" w:rsidRDefault="00335D27" w:rsidP="006A7F86">
            <w:pPr>
              <w:pStyle w:val="Paragraphedeliste"/>
              <w:numPr>
                <w:ilvl w:val="1"/>
                <w:numId w:val="15"/>
              </w:numPr>
              <w:rPr>
                <w:rFonts w:cs="Arial"/>
                <w:szCs w:val="20"/>
                <w:lang w:val="fr-CA"/>
              </w:rPr>
            </w:pPr>
            <w:r w:rsidRPr="005606CA">
              <w:rPr>
                <w:rFonts w:cs="Arial"/>
                <w:szCs w:val="20"/>
                <w:lang w:val="fr-CA"/>
              </w:rPr>
              <w:t>Communautés de l’élaboration des connaissances</w:t>
            </w:r>
          </w:p>
          <w:p w14:paraId="6915F0C2" w14:textId="77777777" w:rsidR="00335D27" w:rsidRPr="005606CA" w:rsidRDefault="00335D27" w:rsidP="006A7F86">
            <w:pPr>
              <w:pStyle w:val="Paragraphedeliste"/>
              <w:numPr>
                <w:ilvl w:val="1"/>
                <w:numId w:val="15"/>
              </w:numPr>
              <w:rPr>
                <w:rFonts w:cs="Arial"/>
                <w:szCs w:val="20"/>
                <w:lang w:val="fr-CA"/>
              </w:rPr>
            </w:pPr>
            <w:r w:rsidRPr="005606CA">
              <w:rPr>
                <w:rFonts w:cs="Arial"/>
                <w:szCs w:val="20"/>
                <w:lang w:val="fr-CA"/>
              </w:rPr>
              <w:t>Communautés d’apprentissage</w:t>
            </w:r>
          </w:p>
          <w:p w14:paraId="7346A844" w14:textId="77777777" w:rsidR="00335D27" w:rsidRPr="005606CA" w:rsidRDefault="00335D27" w:rsidP="006A7F86">
            <w:pPr>
              <w:pStyle w:val="Paragraphedeliste"/>
              <w:numPr>
                <w:ilvl w:val="1"/>
                <w:numId w:val="15"/>
              </w:numPr>
              <w:rPr>
                <w:rFonts w:cs="Arial"/>
                <w:szCs w:val="20"/>
                <w:lang w:val="fr-CA"/>
              </w:rPr>
            </w:pPr>
            <w:r w:rsidRPr="005606CA">
              <w:rPr>
                <w:rFonts w:cs="Arial"/>
                <w:szCs w:val="20"/>
                <w:lang w:val="fr-CA"/>
              </w:rPr>
              <w:t>Communautés de pratique</w:t>
            </w:r>
          </w:p>
          <w:p w14:paraId="44E6B33E" w14:textId="15CA35CE" w:rsidR="00F55B61" w:rsidRPr="005606CA" w:rsidRDefault="00335D27" w:rsidP="006A7F86">
            <w:pPr>
              <w:pStyle w:val="Paragraphedeliste"/>
              <w:numPr>
                <w:ilvl w:val="1"/>
                <w:numId w:val="15"/>
              </w:numPr>
              <w:rPr>
                <w:rFonts w:cs="Arial"/>
                <w:szCs w:val="20"/>
                <w:lang w:val="fr-CA"/>
              </w:rPr>
            </w:pPr>
            <w:r w:rsidRPr="005606CA">
              <w:rPr>
                <w:rFonts w:cs="Arial"/>
                <w:szCs w:val="20"/>
                <w:lang w:val="fr-CA"/>
              </w:rPr>
              <w:t>Communautés de marque</w:t>
            </w:r>
          </w:p>
          <w:p w14:paraId="14C5EA5A" w14:textId="2F90340A" w:rsidR="008B5DE7" w:rsidRPr="005606CA" w:rsidRDefault="008B5DE7" w:rsidP="008B5DE7">
            <w:pPr>
              <w:rPr>
                <w:rFonts w:cs="Arial"/>
                <w:szCs w:val="20"/>
                <w:lang w:val="fr-CA"/>
              </w:rPr>
            </w:pPr>
          </w:p>
          <w:p w14:paraId="0F98C32F" w14:textId="1FA22EF7" w:rsidR="00DF44B8" w:rsidRPr="005606CA" w:rsidRDefault="00DF44B8" w:rsidP="58F87F3B">
            <w:pPr>
              <w:pStyle w:val="Paragraphedeliste"/>
              <w:numPr>
                <w:ilvl w:val="0"/>
                <w:numId w:val="19"/>
              </w:numPr>
              <w:rPr>
                <w:rFonts w:cs="Arial"/>
                <w:lang w:val="fr-CA"/>
              </w:rPr>
            </w:pPr>
            <w:r w:rsidRPr="005606CA">
              <w:rPr>
                <w:rFonts w:cs="Arial"/>
                <w:lang w:val="fr-CA"/>
              </w:rPr>
              <w:t xml:space="preserve">Choisis </w:t>
            </w:r>
            <w:r w:rsidR="7F0E76C1" w:rsidRPr="005606CA">
              <w:rPr>
                <w:rFonts w:cs="Arial"/>
                <w:lang w:val="fr-CA"/>
              </w:rPr>
              <w:t xml:space="preserve">deux (2) </w:t>
            </w:r>
            <w:r w:rsidRPr="005606CA">
              <w:rPr>
                <w:rFonts w:cs="Arial"/>
                <w:lang w:val="fr-CA"/>
              </w:rPr>
              <w:t xml:space="preserve">types de communautés </w:t>
            </w:r>
            <w:r w:rsidR="00307DE9">
              <w:rPr>
                <w:rFonts w:cs="Arial"/>
                <w:lang w:val="fr-CA"/>
              </w:rPr>
              <w:t>dans</w:t>
            </w:r>
            <w:r w:rsidR="00307DE9" w:rsidRPr="005606CA">
              <w:rPr>
                <w:rFonts w:cs="Arial"/>
                <w:lang w:val="fr-CA"/>
              </w:rPr>
              <w:t xml:space="preserve"> </w:t>
            </w:r>
            <w:r w:rsidRPr="005606CA">
              <w:rPr>
                <w:rFonts w:cs="Arial"/>
                <w:lang w:val="fr-CA"/>
              </w:rPr>
              <w:t>la liste ci-dessus.</w:t>
            </w:r>
          </w:p>
          <w:p w14:paraId="5BECADAF" w14:textId="45C4CBF2" w:rsidR="009D0480" w:rsidRPr="005606CA" w:rsidRDefault="006A5540" w:rsidP="575D5B2B">
            <w:pPr>
              <w:pStyle w:val="Paragraphedeliste"/>
              <w:numPr>
                <w:ilvl w:val="0"/>
                <w:numId w:val="19"/>
              </w:numPr>
              <w:rPr>
                <w:rFonts w:cs="Arial"/>
                <w:lang w:val="fr-CA"/>
              </w:rPr>
            </w:pPr>
            <w:r w:rsidRPr="005606CA">
              <w:rPr>
                <w:rFonts w:cs="Arial"/>
                <w:lang w:val="fr-CA"/>
              </w:rPr>
              <w:t xml:space="preserve">Pour </w:t>
            </w:r>
            <w:r w:rsidRPr="005606CA">
              <w:rPr>
                <w:rFonts w:cs="Arial"/>
                <w:b/>
                <w:bCs/>
                <w:lang w:val="fr-CA"/>
              </w:rPr>
              <w:t>chaque type</w:t>
            </w:r>
            <w:r w:rsidRPr="005606CA">
              <w:rPr>
                <w:rFonts w:cs="Arial"/>
                <w:lang w:val="fr-CA"/>
              </w:rPr>
              <w:t xml:space="preserve"> </w:t>
            </w:r>
            <w:r w:rsidRPr="005606CA">
              <w:rPr>
                <w:rFonts w:cs="Arial"/>
                <w:b/>
                <w:bCs/>
                <w:lang w:val="fr-CA"/>
              </w:rPr>
              <w:t>de communauté</w:t>
            </w:r>
            <w:r w:rsidR="00307DE9">
              <w:rPr>
                <w:rFonts w:cs="Arial"/>
                <w:b/>
                <w:bCs/>
                <w:lang w:val="fr-CA"/>
              </w:rPr>
              <w:t>,</w:t>
            </w:r>
            <w:r w:rsidRPr="005606CA">
              <w:rPr>
                <w:rFonts w:cs="Arial"/>
                <w:lang w:val="fr-CA"/>
              </w:rPr>
              <w:t xml:space="preserve"> </w:t>
            </w:r>
            <w:r w:rsidR="70E912B7" w:rsidRPr="005606CA">
              <w:rPr>
                <w:rFonts w:cs="Arial"/>
                <w:lang w:val="fr-CA"/>
              </w:rPr>
              <w:t>d</w:t>
            </w:r>
            <w:r w:rsidR="20D0CA3C" w:rsidRPr="005606CA">
              <w:rPr>
                <w:rFonts w:cs="Arial"/>
                <w:lang w:val="fr-CA"/>
              </w:rPr>
              <w:t>onne d</w:t>
            </w:r>
            <w:r w:rsidR="009D0480" w:rsidRPr="005606CA">
              <w:rPr>
                <w:rFonts w:cs="Arial"/>
                <w:lang w:val="fr-CA"/>
              </w:rPr>
              <w:t>eux (2) exemples courants</w:t>
            </w:r>
            <w:r w:rsidR="00E9676B">
              <w:rPr>
                <w:rFonts w:cs="Arial"/>
                <w:lang w:val="fr-CA"/>
              </w:rPr>
              <w:t>,</w:t>
            </w:r>
            <w:r w:rsidR="009D0480" w:rsidRPr="005606CA">
              <w:rPr>
                <w:rFonts w:cs="Arial"/>
                <w:lang w:val="fr-CA"/>
              </w:rPr>
              <w:t xml:space="preserve"> </w:t>
            </w:r>
            <w:r w:rsidR="6A827C53" w:rsidRPr="005606CA">
              <w:rPr>
                <w:rFonts w:cs="Arial"/>
                <w:lang w:val="fr-CA"/>
              </w:rPr>
              <w:t>puis effectue le travail suivant</w:t>
            </w:r>
            <w:r w:rsidR="0D72657B" w:rsidRPr="005606CA">
              <w:rPr>
                <w:rFonts w:cs="Arial"/>
                <w:lang w:val="fr-CA"/>
              </w:rPr>
              <w:t>.</w:t>
            </w:r>
            <w:r w:rsidR="003F14C1">
              <w:rPr>
                <w:rFonts w:cs="Arial"/>
                <w:lang w:val="fr-CA"/>
              </w:rPr>
              <w:t> </w:t>
            </w:r>
            <w:r w:rsidR="2048495B" w:rsidRPr="005606CA">
              <w:rPr>
                <w:rFonts w:cs="Arial"/>
                <w:lang w:val="fr-CA"/>
              </w:rPr>
              <w:t>:</w:t>
            </w:r>
          </w:p>
          <w:p w14:paraId="2FAFDAE7" w14:textId="0594183B" w:rsidR="009D0480" w:rsidRPr="005606CA" w:rsidRDefault="00E9676B" w:rsidP="575D5B2B">
            <w:pPr>
              <w:pStyle w:val="Paragraphedeliste"/>
              <w:numPr>
                <w:ilvl w:val="1"/>
                <w:numId w:val="19"/>
              </w:numPr>
              <w:rPr>
                <w:rFonts w:eastAsia="Verdana" w:cs="Verdana"/>
                <w:lang w:val="fr-CA"/>
              </w:rPr>
            </w:pPr>
            <w:r>
              <w:rPr>
                <w:rFonts w:cs="Arial"/>
                <w:lang w:val="fr-CA"/>
              </w:rPr>
              <w:t xml:space="preserve">Explique de façon </w:t>
            </w:r>
            <w:r w:rsidR="67BD0BD5" w:rsidRPr="005606CA">
              <w:rPr>
                <w:rFonts w:cs="Arial"/>
                <w:lang w:val="fr-CA"/>
              </w:rPr>
              <w:t xml:space="preserve">pertinente </w:t>
            </w:r>
            <w:r w:rsidR="4B7210DB" w:rsidRPr="005606CA">
              <w:rPr>
                <w:rFonts w:cs="Arial"/>
                <w:lang w:val="fr-CA"/>
              </w:rPr>
              <w:t>le groupement</w:t>
            </w:r>
            <w:r w:rsidR="00C22DD6" w:rsidRPr="005606CA">
              <w:rPr>
                <w:rFonts w:cs="Arial"/>
                <w:lang w:val="fr-CA"/>
              </w:rPr>
              <w:t xml:space="preserve"> </w:t>
            </w:r>
            <w:r w:rsidR="009E0DF4" w:rsidRPr="005606CA">
              <w:rPr>
                <w:rFonts w:cs="Arial"/>
                <w:lang w:val="fr-CA"/>
              </w:rPr>
              <w:t>pour chacun des exemples de</w:t>
            </w:r>
            <w:r w:rsidR="00C22DD6" w:rsidRPr="005606CA">
              <w:rPr>
                <w:rFonts w:cs="Arial"/>
                <w:lang w:val="fr-CA"/>
              </w:rPr>
              <w:t xml:space="preserve"> communauté</w:t>
            </w:r>
            <w:r w:rsidR="1537C605" w:rsidRPr="005606CA">
              <w:rPr>
                <w:rFonts w:cs="Arial"/>
                <w:lang w:val="fr-CA"/>
              </w:rPr>
              <w:t>s choisies</w:t>
            </w:r>
            <w:r w:rsidR="00C22DD6" w:rsidRPr="005606CA">
              <w:rPr>
                <w:rFonts w:cs="Arial"/>
                <w:lang w:val="fr-CA"/>
              </w:rPr>
              <w:t xml:space="preserve"> (virtuel, présentiel, autre)</w:t>
            </w:r>
            <w:r w:rsidR="0D72657B" w:rsidRPr="005606CA">
              <w:rPr>
                <w:rFonts w:cs="Arial"/>
                <w:lang w:val="fr-CA"/>
              </w:rPr>
              <w:t>.</w:t>
            </w:r>
            <w:r w:rsidR="08F6D5E2" w:rsidRPr="005606CA">
              <w:rPr>
                <w:rFonts w:cs="Arial"/>
                <w:lang w:val="fr-CA"/>
              </w:rPr>
              <w:t xml:space="preserve"> </w:t>
            </w:r>
            <w:r w:rsidR="08F6D5E2" w:rsidRPr="005606CA">
              <w:rPr>
                <w:rFonts w:eastAsia="Verdana" w:cs="Verdana"/>
                <w:lang w:val="fr-CA"/>
              </w:rPr>
              <w:t xml:space="preserve">Tu rédigeras </w:t>
            </w:r>
            <w:r w:rsidR="00040ED4">
              <w:rPr>
                <w:rFonts w:eastAsia="Verdana" w:cs="Verdana"/>
                <w:lang w:val="fr-CA"/>
              </w:rPr>
              <w:t xml:space="preserve">au </w:t>
            </w:r>
            <w:r w:rsidR="08F6D5E2" w:rsidRPr="005606CA">
              <w:rPr>
                <w:rFonts w:eastAsia="Verdana" w:cs="Verdana"/>
                <w:lang w:val="fr-CA"/>
              </w:rPr>
              <w:t>total quatre (4) explications.</w:t>
            </w:r>
          </w:p>
          <w:p w14:paraId="24DA7201" w14:textId="61963C5F" w:rsidR="427648EF" w:rsidRPr="005606CA" w:rsidRDefault="0099170A" w:rsidP="575D5B2B">
            <w:pPr>
              <w:pStyle w:val="Paragraphedeliste"/>
              <w:numPr>
                <w:ilvl w:val="1"/>
                <w:numId w:val="19"/>
              </w:numPr>
              <w:rPr>
                <w:rFonts w:eastAsia="Verdana" w:cs="Verdana"/>
                <w:szCs w:val="20"/>
                <w:lang w:val="fr-CA"/>
              </w:rPr>
            </w:pPr>
            <w:r>
              <w:rPr>
                <w:rFonts w:cs="Arial"/>
                <w:lang w:val="fr-CA"/>
              </w:rPr>
              <w:t xml:space="preserve">Explique de façon </w:t>
            </w:r>
            <w:r w:rsidR="427648EF" w:rsidRPr="005606CA">
              <w:rPr>
                <w:rFonts w:cs="Arial"/>
                <w:lang w:val="fr-CA"/>
              </w:rPr>
              <w:t xml:space="preserve">brève </w:t>
            </w:r>
            <w:r>
              <w:rPr>
                <w:rFonts w:cs="Arial"/>
                <w:lang w:val="fr-CA"/>
              </w:rPr>
              <w:t xml:space="preserve">et </w:t>
            </w:r>
            <w:r w:rsidR="674DED14" w:rsidRPr="005606CA">
              <w:rPr>
                <w:rFonts w:cs="Arial"/>
                <w:lang w:val="fr-CA"/>
              </w:rPr>
              <w:t>pertinente</w:t>
            </w:r>
            <w:r w:rsidR="00503D8D" w:rsidRPr="005606CA">
              <w:rPr>
                <w:rFonts w:cs="Arial"/>
                <w:lang w:val="fr-CA"/>
              </w:rPr>
              <w:t xml:space="preserve"> comment chacun des</w:t>
            </w:r>
            <w:r w:rsidR="6173E96C" w:rsidRPr="005606CA">
              <w:rPr>
                <w:rFonts w:cs="Arial"/>
                <w:lang w:val="fr-CA"/>
              </w:rPr>
              <w:t xml:space="preserve"> exemples de</w:t>
            </w:r>
            <w:r w:rsidR="00503D8D" w:rsidRPr="005606CA">
              <w:rPr>
                <w:rFonts w:cs="Arial"/>
                <w:lang w:val="fr-CA"/>
              </w:rPr>
              <w:t xml:space="preserve"> </w:t>
            </w:r>
            <w:r w:rsidR="00824E49" w:rsidRPr="005606CA">
              <w:rPr>
                <w:rFonts w:cs="Arial"/>
                <w:lang w:val="fr-CA"/>
              </w:rPr>
              <w:t xml:space="preserve">communautés </w:t>
            </w:r>
            <w:r w:rsidR="7DCDFB66" w:rsidRPr="005606CA">
              <w:rPr>
                <w:rFonts w:cs="Arial"/>
                <w:lang w:val="fr-CA"/>
              </w:rPr>
              <w:t>choisies</w:t>
            </w:r>
            <w:r w:rsidR="00824E49" w:rsidRPr="005606CA">
              <w:rPr>
                <w:rFonts w:cs="Arial"/>
                <w:lang w:val="fr-CA"/>
              </w:rPr>
              <w:t xml:space="preserve"> </w:t>
            </w:r>
            <w:r w:rsidR="00C123B1">
              <w:rPr>
                <w:rFonts w:cs="Arial"/>
                <w:lang w:val="fr-CA"/>
              </w:rPr>
              <w:t>a</w:t>
            </w:r>
            <w:r w:rsidR="00824E49" w:rsidRPr="005606CA">
              <w:rPr>
                <w:rFonts w:cs="Arial"/>
                <w:lang w:val="fr-CA"/>
              </w:rPr>
              <w:t xml:space="preserve"> été créé</w:t>
            </w:r>
            <w:r w:rsidR="2B97370A" w:rsidRPr="005606CA">
              <w:rPr>
                <w:rFonts w:cs="Arial"/>
                <w:lang w:val="fr-CA"/>
              </w:rPr>
              <w:t>.</w:t>
            </w:r>
            <w:r w:rsidR="4ED7B2FB" w:rsidRPr="005606CA">
              <w:rPr>
                <w:rFonts w:cs="Arial"/>
                <w:lang w:val="fr-CA"/>
              </w:rPr>
              <w:t xml:space="preserve"> </w:t>
            </w:r>
            <w:r w:rsidR="4B442657" w:rsidRPr="005606CA">
              <w:rPr>
                <w:rFonts w:eastAsia="Verdana" w:cs="Verdana"/>
                <w:lang w:val="fr-CA"/>
              </w:rPr>
              <w:t xml:space="preserve">Tu rédigeras </w:t>
            </w:r>
            <w:r w:rsidR="00046179">
              <w:rPr>
                <w:rFonts w:eastAsia="Verdana" w:cs="Verdana"/>
                <w:lang w:val="fr-CA"/>
              </w:rPr>
              <w:t xml:space="preserve">au </w:t>
            </w:r>
            <w:r w:rsidR="4B442657" w:rsidRPr="005606CA">
              <w:rPr>
                <w:rFonts w:eastAsia="Verdana" w:cs="Verdana"/>
                <w:lang w:val="fr-CA"/>
              </w:rPr>
              <w:t>total quatre (4) explications.</w:t>
            </w:r>
          </w:p>
          <w:p w14:paraId="7AE2B528" w14:textId="4163E0F8" w:rsidR="008B5DE7" w:rsidRPr="005606CA" w:rsidRDefault="00046179" w:rsidP="575D5B2B">
            <w:pPr>
              <w:pStyle w:val="Paragraphedeliste"/>
              <w:numPr>
                <w:ilvl w:val="1"/>
                <w:numId w:val="19"/>
              </w:numPr>
              <w:rPr>
                <w:rFonts w:eastAsia="Verdana" w:cs="Verdana"/>
                <w:szCs w:val="20"/>
                <w:lang w:val="fr-CA"/>
              </w:rPr>
            </w:pPr>
            <w:r>
              <w:rPr>
                <w:rFonts w:cs="Arial"/>
                <w:lang w:val="fr-CA"/>
              </w:rPr>
              <w:t xml:space="preserve">Explique </w:t>
            </w:r>
            <w:r w:rsidR="00A35C12" w:rsidRPr="005606CA">
              <w:rPr>
                <w:rFonts w:cs="Arial"/>
                <w:lang w:val="fr-CA"/>
              </w:rPr>
              <w:t>la s</w:t>
            </w:r>
            <w:r w:rsidR="00B84B3F" w:rsidRPr="005606CA">
              <w:rPr>
                <w:rFonts w:cs="Arial"/>
                <w:lang w:val="fr-CA"/>
              </w:rPr>
              <w:t>tructure</w:t>
            </w:r>
            <w:r w:rsidR="1E7B88CE" w:rsidRPr="005606CA">
              <w:rPr>
                <w:rFonts w:cs="Arial"/>
                <w:lang w:val="fr-CA"/>
              </w:rPr>
              <w:t xml:space="preserve"> que</w:t>
            </w:r>
            <w:r w:rsidR="5F82C832" w:rsidRPr="005606CA">
              <w:rPr>
                <w:rFonts w:cs="Arial"/>
                <w:lang w:val="fr-CA"/>
              </w:rPr>
              <w:t xml:space="preserve"> privilégie</w:t>
            </w:r>
            <w:r w:rsidR="5B5565A7" w:rsidRPr="005606CA">
              <w:rPr>
                <w:rFonts w:cs="Arial"/>
                <w:lang w:val="fr-CA"/>
              </w:rPr>
              <w:t xml:space="preserve"> chacun</w:t>
            </w:r>
            <w:r w:rsidR="41095002" w:rsidRPr="005606CA">
              <w:rPr>
                <w:rFonts w:cs="Arial"/>
                <w:lang w:val="fr-CA"/>
              </w:rPr>
              <w:t xml:space="preserve"> des exemples de</w:t>
            </w:r>
            <w:r w:rsidR="5B5565A7" w:rsidRPr="005606CA">
              <w:rPr>
                <w:rFonts w:cs="Arial"/>
                <w:lang w:val="fr-CA"/>
              </w:rPr>
              <w:t xml:space="preserve"> </w:t>
            </w:r>
            <w:r w:rsidR="1E7B88CE" w:rsidRPr="005606CA">
              <w:rPr>
                <w:rFonts w:cs="Arial"/>
                <w:lang w:val="fr-CA"/>
              </w:rPr>
              <w:t>communauté</w:t>
            </w:r>
            <w:r w:rsidR="6230F474" w:rsidRPr="005606CA">
              <w:rPr>
                <w:rFonts w:cs="Arial"/>
                <w:lang w:val="fr-CA"/>
              </w:rPr>
              <w:t>s</w:t>
            </w:r>
            <w:r w:rsidR="3241BA14" w:rsidRPr="005606CA">
              <w:rPr>
                <w:rFonts w:cs="Arial"/>
                <w:lang w:val="fr-CA"/>
              </w:rPr>
              <w:t xml:space="preserve"> choisies</w:t>
            </w:r>
            <w:r w:rsidR="1E7B88CE" w:rsidRPr="005606CA">
              <w:rPr>
                <w:rFonts w:cs="Arial"/>
                <w:lang w:val="fr-CA"/>
              </w:rPr>
              <w:t xml:space="preserve"> pour </w:t>
            </w:r>
            <w:r w:rsidR="00D62254">
              <w:rPr>
                <w:rFonts w:cs="Arial"/>
                <w:lang w:val="fr-CA"/>
              </w:rPr>
              <w:t xml:space="preserve">les rencontres </w:t>
            </w:r>
            <w:r w:rsidR="1E7B88CE" w:rsidRPr="005606CA">
              <w:rPr>
                <w:rFonts w:cs="Arial"/>
                <w:lang w:val="fr-CA"/>
              </w:rPr>
              <w:t xml:space="preserve">ou </w:t>
            </w:r>
            <w:r w:rsidR="4D57694A" w:rsidRPr="005606CA">
              <w:rPr>
                <w:rFonts w:cs="Arial"/>
                <w:lang w:val="fr-CA"/>
              </w:rPr>
              <w:t xml:space="preserve">pour </w:t>
            </w:r>
            <w:r w:rsidR="00D62254">
              <w:rPr>
                <w:rFonts w:cs="Arial"/>
                <w:lang w:val="fr-CA"/>
              </w:rPr>
              <w:t>la diffusion d’</w:t>
            </w:r>
            <w:r w:rsidR="1E7B88CE" w:rsidRPr="005606CA">
              <w:rPr>
                <w:rFonts w:cs="Arial"/>
                <w:lang w:val="fr-CA"/>
              </w:rPr>
              <w:t xml:space="preserve">information </w:t>
            </w:r>
            <w:r w:rsidR="00A35C12" w:rsidRPr="005606CA">
              <w:rPr>
                <w:rFonts w:cs="Arial"/>
                <w:lang w:val="fr-CA"/>
              </w:rPr>
              <w:t>(</w:t>
            </w:r>
            <w:r w:rsidR="00B84B3F" w:rsidRPr="005606CA">
              <w:rPr>
                <w:rFonts w:cs="Arial"/>
                <w:lang w:val="fr-CA"/>
              </w:rPr>
              <w:t>formel</w:t>
            </w:r>
            <w:r w:rsidR="00D62254">
              <w:rPr>
                <w:rFonts w:cs="Arial"/>
                <w:lang w:val="fr-CA"/>
              </w:rPr>
              <w:t>le</w:t>
            </w:r>
            <w:r w:rsidR="00B84B3F" w:rsidRPr="005606CA">
              <w:rPr>
                <w:rFonts w:cs="Arial"/>
                <w:lang w:val="fr-CA"/>
              </w:rPr>
              <w:t xml:space="preserve"> ou informel</w:t>
            </w:r>
            <w:r w:rsidR="00D62254">
              <w:rPr>
                <w:rFonts w:cs="Arial"/>
                <w:lang w:val="fr-CA"/>
              </w:rPr>
              <w:t>le</w:t>
            </w:r>
            <w:r w:rsidR="00A35C12" w:rsidRPr="005606CA">
              <w:rPr>
                <w:rFonts w:cs="Arial"/>
                <w:lang w:val="fr-CA"/>
              </w:rPr>
              <w:t>)</w:t>
            </w:r>
            <w:r w:rsidR="08A5B5E3" w:rsidRPr="005606CA">
              <w:rPr>
                <w:rFonts w:cs="Arial"/>
                <w:lang w:val="fr-CA"/>
              </w:rPr>
              <w:t>.</w:t>
            </w:r>
            <w:r w:rsidR="18AF4C3C" w:rsidRPr="005606CA">
              <w:rPr>
                <w:rFonts w:eastAsia="Verdana" w:cs="Verdana"/>
                <w:lang w:val="fr-CA"/>
              </w:rPr>
              <w:t xml:space="preserve"> Tu rédigeras </w:t>
            </w:r>
            <w:r w:rsidR="00D62254">
              <w:rPr>
                <w:rFonts w:eastAsia="Verdana" w:cs="Verdana"/>
                <w:lang w:val="fr-CA"/>
              </w:rPr>
              <w:t xml:space="preserve">au </w:t>
            </w:r>
            <w:r w:rsidR="18AF4C3C" w:rsidRPr="005606CA">
              <w:rPr>
                <w:rFonts w:eastAsia="Verdana" w:cs="Verdana"/>
                <w:lang w:val="fr-CA"/>
              </w:rPr>
              <w:t>total quatre (4) explications.</w:t>
            </w:r>
          </w:p>
          <w:p w14:paraId="365BA5CC" w14:textId="75D78F2B" w:rsidR="003C062F" w:rsidRPr="005606CA" w:rsidRDefault="00D62254" w:rsidP="575D5B2B">
            <w:pPr>
              <w:pStyle w:val="Paragraphedeliste"/>
              <w:numPr>
                <w:ilvl w:val="1"/>
                <w:numId w:val="19"/>
              </w:numPr>
              <w:rPr>
                <w:rFonts w:eastAsia="Verdana" w:cs="Verdana"/>
                <w:szCs w:val="20"/>
                <w:lang w:val="fr-CA"/>
              </w:rPr>
            </w:pPr>
            <w:r>
              <w:rPr>
                <w:rFonts w:cs="Arial"/>
                <w:lang w:val="fr-CA"/>
              </w:rPr>
              <w:t xml:space="preserve">Fournis </w:t>
            </w:r>
            <w:r w:rsidR="7AF1236E" w:rsidRPr="005606CA">
              <w:rPr>
                <w:rFonts w:cs="Arial"/>
                <w:lang w:val="fr-CA"/>
              </w:rPr>
              <w:t>tout</w:t>
            </w:r>
            <w:r w:rsidR="00B20B5C" w:rsidRPr="005606CA">
              <w:rPr>
                <w:rFonts w:cs="Arial"/>
                <w:lang w:val="fr-CA"/>
              </w:rPr>
              <w:t>e</w:t>
            </w:r>
            <w:r w:rsidR="7AF1236E" w:rsidRPr="005606CA">
              <w:rPr>
                <w:rFonts w:cs="Arial"/>
                <w:lang w:val="fr-CA"/>
              </w:rPr>
              <w:t xml:space="preserve"> a</w:t>
            </w:r>
            <w:r w:rsidR="00A35C12" w:rsidRPr="005606CA">
              <w:rPr>
                <w:rFonts w:cs="Arial"/>
                <w:lang w:val="fr-CA"/>
              </w:rPr>
              <w:t>utre information importante</w:t>
            </w:r>
            <w:r w:rsidR="00191CF7" w:rsidRPr="005606CA">
              <w:rPr>
                <w:rFonts w:cs="Arial"/>
                <w:lang w:val="fr-CA"/>
              </w:rPr>
              <w:t xml:space="preserve"> </w:t>
            </w:r>
            <w:r>
              <w:rPr>
                <w:rFonts w:cs="Arial"/>
                <w:lang w:val="fr-CA"/>
              </w:rPr>
              <w:t xml:space="preserve">concernant </w:t>
            </w:r>
            <w:r w:rsidR="00191CF7" w:rsidRPr="005606CA">
              <w:rPr>
                <w:rFonts w:cs="Arial"/>
                <w:lang w:val="fr-CA"/>
              </w:rPr>
              <w:t>chacun des exemple</w:t>
            </w:r>
            <w:r w:rsidR="003C062F" w:rsidRPr="005606CA">
              <w:rPr>
                <w:rFonts w:cs="Arial"/>
                <w:lang w:val="fr-CA"/>
              </w:rPr>
              <w:t>s</w:t>
            </w:r>
            <w:r w:rsidR="0B2018E3" w:rsidRPr="005606CA">
              <w:rPr>
                <w:rFonts w:cs="Arial"/>
                <w:lang w:val="fr-CA"/>
              </w:rPr>
              <w:t xml:space="preserve"> de communautés </w:t>
            </w:r>
            <w:r w:rsidR="7E47DD39" w:rsidRPr="005606CA">
              <w:rPr>
                <w:rFonts w:cs="Arial"/>
                <w:lang w:val="fr-CA"/>
              </w:rPr>
              <w:t>choisies</w:t>
            </w:r>
            <w:r w:rsidR="003C062F" w:rsidRPr="005606CA">
              <w:rPr>
                <w:rFonts w:cs="Arial"/>
                <w:lang w:val="fr-CA"/>
              </w:rPr>
              <w:t>.</w:t>
            </w:r>
            <w:r w:rsidR="02133DBA" w:rsidRPr="005606CA">
              <w:rPr>
                <w:rFonts w:cs="Arial"/>
                <w:lang w:val="fr-CA"/>
              </w:rPr>
              <w:t xml:space="preserve"> </w:t>
            </w:r>
          </w:p>
          <w:p w14:paraId="3A27A5BA" w14:textId="26436954" w:rsidR="00063A83" w:rsidRPr="005606CA" w:rsidRDefault="17B3FE3B" w:rsidP="56E3D8CB">
            <w:pPr>
              <w:pStyle w:val="Paragraphedeliste"/>
              <w:numPr>
                <w:ilvl w:val="1"/>
                <w:numId w:val="19"/>
              </w:numPr>
              <w:rPr>
                <w:rFonts w:cs="Arial"/>
                <w:lang w:val="fr-CA"/>
              </w:rPr>
            </w:pPr>
            <w:r w:rsidRPr="005606CA">
              <w:rPr>
                <w:rFonts w:cs="Arial"/>
                <w:lang w:val="fr-CA"/>
              </w:rPr>
              <w:t>Suggère u</w:t>
            </w:r>
            <w:r w:rsidR="009E0DF4" w:rsidRPr="005606CA">
              <w:rPr>
                <w:rFonts w:cs="Arial"/>
                <w:lang w:val="fr-CA"/>
              </w:rPr>
              <w:t>n (1) exemple</w:t>
            </w:r>
            <w:r w:rsidR="00F42580" w:rsidRPr="005606CA">
              <w:rPr>
                <w:rFonts w:cs="Arial"/>
                <w:lang w:val="fr-CA"/>
              </w:rPr>
              <w:t xml:space="preserve"> </w:t>
            </w:r>
            <w:r w:rsidR="00DA4B92">
              <w:rPr>
                <w:rFonts w:cs="Arial"/>
                <w:lang w:val="fr-CA"/>
              </w:rPr>
              <w:t xml:space="preserve">d’un </w:t>
            </w:r>
            <w:r w:rsidR="009E0DF4" w:rsidRPr="005606CA">
              <w:rPr>
                <w:rFonts w:cs="Arial"/>
                <w:lang w:val="fr-CA"/>
              </w:rPr>
              <w:t>type de communauté</w:t>
            </w:r>
            <w:r w:rsidR="001F53CA" w:rsidRPr="005606CA">
              <w:rPr>
                <w:rFonts w:cs="Arial"/>
                <w:lang w:val="fr-CA"/>
              </w:rPr>
              <w:t xml:space="preserve"> qui pourrait être développé</w:t>
            </w:r>
            <w:r w:rsidR="009E0DF4" w:rsidRPr="005606CA">
              <w:rPr>
                <w:rFonts w:cs="Arial"/>
                <w:lang w:val="fr-CA"/>
              </w:rPr>
              <w:t xml:space="preserve"> (nouvelle idée)</w:t>
            </w:r>
            <w:r w:rsidR="003C062F" w:rsidRPr="005606CA">
              <w:rPr>
                <w:rFonts w:cs="Arial"/>
                <w:lang w:val="fr-CA"/>
              </w:rPr>
              <w:t>. Explique</w:t>
            </w:r>
            <w:r w:rsidR="4B681003" w:rsidRPr="005606CA">
              <w:rPr>
                <w:rFonts w:cs="Arial"/>
                <w:lang w:val="fr-CA"/>
              </w:rPr>
              <w:t xml:space="preserve"> le rôle q</w:t>
            </w:r>
            <w:r w:rsidR="107D8C71" w:rsidRPr="005606CA">
              <w:rPr>
                <w:rFonts w:cs="Arial"/>
                <w:lang w:val="fr-CA"/>
              </w:rPr>
              <w:t xml:space="preserve">ue cette communauté </w:t>
            </w:r>
            <w:r w:rsidR="00DA4B92">
              <w:rPr>
                <w:rFonts w:cs="Arial"/>
                <w:lang w:val="fr-CA"/>
              </w:rPr>
              <w:t xml:space="preserve">jouerait </w:t>
            </w:r>
            <w:r w:rsidR="4B681003" w:rsidRPr="005606CA">
              <w:rPr>
                <w:rFonts w:cs="Arial"/>
                <w:lang w:val="fr-CA"/>
              </w:rPr>
              <w:t xml:space="preserve">dans </w:t>
            </w:r>
            <w:r w:rsidR="570F9283" w:rsidRPr="005606CA">
              <w:rPr>
                <w:rFonts w:cs="Arial"/>
                <w:lang w:val="fr-CA"/>
              </w:rPr>
              <w:t>le développement communautaire et social.</w:t>
            </w:r>
          </w:p>
          <w:p w14:paraId="099A82A7" w14:textId="77777777" w:rsidR="006A7F86" w:rsidRPr="005606CA" w:rsidRDefault="006A7F86" w:rsidP="006A7F86">
            <w:pPr>
              <w:pStyle w:val="paragraph"/>
              <w:numPr>
                <w:ilvl w:val="0"/>
                <w:numId w:val="19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606CA">
              <w:rPr>
                <w:rStyle w:val="normaltextrun"/>
                <w:rFonts w:ascii="Verdana" w:hAnsi="Verdana" w:cs="Arial"/>
                <w:sz w:val="20"/>
                <w:szCs w:val="20"/>
              </w:rPr>
              <w:t>Cite toutes les sources que tu as consultées.</w:t>
            </w:r>
            <w:r w:rsidRPr="005606CA">
              <w:rPr>
                <w:rStyle w:val="eop"/>
                <w:rFonts w:ascii="Verdana" w:hAnsi="Verdana" w:cs="Arial"/>
                <w:sz w:val="20"/>
                <w:szCs w:val="20"/>
              </w:rPr>
              <w:t> </w:t>
            </w:r>
          </w:p>
          <w:p w14:paraId="0792ED1B" w14:textId="77777777" w:rsidR="006A7F86" w:rsidRPr="005606CA" w:rsidRDefault="006A7F86" w:rsidP="006A7F86">
            <w:pPr>
              <w:pStyle w:val="paragraph"/>
              <w:numPr>
                <w:ilvl w:val="0"/>
                <w:numId w:val="19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606CA">
              <w:rPr>
                <w:rStyle w:val="normaltextrun"/>
                <w:rFonts w:ascii="Verdana" w:hAnsi="Verdana" w:cs="Arial"/>
                <w:sz w:val="20"/>
                <w:szCs w:val="20"/>
              </w:rPr>
              <w:t>Soumets ton travail à ton professeur.</w:t>
            </w:r>
            <w:r w:rsidRPr="005606CA">
              <w:rPr>
                <w:rStyle w:val="eop"/>
                <w:rFonts w:ascii="Verdana" w:hAnsi="Verdana" w:cs="Arial"/>
                <w:sz w:val="20"/>
                <w:szCs w:val="20"/>
              </w:rPr>
              <w:t> </w:t>
            </w:r>
          </w:p>
          <w:p w14:paraId="29368C55" w14:textId="12029598" w:rsidR="009E0DF4" w:rsidRPr="005606CA" w:rsidRDefault="009E0DF4" w:rsidP="003C062F">
            <w:pPr>
              <w:rPr>
                <w:rFonts w:cs="Arial"/>
                <w:szCs w:val="20"/>
                <w:lang w:val="fr-CA"/>
              </w:rPr>
            </w:pPr>
          </w:p>
          <w:p w14:paraId="16788943" w14:textId="77777777" w:rsidR="009E0DF4" w:rsidRPr="005606CA" w:rsidRDefault="009E0DF4" w:rsidP="009E0DF4">
            <w:pPr>
              <w:rPr>
                <w:rFonts w:cs="Arial"/>
                <w:szCs w:val="20"/>
                <w:lang w:val="fr-CA"/>
              </w:rPr>
            </w:pPr>
          </w:p>
          <w:p w14:paraId="6E30FC92" w14:textId="77777777" w:rsidR="00E26A6C" w:rsidRDefault="007760B0" w:rsidP="008C6F60">
            <w:pPr>
              <w:rPr>
                <w:rStyle w:val="normaltextrun"/>
                <w:color w:val="000000"/>
                <w:shd w:val="clear" w:color="auto" w:fill="FFFFFF"/>
              </w:rPr>
            </w:pPr>
            <w:r>
              <w:rPr>
                <w:rStyle w:val="normaltextrun"/>
                <w:b/>
                <w:bCs/>
                <w:color w:val="000000"/>
                <w:shd w:val="clear" w:color="auto" w:fill="FFFFFF"/>
              </w:rPr>
              <w:t>Rappel :</w:t>
            </w:r>
            <w:r>
              <w:rPr>
                <w:rStyle w:val="normaltextrun"/>
                <w:color w:val="000000"/>
                <w:shd w:val="clear" w:color="auto" w:fill="FFFFFF"/>
              </w:rPr>
              <w:t xml:space="preserve"> Consulte la rubrique associée à l’activité.</w:t>
            </w:r>
          </w:p>
          <w:p w14:paraId="48F5B5C4" w14:textId="2CB9C7C1" w:rsidR="007760B0" w:rsidRPr="005606CA" w:rsidRDefault="007760B0" w:rsidP="008C6F60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41D89E34" w14:textId="1C96428D" w:rsidR="00E26A6C" w:rsidRPr="005606CA" w:rsidRDefault="00E26A6C" w:rsidP="00E26A6C">
      <w:pPr>
        <w:rPr>
          <w:lang w:val="fr-CA"/>
        </w:rPr>
      </w:pPr>
    </w:p>
    <w:sectPr w:rsidR="00E26A6C" w:rsidRPr="005606CA" w:rsidSect="004B03CC">
      <w:headerReference w:type="default" r:id="rId9"/>
      <w:footerReference w:type="default" r:id="rId10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98107" w14:textId="77777777" w:rsidR="00034D1C" w:rsidRDefault="00034D1C" w:rsidP="007511F3">
      <w:r>
        <w:separator/>
      </w:r>
    </w:p>
  </w:endnote>
  <w:endnote w:type="continuationSeparator" w:id="0">
    <w:p w14:paraId="3C3EA5FC" w14:textId="77777777" w:rsidR="00034D1C" w:rsidRDefault="00034D1C" w:rsidP="007511F3">
      <w:r>
        <w:continuationSeparator/>
      </w:r>
    </w:p>
  </w:endnote>
  <w:endnote w:type="continuationNotice" w:id="1">
    <w:p w14:paraId="24356706" w14:textId="77777777" w:rsidR="00034D1C" w:rsidRDefault="00034D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8DB41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5DBA1" w14:textId="77777777" w:rsidR="00034D1C" w:rsidRDefault="00034D1C" w:rsidP="007511F3">
      <w:r>
        <w:separator/>
      </w:r>
    </w:p>
  </w:footnote>
  <w:footnote w:type="continuationSeparator" w:id="0">
    <w:p w14:paraId="7161BB57" w14:textId="77777777" w:rsidR="00034D1C" w:rsidRDefault="00034D1C" w:rsidP="007511F3">
      <w:r>
        <w:continuationSeparator/>
      </w:r>
    </w:p>
  </w:footnote>
  <w:footnote w:type="continuationNotice" w:id="1">
    <w:p w14:paraId="010FE267" w14:textId="77777777" w:rsidR="00034D1C" w:rsidRDefault="00034D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E066" w14:textId="05DE24B4" w:rsidR="007511F3" w:rsidRPr="00C23828" w:rsidRDefault="008C6F60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>ESO1002 – Développement communautaire et social</w:t>
    </w:r>
    <w:r w:rsidR="00C23828" w:rsidRPr="009A7B74">
      <w:rPr>
        <w:szCs w:val="20"/>
        <w:lang w:val="fr-CA"/>
      </w:rPr>
      <w:t xml:space="preserve"> </w:t>
    </w:r>
    <w:r w:rsidR="00C23828" w:rsidRPr="009A7B74">
      <w:rPr>
        <w:szCs w:val="20"/>
        <w:lang w:val="fr-C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A08DC"/>
    <w:multiLevelType w:val="hybridMultilevel"/>
    <w:tmpl w:val="08388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D57A5"/>
    <w:multiLevelType w:val="multilevel"/>
    <w:tmpl w:val="59E648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D43285"/>
    <w:multiLevelType w:val="hybridMultilevel"/>
    <w:tmpl w:val="C254A4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B5E3E"/>
    <w:multiLevelType w:val="hybridMultilevel"/>
    <w:tmpl w:val="CBEC96B2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083124"/>
    <w:multiLevelType w:val="multilevel"/>
    <w:tmpl w:val="BC049F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A4466"/>
    <w:multiLevelType w:val="multilevel"/>
    <w:tmpl w:val="59A213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B95B21"/>
    <w:multiLevelType w:val="multilevel"/>
    <w:tmpl w:val="B7F60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F33116"/>
    <w:multiLevelType w:val="multilevel"/>
    <w:tmpl w:val="9E8023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D8169F"/>
    <w:multiLevelType w:val="multilevel"/>
    <w:tmpl w:val="F7AE51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CB1E60"/>
    <w:multiLevelType w:val="hybridMultilevel"/>
    <w:tmpl w:val="3776FEA0"/>
    <w:lvl w:ilvl="0" w:tplc="0004FC3E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987812"/>
    <w:multiLevelType w:val="multilevel"/>
    <w:tmpl w:val="4E580A0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77D2009"/>
    <w:multiLevelType w:val="multilevel"/>
    <w:tmpl w:val="83E44F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AE3494"/>
    <w:multiLevelType w:val="hybridMultilevel"/>
    <w:tmpl w:val="CE9A7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BA5540"/>
    <w:multiLevelType w:val="hybridMultilevel"/>
    <w:tmpl w:val="5A1E9BA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533C29"/>
    <w:multiLevelType w:val="hybridMultilevel"/>
    <w:tmpl w:val="62EED94E"/>
    <w:lvl w:ilvl="0" w:tplc="0C0C000F">
      <w:start w:val="1"/>
      <w:numFmt w:val="decimal"/>
      <w:lvlText w:val="%1."/>
      <w:lvlJc w:val="left"/>
      <w:pPr>
        <w:ind w:left="791" w:hanging="360"/>
      </w:pPr>
    </w:lvl>
    <w:lvl w:ilvl="1" w:tplc="0C0C0019" w:tentative="1">
      <w:start w:val="1"/>
      <w:numFmt w:val="lowerLetter"/>
      <w:lvlText w:val="%2."/>
      <w:lvlJc w:val="left"/>
      <w:pPr>
        <w:ind w:left="1511" w:hanging="360"/>
      </w:pPr>
    </w:lvl>
    <w:lvl w:ilvl="2" w:tplc="0C0C001B" w:tentative="1">
      <w:start w:val="1"/>
      <w:numFmt w:val="lowerRoman"/>
      <w:lvlText w:val="%3."/>
      <w:lvlJc w:val="right"/>
      <w:pPr>
        <w:ind w:left="2231" w:hanging="180"/>
      </w:pPr>
    </w:lvl>
    <w:lvl w:ilvl="3" w:tplc="0C0C000F" w:tentative="1">
      <w:start w:val="1"/>
      <w:numFmt w:val="decimal"/>
      <w:lvlText w:val="%4."/>
      <w:lvlJc w:val="left"/>
      <w:pPr>
        <w:ind w:left="2951" w:hanging="360"/>
      </w:pPr>
    </w:lvl>
    <w:lvl w:ilvl="4" w:tplc="0C0C0019" w:tentative="1">
      <w:start w:val="1"/>
      <w:numFmt w:val="lowerLetter"/>
      <w:lvlText w:val="%5."/>
      <w:lvlJc w:val="left"/>
      <w:pPr>
        <w:ind w:left="3671" w:hanging="360"/>
      </w:pPr>
    </w:lvl>
    <w:lvl w:ilvl="5" w:tplc="0C0C001B" w:tentative="1">
      <w:start w:val="1"/>
      <w:numFmt w:val="lowerRoman"/>
      <w:lvlText w:val="%6."/>
      <w:lvlJc w:val="right"/>
      <w:pPr>
        <w:ind w:left="4391" w:hanging="180"/>
      </w:pPr>
    </w:lvl>
    <w:lvl w:ilvl="6" w:tplc="0C0C000F" w:tentative="1">
      <w:start w:val="1"/>
      <w:numFmt w:val="decimal"/>
      <w:lvlText w:val="%7."/>
      <w:lvlJc w:val="left"/>
      <w:pPr>
        <w:ind w:left="5111" w:hanging="360"/>
      </w:pPr>
    </w:lvl>
    <w:lvl w:ilvl="7" w:tplc="0C0C0019" w:tentative="1">
      <w:start w:val="1"/>
      <w:numFmt w:val="lowerLetter"/>
      <w:lvlText w:val="%8."/>
      <w:lvlJc w:val="left"/>
      <w:pPr>
        <w:ind w:left="5831" w:hanging="360"/>
      </w:pPr>
    </w:lvl>
    <w:lvl w:ilvl="8" w:tplc="0C0C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25" w15:restartNumberingAfterBreak="0">
    <w:nsid w:val="77BD720F"/>
    <w:multiLevelType w:val="multilevel"/>
    <w:tmpl w:val="E5102E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C4357C2"/>
    <w:multiLevelType w:val="multilevel"/>
    <w:tmpl w:val="E730D4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8"/>
  </w:num>
  <w:num w:numId="5">
    <w:abstractNumId w:val="0"/>
  </w:num>
  <w:num w:numId="6">
    <w:abstractNumId w:val="20"/>
  </w:num>
  <w:num w:numId="7">
    <w:abstractNumId w:val="12"/>
  </w:num>
  <w:num w:numId="8">
    <w:abstractNumId w:val="7"/>
  </w:num>
  <w:num w:numId="9">
    <w:abstractNumId w:val="22"/>
  </w:num>
  <w:num w:numId="10">
    <w:abstractNumId w:val="10"/>
  </w:num>
  <w:num w:numId="11">
    <w:abstractNumId w:val="4"/>
  </w:num>
  <w:num w:numId="12">
    <w:abstractNumId w:val="2"/>
  </w:num>
  <w:num w:numId="13">
    <w:abstractNumId w:val="21"/>
  </w:num>
  <w:num w:numId="14">
    <w:abstractNumId w:val="23"/>
  </w:num>
  <w:num w:numId="15">
    <w:abstractNumId w:val="5"/>
  </w:num>
  <w:num w:numId="16">
    <w:abstractNumId w:val="24"/>
  </w:num>
  <w:num w:numId="17">
    <w:abstractNumId w:val="3"/>
  </w:num>
  <w:num w:numId="18">
    <w:abstractNumId w:val="6"/>
  </w:num>
  <w:num w:numId="19">
    <w:abstractNumId w:val="16"/>
  </w:num>
  <w:num w:numId="20">
    <w:abstractNumId w:val="11"/>
  </w:num>
  <w:num w:numId="21">
    <w:abstractNumId w:val="19"/>
  </w:num>
  <w:num w:numId="22">
    <w:abstractNumId w:val="13"/>
  </w:num>
  <w:num w:numId="23">
    <w:abstractNumId w:val="26"/>
  </w:num>
  <w:num w:numId="24">
    <w:abstractNumId w:val="15"/>
  </w:num>
  <w:num w:numId="25">
    <w:abstractNumId w:val="25"/>
  </w:num>
  <w:num w:numId="26">
    <w:abstractNumId w:val="17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A7"/>
    <w:rsid w:val="000024F5"/>
    <w:rsid w:val="00012AF9"/>
    <w:rsid w:val="00034D1C"/>
    <w:rsid w:val="00040ED4"/>
    <w:rsid w:val="00046179"/>
    <w:rsid w:val="000471A3"/>
    <w:rsid w:val="0005595C"/>
    <w:rsid w:val="00063A83"/>
    <w:rsid w:val="00066B0D"/>
    <w:rsid w:val="00073A7C"/>
    <w:rsid w:val="00077148"/>
    <w:rsid w:val="00087AE4"/>
    <w:rsid w:val="00096B55"/>
    <w:rsid w:val="000C1560"/>
    <w:rsid w:val="000D1331"/>
    <w:rsid w:val="000F1403"/>
    <w:rsid w:val="000F6DEB"/>
    <w:rsid w:val="00152AA3"/>
    <w:rsid w:val="00160385"/>
    <w:rsid w:val="001671EB"/>
    <w:rsid w:val="001679A7"/>
    <w:rsid w:val="0017186E"/>
    <w:rsid w:val="00185BB2"/>
    <w:rsid w:val="00191CF7"/>
    <w:rsid w:val="0019710B"/>
    <w:rsid w:val="001E5E77"/>
    <w:rsid w:val="001F4183"/>
    <w:rsid w:val="001F53CA"/>
    <w:rsid w:val="00226D40"/>
    <w:rsid w:val="00227C35"/>
    <w:rsid w:val="00266A6D"/>
    <w:rsid w:val="0029013A"/>
    <w:rsid w:val="002D1760"/>
    <w:rsid w:val="002E739E"/>
    <w:rsid w:val="002F74F6"/>
    <w:rsid w:val="00307DE9"/>
    <w:rsid w:val="003134D6"/>
    <w:rsid w:val="00324581"/>
    <w:rsid w:val="003310EE"/>
    <w:rsid w:val="00335D27"/>
    <w:rsid w:val="00346B13"/>
    <w:rsid w:val="0037160D"/>
    <w:rsid w:val="003A7F71"/>
    <w:rsid w:val="003B1F67"/>
    <w:rsid w:val="003C062F"/>
    <w:rsid w:val="003C0C30"/>
    <w:rsid w:val="003D44E7"/>
    <w:rsid w:val="003F14C1"/>
    <w:rsid w:val="003F1774"/>
    <w:rsid w:val="00421D00"/>
    <w:rsid w:val="00452D97"/>
    <w:rsid w:val="00455C66"/>
    <w:rsid w:val="00456007"/>
    <w:rsid w:val="004664AB"/>
    <w:rsid w:val="00495B82"/>
    <w:rsid w:val="004B03CC"/>
    <w:rsid w:val="0050361D"/>
    <w:rsid w:val="00503D8D"/>
    <w:rsid w:val="00523B13"/>
    <w:rsid w:val="005243C0"/>
    <w:rsid w:val="0053121A"/>
    <w:rsid w:val="00535E10"/>
    <w:rsid w:val="00541195"/>
    <w:rsid w:val="005473E1"/>
    <w:rsid w:val="005606CA"/>
    <w:rsid w:val="00561AF3"/>
    <w:rsid w:val="00562E45"/>
    <w:rsid w:val="00573D9B"/>
    <w:rsid w:val="00577994"/>
    <w:rsid w:val="00577CC7"/>
    <w:rsid w:val="005D1356"/>
    <w:rsid w:val="00633D31"/>
    <w:rsid w:val="006517D4"/>
    <w:rsid w:val="00660189"/>
    <w:rsid w:val="006620DA"/>
    <w:rsid w:val="00670B89"/>
    <w:rsid w:val="006848E7"/>
    <w:rsid w:val="006900D2"/>
    <w:rsid w:val="006A5540"/>
    <w:rsid w:val="006A7F86"/>
    <w:rsid w:val="006C19BC"/>
    <w:rsid w:val="006F7FDB"/>
    <w:rsid w:val="00712972"/>
    <w:rsid w:val="00731F2E"/>
    <w:rsid w:val="007511F3"/>
    <w:rsid w:val="0075170B"/>
    <w:rsid w:val="00753BCF"/>
    <w:rsid w:val="00764F8C"/>
    <w:rsid w:val="007744BB"/>
    <w:rsid w:val="007760B0"/>
    <w:rsid w:val="007911CF"/>
    <w:rsid w:val="00794BD3"/>
    <w:rsid w:val="007C189B"/>
    <w:rsid w:val="007C7357"/>
    <w:rsid w:val="007D1815"/>
    <w:rsid w:val="007D443C"/>
    <w:rsid w:val="007D56A6"/>
    <w:rsid w:val="00815745"/>
    <w:rsid w:val="00822067"/>
    <w:rsid w:val="00824E49"/>
    <w:rsid w:val="008279E0"/>
    <w:rsid w:val="00834117"/>
    <w:rsid w:val="00841D58"/>
    <w:rsid w:val="008860E3"/>
    <w:rsid w:val="008970A1"/>
    <w:rsid w:val="008A336A"/>
    <w:rsid w:val="008B3251"/>
    <w:rsid w:val="008B5DE7"/>
    <w:rsid w:val="008C6F60"/>
    <w:rsid w:val="008D6402"/>
    <w:rsid w:val="0094762F"/>
    <w:rsid w:val="009503FD"/>
    <w:rsid w:val="00951093"/>
    <w:rsid w:val="00952C16"/>
    <w:rsid w:val="00972A79"/>
    <w:rsid w:val="00983441"/>
    <w:rsid w:val="0099170A"/>
    <w:rsid w:val="00991744"/>
    <w:rsid w:val="00991B19"/>
    <w:rsid w:val="009947DE"/>
    <w:rsid w:val="00994B45"/>
    <w:rsid w:val="009A7B74"/>
    <w:rsid w:val="009D0480"/>
    <w:rsid w:val="009D4028"/>
    <w:rsid w:val="009D444F"/>
    <w:rsid w:val="009D6B27"/>
    <w:rsid w:val="009E0DF4"/>
    <w:rsid w:val="009E77AE"/>
    <w:rsid w:val="009F12CF"/>
    <w:rsid w:val="00A05065"/>
    <w:rsid w:val="00A10FCE"/>
    <w:rsid w:val="00A13169"/>
    <w:rsid w:val="00A2142C"/>
    <w:rsid w:val="00A35C12"/>
    <w:rsid w:val="00A50E94"/>
    <w:rsid w:val="00A665DC"/>
    <w:rsid w:val="00A80808"/>
    <w:rsid w:val="00AB45B3"/>
    <w:rsid w:val="00AD76E2"/>
    <w:rsid w:val="00AE603C"/>
    <w:rsid w:val="00B20B5C"/>
    <w:rsid w:val="00B500CD"/>
    <w:rsid w:val="00B54127"/>
    <w:rsid w:val="00B636D7"/>
    <w:rsid w:val="00B76115"/>
    <w:rsid w:val="00B80B8E"/>
    <w:rsid w:val="00B84B3F"/>
    <w:rsid w:val="00B84E74"/>
    <w:rsid w:val="00B94E71"/>
    <w:rsid w:val="00BC28AA"/>
    <w:rsid w:val="00BE30AA"/>
    <w:rsid w:val="00BF35C2"/>
    <w:rsid w:val="00C12183"/>
    <w:rsid w:val="00C123B1"/>
    <w:rsid w:val="00C13D37"/>
    <w:rsid w:val="00C22054"/>
    <w:rsid w:val="00C22DD6"/>
    <w:rsid w:val="00C23828"/>
    <w:rsid w:val="00C275BC"/>
    <w:rsid w:val="00C54F52"/>
    <w:rsid w:val="00C664FE"/>
    <w:rsid w:val="00C91518"/>
    <w:rsid w:val="00CB0F5C"/>
    <w:rsid w:val="00CC5F55"/>
    <w:rsid w:val="00CD4951"/>
    <w:rsid w:val="00D065E2"/>
    <w:rsid w:val="00D24CF4"/>
    <w:rsid w:val="00D62254"/>
    <w:rsid w:val="00D8084D"/>
    <w:rsid w:val="00D835CF"/>
    <w:rsid w:val="00DA4B92"/>
    <w:rsid w:val="00DB4CFC"/>
    <w:rsid w:val="00DB6CA1"/>
    <w:rsid w:val="00DE086F"/>
    <w:rsid w:val="00DF2746"/>
    <w:rsid w:val="00DF44B8"/>
    <w:rsid w:val="00DF5F46"/>
    <w:rsid w:val="00E0390F"/>
    <w:rsid w:val="00E26A6C"/>
    <w:rsid w:val="00E30491"/>
    <w:rsid w:val="00E66B6C"/>
    <w:rsid w:val="00E75886"/>
    <w:rsid w:val="00E849C2"/>
    <w:rsid w:val="00E90795"/>
    <w:rsid w:val="00E9676B"/>
    <w:rsid w:val="00EB466E"/>
    <w:rsid w:val="00F11C8A"/>
    <w:rsid w:val="00F2439E"/>
    <w:rsid w:val="00F42580"/>
    <w:rsid w:val="00F510F5"/>
    <w:rsid w:val="00F52677"/>
    <w:rsid w:val="00F55B61"/>
    <w:rsid w:val="00F60DED"/>
    <w:rsid w:val="00F76E20"/>
    <w:rsid w:val="00F87745"/>
    <w:rsid w:val="00FA10EA"/>
    <w:rsid w:val="00FA3C71"/>
    <w:rsid w:val="00FA5B54"/>
    <w:rsid w:val="00FB3C3C"/>
    <w:rsid w:val="0180A5D9"/>
    <w:rsid w:val="01DD9046"/>
    <w:rsid w:val="02133DBA"/>
    <w:rsid w:val="038A3351"/>
    <w:rsid w:val="03B42B36"/>
    <w:rsid w:val="04666B39"/>
    <w:rsid w:val="049E7A9F"/>
    <w:rsid w:val="0689D339"/>
    <w:rsid w:val="06D028EA"/>
    <w:rsid w:val="0711F30E"/>
    <w:rsid w:val="08692649"/>
    <w:rsid w:val="08A5B5E3"/>
    <w:rsid w:val="08F6D5E2"/>
    <w:rsid w:val="0A87DF43"/>
    <w:rsid w:val="0A8E03A3"/>
    <w:rsid w:val="0B2018E3"/>
    <w:rsid w:val="0C1AD4CD"/>
    <w:rsid w:val="0D72657B"/>
    <w:rsid w:val="0E8D9239"/>
    <w:rsid w:val="0F615E14"/>
    <w:rsid w:val="107D8C71"/>
    <w:rsid w:val="10B8002D"/>
    <w:rsid w:val="1537C605"/>
    <w:rsid w:val="16061AD1"/>
    <w:rsid w:val="160F51EE"/>
    <w:rsid w:val="16DFB9BD"/>
    <w:rsid w:val="17B3FE3B"/>
    <w:rsid w:val="18AF4C3C"/>
    <w:rsid w:val="18E0A5BD"/>
    <w:rsid w:val="19730D06"/>
    <w:rsid w:val="19DE6B8D"/>
    <w:rsid w:val="1E5E2BD2"/>
    <w:rsid w:val="1E7B88CE"/>
    <w:rsid w:val="1FF79008"/>
    <w:rsid w:val="201E01C5"/>
    <w:rsid w:val="20433301"/>
    <w:rsid w:val="2048495B"/>
    <w:rsid w:val="20BB8543"/>
    <w:rsid w:val="20D0CA3C"/>
    <w:rsid w:val="222F53AD"/>
    <w:rsid w:val="23FCA763"/>
    <w:rsid w:val="28126B58"/>
    <w:rsid w:val="29DF0BA5"/>
    <w:rsid w:val="2ADCBB2D"/>
    <w:rsid w:val="2B2E6C48"/>
    <w:rsid w:val="2B97370A"/>
    <w:rsid w:val="2CD051DA"/>
    <w:rsid w:val="2F0858DA"/>
    <w:rsid w:val="2FE6D41B"/>
    <w:rsid w:val="313F5407"/>
    <w:rsid w:val="3241BA14"/>
    <w:rsid w:val="36D086C3"/>
    <w:rsid w:val="3A524B37"/>
    <w:rsid w:val="3D2D2DD3"/>
    <w:rsid w:val="3F1F60A7"/>
    <w:rsid w:val="3FDB8B35"/>
    <w:rsid w:val="41095002"/>
    <w:rsid w:val="41D4DEE3"/>
    <w:rsid w:val="427648EF"/>
    <w:rsid w:val="42E85543"/>
    <w:rsid w:val="436070D2"/>
    <w:rsid w:val="443BB408"/>
    <w:rsid w:val="4853B6B1"/>
    <w:rsid w:val="4A362C84"/>
    <w:rsid w:val="4A980080"/>
    <w:rsid w:val="4B442657"/>
    <w:rsid w:val="4B681003"/>
    <w:rsid w:val="4B7210DB"/>
    <w:rsid w:val="4B9A8BED"/>
    <w:rsid w:val="4D57694A"/>
    <w:rsid w:val="4D71DC78"/>
    <w:rsid w:val="4D89FFD2"/>
    <w:rsid w:val="4ED7B2FB"/>
    <w:rsid w:val="538EC094"/>
    <w:rsid w:val="56447E73"/>
    <w:rsid w:val="56B622E4"/>
    <w:rsid w:val="56E3D8CB"/>
    <w:rsid w:val="570F9283"/>
    <w:rsid w:val="575D5B2B"/>
    <w:rsid w:val="58F87F3B"/>
    <w:rsid w:val="59619CF7"/>
    <w:rsid w:val="59F3C216"/>
    <w:rsid w:val="5B5565A7"/>
    <w:rsid w:val="5BAD3710"/>
    <w:rsid w:val="5D8028BA"/>
    <w:rsid w:val="5DBD331E"/>
    <w:rsid w:val="5E61F0B8"/>
    <w:rsid w:val="5F82C832"/>
    <w:rsid w:val="616DFDAD"/>
    <w:rsid w:val="6173E96C"/>
    <w:rsid w:val="6230F474"/>
    <w:rsid w:val="62E4FC96"/>
    <w:rsid w:val="64E465BC"/>
    <w:rsid w:val="65608774"/>
    <w:rsid w:val="674DED14"/>
    <w:rsid w:val="6782FF3D"/>
    <w:rsid w:val="67895951"/>
    <w:rsid w:val="67BD0BD5"/>
    <w:rsid w:val="69914A9E"/>
    <w:rsid w:val="6A827C53"/>
    <w:rsid w:val="6AEF387F"/>
    <w:rsid w:val="6B466905"/>
    <w:rsid w:val="6D218AAE"/>
    <w:rsid w:val="6E7DE2F4"/>
    <w:rsid w:val="6EEC0A7C"/>
    <w:rsid w:val="6FA4F16C"/>
    <w:rsid w:val="70E912B7"/>
    <w:rsid w:val="70F5F22A"/>
    <w:rsid w:val="71EEE994"/>
    <w:rsid w:val="7279F39F"/>
    <w:rsid w:val="731F7ACC"/>
    <w:rsid w:val="7327DF5E"/>
    <w:rsid w:val="738C4484"/>
    <w:rsid w:val="73D9F0B0"/>
    <w:rsid w:val="74C3AFBF"/>
    <w:rsid w:val="7A18DC4A"/>
    <w:rsid w:val="7A3A8DC5"/>
    <w:rsid w:val="7AF1236E"/>
    <w:rsid w:val="7B625AC9"/>
    <w:rsid w:val="7D33E26D"/>
    <w:rsid w:val="7DCDFB66"/>
    <w:rsid w:val="7E47DD39"/>
    <w:rsid w:val="7F0E76C1"/>
    <w:rsid w:val="7F55D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0DE400"/>
  <w15:chartTrackingRefBased/>
  <w15:docId w15:val="{9274687F-2824-4807-A410-2C907BB9E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Verdana" w:eastAsia="Times New Roman" w:hAnsi="Verdana" w:cs="Times New Roman"/>
      <w:sz w:val="20"/>
      <w:szCs w:val="20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customStyle="1" w:styleId="paragraph">
    <w:name w:val="paragraph"/>
    <w:basedOn w:val="Normal"/>
    <w:rsid w:val="006A7F86"/>
    <w:pPr>
      <w:spacing w:before="100" w:beforeAutospacing="1" w:after="100" w:afterAutospacing="1"/>
    </w:pPr>
    <w:rPr>
      <w:rFonts w:ascii="Times New Roman" w:hAnsi="Times New Roman"/>
      <w:sz w:val="24"/>
      <w:lang w:val="fr-CA" w:eastAsia="fr-CA"/>
    </w:rPr>
  </w:style>
  <w:style w:type="character" w:customStyle="1" w:styleId="normaltextrun">
    <w:name w:val="normaltextrun"/>
    <w:basedOn w:val="Policepardfaut"/>
    <w:rsid w:val="006A7F86"/>
  </w:style>
  <w:style w:type="character" w:customStyle="1" w:styleId="eop">
    <w:name w:val="eop"/>
    <w:basedOn w:val="Policepardfaut"/>
    <w:rsid w:val="006A7F86"/>
  </w:style>
  <w:style w:type="character" w:styleId="Mentionnonrsolue">
    <w:name w:val="Unresolved Mention"/>
    <w:basedOn w:val="Policepardfaut"/>
    <w:uiPriority w:val="99"/>
    <w:semiHidden/>
    <w:unhideWhenUsed/>
    <w:rsid w:val="007744BB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8D6402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88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45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1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3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25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ddyness.com/2020/03/09/maddytips-7-conseils-creer-et-developper-communaut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672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32</cp:revision>
  <cp:lastPrinted>2016-11-10T16:40:00Z</cp:lastPrinted>
  <dcterms:created xsi:type="dcterms:W3CDTF">2022-01-05T20:15:00Z</dcterms:created>
  <dcterms:modified xsi:type="dcterms:W3CDTF">2022-02-23T19:26:00Z</dcterms:modified>
</cp:coreProperties>
</file>