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C68A8" w14:textId="2C94A129" w:rsidR="00817AD7" w:rsidRDefault="00B768E7" w:rsidP="00B768E7">
      <w:pPr>
        <w:pStyle w:val="Titre"/>
      </w:pPr>
      <w:r w:rsidRPr="00B768E7">
        <w:t xml:space="preserve">Le conflit de travail dans la Ligue </w:t>
      </w:r>
      <w:r>
        <w:t>n</w:t>
      </w:r>
      <w:r w:rsidRPr="00B768E7">
        <w:t xml:space="preserve">ationale de </w:t>
      </w:r>
      <w:r w:rsidR="0030721A">
        <w:t>h</w:t>
      </w:r>
      <w:r w:rsidRPr="00B768E7">
        <w:t>ockey en</w:t>
      </w:r>
      <w:r w:rsidR="0030721A">
        <w:t> </w:t>
      </w:r>
      <w:r w:rsidRPr="00B768E7">
        <w:t>2021</w:t>
      </w:r>
    </w:p>
    <w:p w14:paraId="12EAE822" w14:textId="5C09920C" w:rsidR="00B768E7" w:rsidRDefault="00B768E7" w:rsidP="00B768E7"/>
    <w:p w14:paraId="7634B1C5" w14:textId="729510CB" w:rsidR="00B768E7" w:rsidRDefault="00B768E7" w:rsidP="00B768E7">
      <w:pPr>
        <w:pStyle w:val="Paragraphedeliste"/>
        <w:numPr>
          <w:ilvl w:val="0"/>
          <w:numId w:val="3"/>
        </w:numPr>
      </w:pPr>
      <w:r w:rsidRPr="00B768E7">
        <w:t xml:space="preserve">Identifie et explique les impacts que peuvent avoir la </w:t>
      </w:r>
      <w:r w:rsidR="0030721A">
        <w:t>L</w:t>
      </w:r>
      <w:r w:rsidRPr="00B768E7">
        <w:t>igue et l’</w:t>
      </w:r>
      <w:r w:rsidR="0030721A">
        <w:t>A</w:t>
      </w:r>
      <w:r w:rsidRPr="00B768E7">
        <w:t xml:space="preserve">ssociation des joueurs sur les équipes qui composent la ligue. </w:t>
      </w:r>
      <w:r w:rsidR="0030721A">
        <w:t xml:space="preserve">Nomme </w:t>
      </w:r>
      <w:r w:rsidRPr="00B768E7">
        <w:rPr>
          <w:b/>
          <w:bCs/>
        </w:rPr>
        <w:t>deux (2) impacts</w:t>
      </w:r>
      <w:r w:rsidRPr="00B768E7">
        <w:t xml:space="preserve"> et explique-les</w:t>
      </w:r>
      <w:r>
        <w:t>.</w:t>
      </w:r>
    </w:p>
    <w:p w14:paraId="5B1ACE7E" w14:textId="30F41297" w:rsidR="00B768E7" w:rsidRDefault="00B768E7" w:rsidP="00B768E7">
      <w:pPr>
        <w:pStyle w:val="Paragraphedeliste"/>
      </w:pPr>
    </w:p>
    <w:p w14:paraId="0A9E48A3" w14:textId="60568393" w:rsidR="00B768E7" w:rsidRDefault="00B768E7" w:rsidP="00B768E7">
      <w:pPr>
        <w:pStyle w:val="Paragraphedeliste"/>
        <w:numPr>
          <w:ilvl w:val="0"/>
          <w:numId w:val="3"/>
        </w:numPr>
      </w:pPr>
      <w:r>
        <w:t>Imagine que tu es le propriétaire d’une équipe de hockey de la LNH et que ton équipe est engagé</w:t>
      </w:r>
      <w:r w:rsidR="0030721A">
        <w:t>e</w:t>
      </w:r>
      <w:r>
        <w:t xml:space="preserve"> dans un lockout envers l’</w:t>
      </w:r>
      <w:r w:rsidR="00E435D1">
        <w:t>A</w:t>
      </w:r>
      <w:r>
        <w:t xml:space="preserve">ssociation des joueurs, donc envers tes joueurs. </w:t>
      </w:r>
    </w:p>
    <w:p w14:paraId="0F0E6BF7" w14:textId="6CA5F931" w:rsidR="00B768E7" w:rsidRDefault="00B768E7" w:rsidP="00B768E7">
      <w:pPr>
        <w:pStyle w:val="Paragraphedeliste"/>
      </w:pPr>
      <w:r>
        <w:t xml:space="preserve">Détermine </w:t>
      </w:r>
      <w:r w:rsidRPr="00B768E7">
        <w:rPr>
          <w:b/>
          <w:bCs/>
        </w:rPr>
        <w:t>deux (2) actions</w:t>
      </w:r>
      <w:r>
        <w:t xml:space="preserve"> que tu pourrais</w:t>
      </w:r>
      <w:r w:rsidR="00A97C22">
        <w:t xml:space="preserve"> entreprendre</w:t>
      </w:r>
      <w:r>
        <w:t xml:space="preserve"> afin de circonscrire ou d’atténuer les impacts de la décision de la </w:t>
      </w:r>
      <w:r w:rsidR="00E435D1">
        <w:t>L</w:t>
      </w:r>
      <w:r>
        <w:t>igue d’imposer un lockout à l’</w:t>
      </w:r>
      <w:r w:rsidR="00E435D1">
        <w:t>A</w:t>
      </w:r>
      <w:r>
        <w:t>ssociation des joueurs.</w:t>
      </w:r>
    </w:p>
    <w:p w14:paraId="47C88CB8" w14:textId="77777777" w:rsidR="00B768E7" w:rsidRDefault="00B768E7" w:rsidP="00B768E7">
      <w:pPr>
        <w:pStyle w:val="Paragraphedeliste"/>
      </w:pPr>
    </w:p>
    <w:p w14:paraId="5C0F7D28" w14:textId="367B3394" w:rsidR="00B768E7" w:rsidRDefault="00B768E7" w:rsidP="00B768E7">
      <w:pPr>
        <w:pStyle w:val="Paragraphedeliste"/>
        <w:numPr>
          <w:ilvl w:val="0"/>
          <w:numId w:val="3"/>
        </w:numPr>
      </w:pPr>
      <w:r w:rsidRPr="00B768E7">
        <w:t>Identifie les impact</w:t>
      </w:r>
      <w:r w:rsidR="00292CF5">
        <w:t>s</w:t>
      </w:r>
      <w:r w:rsidRPr="00B768E7">
        <w:t xml:space="preserve"> positifs et négatif</w:t>
      </w:r>
      <w:r>
        <w:t>s</w:t>
      </w:r>
      <w:r w:rsidRPr="00B768E7">
        <w:t xml:space="preserve"> que la </w:t>
      </w:r>
      <w:r w:rsidR="00E435D1">
        <w:t>L</w:t>
      </w:r>
      <w:r w:rsidRPr="00B768E7">
        <w:t>igue et l’</w:t>
      </w:r>
      <w:r w:rsidR="00E435D1">
        <w:t>A</w:t>
      </w:r>
      <w:r w:rsidRPr="00B768E7">
        <w:t>ssociation provoquent</w:t>
      </w:r>
      <w:r w:rsidR="00E435D1">
        <w:t>,</w:t>
      </w:r>
      <w:r w:rsidRPr="00B768E7">
        <w:t xml:space="preserve"> soit par l’imposition d’un lockout à l’</w:t>
      </w:r>
      <w:r w:rsidR="00E435D1">
        <w:t>A</w:t>
      </w:r>
      <w:r w:rsidRPr="00B768E7">
        <w:t xml:space="preserve">ssociation des joueurs et </w:t>
      </w:r>
      <w:r w:rsidR="00292CF5">
        <w:t xml:space="preserve">le </w:t>
      </w:r>
      <w:r w:rsidRPr="00B768E7">
        <w:t xml:space="preserve">refus </w:t>
      </w:r>
      <w:r w:rsidR="00292CF5">
        <w:t xml:space="preserve">de </w:t>
      </w:r>
      <w:r w:rsidRPr="00B768E7">
        <w:t>l’</w:t>
      </w:r>
      <w:r w:rsidR="00292CF5">
        <w:t>A</w:t>
      </w:r>
      <w:r w:rsidRPr="00B768E7">
        <w:t xml:space="preserve">ssociation des joueurs </w:t>
      </w:r>
      <w:r w:rsidR="00292CF5" w:rsidRPr="00B768E7">
        <w:t xml:space="preserve">de négocier une convention collective </w:t>
      </w:r>
      <w:r w:rsidRPr="00B768E7">
        <w:t xml:space="preserve">avec la </w:t>
      </w:r>
      <w:r w:rsidR="00292CF5">
        <w:t>L</w:t>
      </w:r>
      <w:r w:rsidRPr="00B768E7">
        <w:t xml:space="preserve">igue. </w:t>
      </w:r>
      <w:r w:rsidR="00292CF5">
        <w:t xml:space="preserve">Nomme </w:t>
      </w:r>
      <w:r w:rsidRPr="00B768E7">
        <w:rPr>
          <w:b/>
          <w:bCs/>
        </w:rPr>
        <w:t>trois (3) impacts</w:t>
      </w:r>
      <w:r w:rsidR="00292CF5" w:rsidRPr="00BD746D">
        <w:t>,</w:t>
      </w:r>
      <w:r>
        <w:t xml:space="preserve"> </w:t>
      </w:r>
      <w:r w:rsidR="00292CF5">
        <w:t xml:space="preserve">puis </w:t>
      </w:r>
      <w:r>
        <w:t>explique-les.</w:t>
      </w:r>
    </w:p>
    <w:p w14:paraId="2FF120B0" w14:textId="77777777" w:rsidR="00B768E7" w:rsidRDefault="00B768E7" w:rsidP="00B768E7">
      <w:pPr>
        <w:pStyle w:val="Paragraphedeliste"/>
      </w:pPr>
    </w:p>
    <w:p w14:paraId="2E73C1D6" w14:textId="01F226C4" w:rsidR="00B768E7" w:rsidRDefault="00B768E7" w:rsidP="00B768E7">
      <w:pPr>
        <w:pStyle w:val="Paragraphedeliste"/>
        <w:numPr>
          <w:ilvl w:val="0"/>
          <w:numId w:val="3"/>
        </w:numPr>
      </w:pPr>
      <w:r w:rsidRPr="00B768E7">
        <w:t>Propose</w:t>
      </w:r>
      <w:r w:rsidRPr="00B768E7">
        <w:rPr>
          <w:b/>
          <w:bCs/>
        </w:rPr>
        <w:t xml:space="preserve"> deux (2) stratégies</w:t>
      </w:r>
      <w:r w:rsidRPr="00B768E7">
        <w:t xml:space="preserve"> qui atténueront les impacts négatifs de la </w:t>
      </w:r>
      <w:r w:rsidR="00292CF5">
        <w:t>L</w:t>
      </w:r>
      <w:r w:rsidRPr="00B768E7">
        <w:t>igue et de l’</w:t>
      </w:r>
      <w:r w:rsidR="00292CF5">
        <w:t>A</w:t>
      </w:r>
      <w:r w:rsidRPr="00B768E7">
        <w:t>ssociation des joueurs pour les différentes équipes de la LNH.</w:t>
      </w:r>
    </w:p>
    <w:p w14:paraId="44A070AA" w14:textId="77777777" w:rsidR="00B768E7" w:rsidRPr="00B768E7" w:rsidRDefault="00B768E7" w:rsidP="00B768E7">
      <w:pPr>
        <w:ind w:left="708"/>
      </w:pPr>
    </w:p>
    <w:sectPr w:rsidR="00B768E7" w:rsidRPr="00B768E7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0A940" w14:textId="77777777" w:rsidR="00B768E7" w:rsidRDefault="00B768E7" w:rsidP="00C25739">
      <w:pPr>
        <w:spacing w:after="0" w:line="240" w:lineRule="auto"/>
      </w:pPr>
      <w:r>
        <w:separator/>
      </w:r>
    </w:p>
  </w:endnote>
  <w:endnote w:type="continuationSeparator" w:id="0">
    <w:p w14:paraId="1293F266" w14:textId="77777777" w:rsidR="00B768E7" w:rsidRDefault="00B768E7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0C6AC" w14:textId="1EFACE68" w:rsidR="00B47D18" w:rsidRDefault="00B768E7" w:rsidP="00B47D18">
    <w:pPr>
      <w:pStyle w:val="Pieddepage"/>
      <w:pBdr>
        <w:top w:val="single" w:sz="4" w:space="1" w:color="5B9BD5" w:themeColor="accent1"/>
      </w:pBdr>
    </w:pPr>
    <w:r w:rsidRPr="00B768E7"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7AB0E" w14:textId="77777777" w:rsidR="00B768E7" w:rsidRDefault="00B768E7" w:rsidP="00C25739">
      <w:pPr>
        <w:spacing w:after="0" w:line="240" w:lineRule="auto"/>
      </w:pPr>
      <w:r>
        <w:separator/>
      </w:r>
    </w:p>
  </w:footnote>
  <w:footnote w:type="continuationSeparator" w:id="0">
    <w:p w14:paraId="2117E53B" w14:textId="77777777" w:rsidR="00B768E7" w:rsidRDefault="00B768E7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83636" w14:textId="638E69D3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>Module</w:t>
    </w:r>
    <w:r w:rsidR="0030721A">
      <w:t> </w:t>
    </w:r>
    <w:r w:rsidR="00B768E7">
      <w:t>3</w:t>
    </w:r>
  </w:p>
  <w:p w14:paraId="70C4B478" w14:textId="41C5E5A0" w:rsidR="008E347B" w:rsidRPr="00327D7A" w:rsidRDefault="00B768E7" w:rsidP="00B768E7">
    <w:pPr>
      <w:pStyle w:val="En-tte"/>
    </w:pPr>
    <w:r w:rsidRPr="00B768E7">
      <w:t>Activité</w:t>
    </w:r>
    <w:r w:rsidR="0030721A">
      <w:t> </w:t>
    </w:r>
    <w:r w:rsidRPr="00B768E7">
      <w:t>: Lockout dans la Ligue nationale de hockey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0E5"/>
    <w:multiLevelType w:val="hybridMultilevel"/>
    <w:tmpl w:val="31DE8D5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8E7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05C"/>
    <w:rsid w:val="000F3CEF"/>
    <w:rsid w:val="001147EB"/>
    <w:rsid w:val="00115F2A"/>
    <w:rsid w:val="00133DEE"/>
    <w:rsid w:val="00142A70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2CF5"/>
    <w:rsid w:val="00296B2E"/>
    <w:rsid w:val="002A3BE0"/>
    <w:rsid w:val="002D38B3"/>
    <w:rsid w:val="002F5971"/>
    <w:rsid w:val="00302C22"/>
    <w:rsid w:val="0030721A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B6618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35374"/>
    <w:rsid w:val="00740272"/>
    <w:rsid w:val="00742414"/>
    <w:rsid w:val="00764BF7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31425"/>
    <w:rsid w:val="00A51BAF"/>
    <w:rsid w:val="00A63AE2"/>
    <w:rsid w:val="00A64D05"/>
    <w:rsid w:val="00A66C69"/>
    <w:rsid w:val="00A97C22"/>
    <w:rsid w:val="00AA48C0"/>
    <w:rsid w:val="00AB3EE1"/>
    <w:rsid w:val="00AB786D"/>
    <w:rsid w:val="00AC71EC"/>
    <w:rsid w:val="00AD054F"/>
    <w:rsid w:val="00AD2E2D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68E7"/>
    <w:rsid w:val="00B77F6E"/>
    <w:rsid w:val="00B90435"/>
    <w:rsid w:val="00BC574B"/>
    <w:rsid w:val="00BD746D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35D1"/>
    <w:rsid w:val="00E47D52"/>
    <w:rsid w:val="00E51520"/>
    <w:rsid w:val="00E7142D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6F013F"/>
  <w15:chartTrackingRefBased/>
  <w15:docId w15:val="{B69BE50C-7A6C-42E1-93E0-761FD53D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paragraph" w:styleId="Rvision">
    <w:name w:val="Revision"/>
    <w:hidden/>
    <w:uiPriority w:val="99"/>
    <w:semiHidden/>
    <w:rsid w:val="0030721A"/>
    <w:pPr>
      <w:spacing w:after="0" w:line="240" w:lineRule="auto"/>
    </w:pPr>
    <w:rPr>
      <w:rFonts w:ascii="Verdana" w:hAnsi="Verdana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2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2CF5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32231-4F74-47A9-81A9-2946A05C8628}">
  <ds:schemaRefs>
    <ds:schemaRef ds:uri="5f8ac33b-06b2-4e88-8d73-2f5dafb36ab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9091909-934A-4FEB-8342-7EF43E77B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B5F03-1B7D-47A3-B6A5-5AC2DCD88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4</cp:revision>
  <dcterms:created xsi:type="dcterms:W3CDTF">2022-02-04T14:38:00Z</dcterms:created>
  <dcterms:modified xsi:type="dcterms:W3CDTF">2022-02-24T20:49:00Z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