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8630"/>
      </w:tblGrid>
      <w:tr w:rsidR="00F52677" w:rsidRPr="00AD19B1" w14:paraId="435D1C1A" w14:textId="77777777" w:rsidTr="26CBC150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855010" w14:textId="5B742D2C" w:rsidR="00F52677" w:rsidRPr="00AD19B1" w:rsidRDefault="00562E45" w:rsidP="00A665DC">
            <w:pPr>
              <w:rPr>
                <w:b/>
                <w:lang w:val="fr-CA"/>
              </w:rPr>
            </w:pPr>
            <w:r w:rsidRPr="00AD19B1">
              <w:rPr>
                <w:b/>
                <w:lang w:val="fr-CA"/>
              </w:rPr>
              <w:t>Numéro du</w:t>
            </w:r>
            <w:r w:rsidR="000024F5" w:rsidRPr="00AD19B1">
              <w:rPr>
                <w:b/>
                <w:lang w:val="fr-CA"/>
              </w:rPr>
              <w:t xml:space="preserve"> m</w:t>
            </w:r>
            <w:r w:rsidR="00F52677" w:rsidRPr="00AD19B1">
              <w:rPr>
                <w:b/>
                <w:lang w:val="fr-CA"/>
              </w:rPr>
              <w:t>odule</w:t>
            </w:r>
            <w:r w:rsidR="00AD19B1">
              <w:rPr>
                <w:b/>
                <w:lang w:val="fr-CA"/>
              </w:rPr>
              <w:t> </w:t>
            </w:r>
            <w:r w:rsidR="000024F5" w:rsidRPr="00AD19B1">
              <w:rPr>
                <w:b/>
                <w:lang w:val="fr-CA"/>
              </w:rPr>
              <w:t xml:space="preserve">: </w:t>
            </w:r>
          </w:p>
        </w:tc>
      </w:tr>
      <w:tr w:rsidR="000024F5" w:rsidRPr="00AD19B1" w14:paraId="7142CD37" w14:textId="77777777" w:rsidTr="26CBC150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BE450" w14:textId="71BC25FA" w:rsidR="000024F5" w:rsidRPr="00AD19B1" w:rsidRDefault="009F292F" w:rsidP="00014470">
            <w:pPr>
              <w:tabs>
                <w:tab w:val="left" w:pos="972"/>
              </w:tabs>
              <w:rPr>
                <w:lang w:val="fr-CA"/>
              </w:rPr>
            </w:pPr>
            <w:r w:rsidRPr="00AD19B1">
              <w:rPr>
                <w:lang w:val="fr-CA"/>
              </w:rPr>
              <w:t>1</w:t>
            </w:r>
          </w:p>
        </w:tc>
      </w:tr>
      <w:tr w:rsidR="00F52677" w:rsidRPr="00AD19B1" w14:paraId="4AABB92B" w14:textId="77777777" w:rsidTr="26CBC150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7B65C" w14:textId="4431623A" w:rsidR="00F52677" w:rsidRPr="00AD19B1" w:rsidRDefault="00A665DC" w:rsidP="00A665DC">
            <w:pPr>
              <w:rPr>
                <w:b/>
                <w:lang w:val="fr-CA"/>
              </w:rPr>
            </w:pPr>
            <w:r w:rsidRPr="00AD19B1">
              <w:rPr>
                <w:b/>
                <w:lang w:val="fr-CA"/>
              </w:rPr>
              <w:t>Titre du m</w:t>
            </w:r>
            <w:r w:rsidR="00F52677" w:rsidRPr="00AD19B1">
              <w:rPr>
                <w:b/>
                <w:lang w:val="fr-CA"/>
              </w:rPr>
              <w:t>odule</w:t>
            </w:r>
            <w:r w:rsidR="00AD19B1">
              <w:rPr>
                <w:b/>
                <w:lang w:val="fr-CA"/>
              </w:rPr>
              <w:t> </w:t>
            </w:r>
            <w:r w:rsidRPr="00AD19B1">
              <w:rPr>
                <w:b/>
                <w:lang w:val="fr-CA"/>
              </w:rPr>
              <w:t xml:space="preserve">: </w:t>
            </w:r>
          </w:p>
        </w:tc>
      </w:tr>
      <w:tr w:rsidR="00A665DC" w:rsidRPr="00AD19B1" w14:paraId="3EA6154A" w14:textId="77777777" w:rsidTr="26CBC150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B86FB" w14:textId="76E6B420" w:rsidR="00A665DC" w:rsidRPr="00AD19B1" w:rsidRDefault="00206C6E" w:rsidP="00A665DC">
            <w:pPr>
              <w:rPr>
                <w:lang w:val="fr-CA"/>
              </w:rPr>
            </w:pPr>
            <w:r w:rsidRPr="00206C6E">
              <w:rPr>
                <w:lang w:val="fr-CA"/>
              </w:rPr>
              <w:t>Impact des lois, des règlements et des politiques</w:t>
            </w:r>
          </w:p>
        </w:tc>
      </w:tr>
      <w:tr w:rsidR="00495B82" w:rsidRPr="00AD19B1" w14:paraId="77542F8B" w14:textId="77777777" w:rsidTr="26CBC150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8B8404" w14:textId="77777777" w:rsidR="00495B82" w:rsidRPr="00AD19B1" w:rsidRDefault="00DF5F46" w:rsidP="7F129F17">
            <w:pPr>
              <w:rPr>
                <w:b/>
                <w:bCs/>
                <w:lang w:val="fr-CA"/>
              </w:rPr>
            </w:pPr>
            <w:r w:rsidRPr="26CBC150">
              <w:rPr>
                <w:b/>
                <w:bCs/>
                <w:lang w:val="fr-CA"/>
              </w:rPr>
              <w:t>Résultat d’apprentissage</w:t>
            </w:r>
            <w:r w:rsidR="00495B82" w:rsidRPr="26CBC150">
              <w:rPr>
                <w:b/>
                <w:bCs/>
                <w:lang w:val="fr-CA"/>
              </w:rPr>
              <w:t xml:space="preserve"> : </w:t>
            </w:r>
          </w:p>
        </w:tc>
      </w:tr>
      <w:tr w:rsidR="009F292F" w:rsidRPr="00AD19B1" w14:paraId="62AD4741" w14:textId="77777777" w:rsidTr="26CBC150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B0DA22" w14:textId="5B510B8A" w:rsidR="009F292F" w:rsidRPr="00206C6E" w:rsidRDefault="7ADFBF2F" w:rsidP="00206C6E">
            <w:pPr>
              <w:spacing w:after="200" w:line="276" w:lineRule="auto"/>
              <w:rPr>
                <w:lang w:val="fr-CA"/>
              </w:rPr>
            </w:pPr>
            <w:r w:rsidRPr="26CBC150">
              <w:rPr>
                <w:lang w:val="fr-CA"/>
              </w:rPr>
              <w:t xml:space="preserve">Examiner </w:t>
            </w:r>
            <w:r w:rsidR="00A10049" w:rsidRPr="26CBC150">
              <w:rPr>
                <w:lang w:val="fr-CA"/>
              </w:rPr>
              <w:t>d</w:t>
            </w:r>
            <w:r w:rsidRPr="26CBC150">
              <w:rPr>
                <w:lang w:val="fr-CA"/>
              </w:rPr>
              <w:t xml:space="preserve">es lois, </w:t>
            </w:r>
            <w:r w:rsidR="00A10049" w:rsidRPr="26CBC150">
              <w:rPr>
                <w:lang w:val="fr-CA"/>
              </w:rPr>
              <w:t xml:space="preserve">des </w:t>
            </w:r>
            <w:r w:rsidRPr="26CBC150">
              <w:rPr>
                <w:lang w:val="fr-CA"/>
              </w:rPr>
              <w:t xml:space="preserve">règlements et </w:t>
            </w:r>
            <w:r w:rsidR="00A10049" w:rsidRPr="26CBC150">
              <w:rPr>
                <w:lang w:val="fr-CA"/>
              </w:rPr>
              <w:t xml:space="preserve">des </w:t>
            </w:r>
            <w:r w:rsidRPr="26CBC150">
              <w:rPr>
                <w:lang w:val="fr-CA"/>
              </w:rPr>
              <w:t xml:space="preserve">politiques ainsi que leur impact sur le démarrage </w:t>
            </w:r>
            <w:r w:rsidR="00A10049" w:rsidRPr="26CBC150">
              <w:rPr>
                <w:lang w:val="fr-CA"/>
              </w:rPr>
              <w:t xml:space="preserve">d’une entreprise sociale </w:t>
            </w:r>
            <w:r w:rsidRPr="26CBC150">
              <w:rPr>
                <w:lang w:val="fr-CA"/>
              </w:rPr>
              <w:t>en fonction des différentes formes juridiques.</w:t>
            </w:r>
          </w:p>
        </w:tc>
      </w:tr>
      <w:tr w:rsidR="009F292F" w:rsidRPr="00AD19B1" w14:paraId="31C9990C" w14:textId="77777777" w:rsidTr="26CBC150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938106" w14:textId="1DA13674" w:rsidR="009F292F" w:rsidRPr="00AD19B1" w:rsidRDefault="009F292F" w:rsidP="00A665DC">
            <w:pPr>
              <w:rPr>
                <w:b/>
                <w:lang w:val="fr-CA"/>
              </w:rPr>
            </w:pPr>
            <w:r w:rsidRPr="00AD19B1">
              <w:rPr>
                <w:b/>
                <w:lang w:val="fr-CA"/>
              </w:rPr>
              <w:t>Élément</w:t>
            </w:r>
            <w:r w:rsidR="00D672AD" w:rsidRPr="00AD19B1">
              <w:rPr>
                <w:b/>
                <w:lang w:val="fr-CA"/>
              </w:rPr>
              <w:t xml:space="preserve">s </w:t>
            </w:r>
            <w:r w:rsidRPr="00AD19B1">
              <w:rPr>
                <w:b/>
                <w:lang w:val="fr-CA"/>
              </w:rPr>
              <w:t xml:space="preserve">de performance : </w:t>
            </w:r>
          </w:p>
        </w:tc>
      </w:tr>
      <w:tr w:rsidR="009F292F" w:rsidRPr="00AD19B1" w14:paraId="31349A98" w14:textId="77777777" w:rsidTr="26CBC150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014158" w14:textId="00CB0164" w:rsidR="009F292F" w:rsidRPr="00DA35D5" w:rsidRDefault="1F42B3D7" w:rsidP="00920505">
            <w:pPr>
              <w:rPr>
                <w:lang w:val="fr-CA"/>
              </w:rPr>
            </w:pPr>
            <w:r w:rsidRPr="00AD19B1">
              <w:rPr>
                <w:lang w:val="fr-CA"/>
              </w:rPr>
              <w:t>s.</w:t>
            </w:r>
            <w:r w:rsidR="00D84C46">
              <w:rPr>
                <w:lang w:val="fr-CA"/>
              </w:rPr>
              <w:t xml:space="preserve"> </w:t>
            </w:r>
            <w:r w:rsidRPr="00AD19B1">
              <w:rPr>
                <w:lang w:val="fr-CA"/>
              </w:rPr>
              <w:t>o.</w:t>
            </w:r>
          </w:p>
        </w:tc>
      </w:tr>
    </w:tbl>
    <w:p w14:paraId="223A94E2" w14:textId="77777777" w:rsidR="00F52677" w:rsidRPr="00AD19B1" w:rsidRDefault="00F52677" w:rsidP="00F52677">
      <w:pPr>
        <w:rPr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6934"/>
      </w:tblGrid>
      <w:tr w:rsidR="00F52677" w:rsidRPr="00AD19B1" w14:paraId="0802E735" w14:textId="77777777" w:rsidTr="26CBC150">
        <w:tc>
          <w:tcPr>
            <w:tcW w:w="1696" w:type="dxa"/>
            <w:shd w:val="clear" w:color="auto" w:fill="C1C1C1"/>
            <w:vAlign w:val="center"/>
          </w:tcPr>
          <w:p w14:paraId="3C6E7712" w14:textId="77777777" w:rsidR="00F52677" w:rsidRPr="00AD19B1" w:rsidRDefault="00562E45" w:rsidP="000024F5">
            <w:pPr>
              <w:rPr>
                <w:lang w:val="fr-CA"/>
              </w:rPr>
            </w:pPr>
            <w:r w:rsidRPr="00AD19B1">
              <w:rPr>
                <w:b/>
                <w:lang w:val="fr-CA"/>
              </w:rPr>
              <w:t>Titre</w:t>
            </w:r>
            <w:r w:rsidR="009947DE" w:rsidRPr="00AD19B1">
              <w:rPr>
                <w:b/>
                <w:lang w:val="fr-CA"/>
              </w:rPr>
              <w:t xml:space="preserve"> de l’</w:t>
            </w:r>
            <w:r w:rsidR="00712972" w:rsidRPr="00AD19B1">
              <w:rPr>
                <w:b/>
                <w:lang w:val="fr-CA"/>
              </w:rPr>
              <w:t>activité</w:t>
            </w:r>
          </w:p>
        </w:tc>
        <w:tc>
          <w:tcPr>
            <w:tcW w:w="6934" w:type="dxa"/>
          </w:tcPr>
          <w:p w14:paraId="74DAC6A0" w14:textId="36DF891B" w:rsidR="00F52677" w:rsidRPr="00AD19B1" w:rsidRDefault="008A3A9F" w:rsidP="00117CE6">
            <w:pPr>
              <w:rPr>
                <w:lang w:val="fr-CA"/>
              </w:rPr>
            </w:pPr>
            <w:r w:rsidRPr="26CBC150">
              <w:rPr>
                <w:lang w:val="fr-CA"/>
              </w:rPr>
              <w:t>Activité</w:t>
            </w:r>
            <w:r w:rsidR="00AD19B1" w:rsidRPr="26CBC150">
              <w:rPr>
                <w:lang w:val="fr-CA"/>
              </w:rPr>
              <w:t> </w:t>
            </w:r>
            <w:r w:rsidR="2646794A" w:rsidRPr="26CBC150">
              <w:rPr>
                <w:lang w:val="fr-CA"/>
              </w:rPr>
              <w:t>: Lois, règlements et politiques associés au démarrage</w:t>
            </w:r>
          </w:p>
        </w:tc>
      </w:tr>
    </w:tbl>
    <w:p w14:paraId="40B4BBD2" w14:textId="77777777" w:rsidR="00F52677" w:rsidRPr="00AD19B1" w:rsidRDefault="00F52677" w:rsidP="55795268">
      <w:pPr>
        <w:rPr>
          <w:b/>
          <w:bCs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DA35D5" w:rsidRPr="00AD19B1" w14:paraId="65E4DFC1" w14:textId="77777777" w:rsidTr="00EE7AC1">
        <w:tc>
          <w:tcPr>
            <w:tcW w:w="8630" w:type="dxa"/>
            <w:shd w:val="clear" w:color="auto" w:fill="C1C1C1"/>
          </w:tcPr>
          <w:p w14:paraId="1A9F21EA" w14:textId="77777777" w:rsidR="00DA35D5" w:rsidRPr="00AD19B1" w:rsidRDefault="00DA35D5" w:rsidP="00EE7AC1">
            <w:pPr>
              <w:rPr>
                <w:b/>
                <w:lang w:val="fr-CA"/>
              </w:rPr>
            </w:pPr>
            <w:r w:rsidRPr="00AD19B1">
              <w:rPr>
                <w:b/>
                <w:lang w:val="fr-CA"/>
              </w:rPr>
              <w:t>Description</w:t>
            </w:r>
          </w:p>
        </w:tc>
      </w:tr>
      <w:tr w:rsidR="00DA35D5" w:rsidRPr="00AD19B1" w14:paraId="6FE3BB00" w14:textId="77777777" w:rsidTr="00EE7AC1">
        <w:tc>
          <w:tcPr>
            <w:tcW w:w="8630" w:type="dxa"/>
          </w:tcPr>
          <w:p w14:paraId="1868CF79" w14:textId="77777777" w:rsidR="00DA35D5" w:rsidRPr="00AD19B1" w:rsidRDefault="00DA35D5" w:rsidP="00EE7AC1">
            <w:pPr>
              <w:rPr>
                <w:rStyle w:val="lev"/>
                <w:lang w:val="fr-CA"/>
              </w:rPr>
            </w:pPr>
            <w:r w:rsidRPr="00AD19B1">
              <w:rPr>
                <w:rStyle w:val="lev"/>
                <w:lang w:val="fr-CA"/>
              </w:rPr>
              <w:t>Description du contenu de D2L (résumé)</w:t>
            </w:r>
          </w:p>
          <w:p w14:paraId="07EC1F11" w14:textId="77777777" w:rsidR="00DA35D5" w:rsidRDefault="00DA35D5" w:rsidP="00EE7AC1">
            <w:pPr>
              <w:rPr>
                <w:rStyle w:val="lev"/>
                <w:b w:val="0"/>
                <w:bCs w:val="0"/>
                <w:lang w:val="fr-CA"/>
              </w:rPr>
            </w:pPr>
          </w:p>
          <w:p w14:paraId="087074F2" w14:textId="77777777" w:rsidR="00DA35D5" w:rsidRPr="00AD19B1" w:rsidRDefault="00DA35D5" w:rsidP="00EE7AC1">
            <w:pPr>
              <w:rPr>
                <w:rStyle w:val="lev"/>
                <w:b w:val="0"/>
                <w:bCs w:val="0"/>
                <w:lang w:val="fr-CA"/>
              </w:rPr>
            </w:pPr>
            <w:r w:rsidRPr="00AD19B1">
              <w:rPr>
                <w:rStyle w:val="lev"/>
                <w:b w:val="0"/>
                <w:bCs w:val="0"/>
                <w:lang w:val="fr-CA"/>
              </w:rPr>
              <w:t>Cette activité te permettra d’appliquer les connaissances acquises tout au long du module</w:t>
            </w:r>
            <w:r>
              <w:rPr>
                <w:rStyle w:val="lev"/>
                <w:b w:val="0"/>
                <w:bCs w:val="0"/>
                <w:lang w:val="fr-CA"/>
              </w:rPr>
              <w:t> </w:t>
            </w:r>
            <w:r w:rsidRPr="00AD19B1">
              <w:rPr>
                <w:rStyle w:val="lev"/>
                <w:b w:val="0"/>
                <w:bCs w:val="0"/>
                <w:lang w:val="fr-CA"/>
              </w:rPr>
              <w:t xml:space="preserve">1. </w:t>
            </w:r>
          </w:p>
          <w:p w14:paraId="5D430A01" w14:textId="77777777" w:rsidR="00DA35D5" w:rsidRPr="00AD19B1" w:rsidRDefault="00DA35D5" w:rsidP="00EE7AC1">
            <w:pPr>
              <w:rPr>
                <w:rStyle w:val="lev"/>
                <w:b w:val="0"/>
                <w:lang w:val="fr-CA"/>
              </w:rPr>
            </w:pPr>
          </w:p>
        </w:tc>
      </w:tr>
      <w:tr w:rsidR="00DA35D5" w:rsidRPr="00AD19B1" w14:paraId="31142162" w14:textId="77777777" w:rsidTr="00EE7AC1">
        <w:tc>
          <w:tcPr>
            <w:tcW w:w="8630" w:type="dxa"/>
          </w:tcPr>
          <w:p w14:paraId="0E89EBC2" w14:textId="77777777" w:rsidR="00DA35D5" w:rsidRPr="00DA35D5" w:rsidRDefault="00DA35D5" w:rsidP="00EE7AC1">
            <w:pPr>
              <w:rPr>
                <w:b/>
                <w:bCs/>
                <w:lang w:val="fr-CA"/>
              </w:rPr>
            </w:pPr>
            <w:r w:rsidRPr="00AD19B1">
              <w:rPr>
                <w:rStyle w:val="lev"/>
                <w:lang w:val="fr-CA"/>
              </w:rPr>
              <w:t>Mise en contexte / Mise en situation</w:t>
            </w:r>
            <w:r>
              <w:rPr>
                <w:rStyle w:val="lev"/>
                <w:lang w:val="fr-CA"/>
              </w:rPr>
              <w:t> </w:t>
            </w:r>
            <w:r w:rsidRPr="00AD19B1">
              <w:rPr>
                <w:rStyle w:val="lev"/>
                <w:lang w:val="fr-CA"/>
              </w:rPr>
              <w:t>:</w:t>
            </w:r>
          </w:p>
          <w:p w14:paraId="5C263596" w14:textId="77777777" w:rsidR="00DA35D5" w:rsidRPr="00DA35D5" w:rsidRDefault="00DA35D5" w:rsidP="00EE7AC1"/>
          <w:p w14:paraId="40E2999A" w14:textId="77777777" w:rsidR="00DA35D5" w:rsidRPr="00AD19B1" w:rsidRDefault="00DA35D5" w:rsidP="00EE7AC1">
            <w:pPr>
              <w:spacing w:after="200" w:line="276" w:lineRule="auto"/>
              <w:rPr>
                <w:lang w:val="fr-CA"/>
              </w:rPr>
            </w:pPr>
            <w:r w:rsidRPr="00AD19B1">
              <w:rPr>
                <w:lang w:val="fr-CA"/>
              </w:rPr>
              <w:t>Comme tu as pu le constater tout au long du module</w:t>
            </w:r>
            <w:r>
              <w:rPr>
                <w:lang w:val="fr-CA"/>
              </w:rPr>
              <w:t> </w:t>
            </w:r>
            <w:r w:rsidRPr="00AD19B1">
              <w:rPr>
                <w:lang w:val="fr-CA"/>
              </w:rPr>
              <w:t xml:space="preserve">1, les lois, les règlements et les politiques influencent tous les aspects de l’entrepreneuriat social. Nulle décision n’est banale. Il faut donc faire des choix judicieux, basés sur sa vision à long terme et se renseigner afin de bien comprendre les enjeux associés au démarrage d’une telle entreprise. </w:t>
            </w:r>
          </w:p>
          <w:p w14:paraId="502B882E" w14:textId="77777777" w:rsidR="00DA35D5" w:rsidRPr="00AD19B1" w:rsidRDefault="00DA35D5" w:rsidP="00EE7AC1">
            <w:pPr>
              <w:spacing w:after="200" w:line="276" w:lineRule="auto"/>
              <w:rPr>
                <w:lang w:val="fr-CA"/>
              </w:rPr>
            </w:pPr>
            <w:r w:rsidRPr="26CBC150">
              <w:rPr>
                <w:lang w:val="fr-CA"/>
              </w:rPr>
              <w:t xml:space="preserve">Il est maintenant temps de travailler à partir de ton idée d’entreprise à vocation sociale. </w:t>
            </w:r>
          </w:p>
        </w:tc>
      </w:tr>
      <w:tr w:rsidR="00DA35D5" w:rsidRPr="00AD19B1" w14:paraId="19CC5716" w14:textId="77777777" w:rsidTr="00EE7AC1">
        <w:tc>
          <w:tcPr>
            <w:tcW w:w="8630" w:type="dxa"/>
          </w:tcPr>
          <w:p w14:paraId="6C5169D1" w14:textId="77777777" w:rsidR="00DA35D5" w:rsidRPr="00AD19B1" w:rsidRDefault="00DA35D5" w:rsidP="00EE7AC1">
            <w:pPr>
              <w:rPr>
                <w:rStyle w:val="lev"/>
                <w:lang w:val="fr-CA"/>
              </w:rPr>
            </w:pPr>
            <w:r w:rsidRPr="00AD19B1">
              <w:rPr>
                <w:rStyle w:val="lev"/>
                <w:lang w:val="fr-CA"/>
              </w:rPr>
              <w:t>Détails de l’activité (production attendue ou déroulement)</w:t>
            </w:r>
          </w:p>
          <w:p w14:paraId="0A556021" w14:textId="77777777" w:rsidR="00DA35D5" w:rsidRPr="00AD19B1" w:rsidRDefault="00DA35D5" w:rsidP="00EE7AC1">
            <w:pPr>
              <w:rPr>
                <w:rStyle w:val="lev"/>
                <w:lang w:val="fr-CA"/>
              </w:rPr>
            </w:pPr>
          </w:p>
          <w:p w14:paraId="0855865E" w14:textId="77777777" w:rsidR="00DA35D5" w:rsidRPr="00AD19B1" w:rsidRDefault="00DA35D5" w:rsidP="00EE7AC1">
            <w:pPr>
              <w:rPr>
                <w:rStyle w:val="lev"/>
                <w:b w:val="0"/>
                <w:bCs w:val="0"/>
                <w:lang w:val="fr-CA"/>
              </w:rPr>
            </w:pPr>
            <w:r w:rsidRPr="26CBC150">
              <w:rPr>
                <w:rStyle w:val="lev"/>
                <w:b w:val="0"/>
                <w:bCs w:val="0"/>
                <w:lang w:val="fr-CA"/>
              </w:rPr>
              <w:t xml:space="preserve">À partir de ton idée d’entreprise à vocation sociale, effectue le travail suivant : </w:t>
            </w:r>
          </w:p>
          <w:p w14:paraId="54107659" w14:textId="77777777" w:rsidR="00DA35D5" w:rsidRPr="00AD19B1" w:rsidRDefault="00DA35D5" w:rsidP="00EE7AC1">
            <w:pPr>
              <w:rPr>
                <w:rStyle w:val="lev"/>
                <w:lang w:val="fr-CA"/>
              </w:rPr>
            </w:pPr>
          </w:p>
          <w:p w14:paraId="29851890" w14:textId="77777777" w:rsidR="00A56871" w:rsidRPr="00A56871" w:rsidRDefault="00A56871" w:rsidP="00A56871">
            <w:pPr>
              <w:pStyle w:val="Paragraphedeliste"/>
              <w:numPr>
                <w:ilvl w:val="0"/>
                <w:numId w:val="17"/>
              </w:numPr>
            </w:pPr>
            <w:r w:rsidRPr="00A56871">
              <w:t>Explique ton idée de projet d’entreprise à vocation sociale. Les questions guideront ta réponse :</w:t>
            </w:r>
          </w:p>
          <w:p w14:paraId="720C1BA9" w14:textId="77777777" w:rsidR="00A56871" w:rsidRPr="00A56871" w:rsidRDefault="00A56871" w:rsidP="00A56871">
            <w:pPr>
              <w:pStyle w:val="Paragraphedeliste"/>
              <w:numPr>
                <w:ilvl w:val="1"/>
                <w:numId w:val="17"/>
              </w:numPr>
            </w:pPr>
            <w:r w:rsidRPr="00A56871">
              <w:t xml:space="preserve">Qu’est-ce qui te motive à démarrer cette </w:t>
            </w:r>
            <w:proofErr w:type="gramStart"/>
            <w:r w:rsidRPr="00A56871">
              <w:t>entreprise?</w:t>
            </w:r>
            <w:proofErr w:type="gramEnd"/>
          </w:p>
          <w:p w14:paraId="558E1572" w14:textId="77777777" w:rsidR="00A56871" w:rsidRPr="00A56871" w:rsidRDefault="00A56871" w:rsidP="00A56871">
            <w:pPr>
              <w:pStyle w:val="Paragraphedeliste"/>
              <w:numPr>
                <w:ilvl w:val="1"/>
                <w:numId w:val="17"/>
              </w:numPr>
            </w:pPr>
            <w:r w:rsidRPr="00A56871">
              <w:t>Que veux-tu accomplir avec cette entreprise (le but</w:t>
            </w:r>
            <w:proofErr w:type="gramStart"/>
            <w:r w:rsidRPr="00A56871">
              <w:t>)?</w:t>
            </w:r>
            <w:proofErr w:type="gramEnd"/>
          </w:p>
          <w:p w14:paraId="46D99FFD" w14:textId="77777777" w:rsidR="00A56871" w:rsidRPr="00A56871" w:rsidRDefault="00A56871" w:rsidP="00A56871">
            <w:pPr>
              <w:pStyle w:val="Paragraphedeliste"/>
              <w:numPr>
                <w:ilvl w:val="1"/>
                <w:numId w:val="17"/>
              </w:numPr>
            </w:pPr>
            <w:r w:rsidRPr="00A56871">
              <w:t xml:space="preserve">Y a-t-il un besoin dans le domaine d’activités </w:t>
            </w:r>
            <w:proofErr w:type="gramStart"/>
            <w:r w:rsidRPr="00A56871">
              <w:t>visé?</w:t>
            </w:r>
            <w:proofErr w:type="gramEnd"/>
          </w:p>
          <w:p w14:paraId="25DB8421" w14:textId="77777777" w:rsidR="00A56871" w:rsidRPr="00A56871" w:rsidRDefault="00A56871" w:rsidP="00A56871">
            <w:pPr>
              <w:pStyle w:val="Paragraphedeliste"/>
              <w:numPr>
                <w:ilvl w:val="0"/>
                <w:numId w:val="17"/>
              </w:numPr>
            </w:pPr>
            <w:r w:rsidRPr="00A56871">
              <w:t>Choisis la forme juridique de ton entreprise à vocation sociale et justifie ton choix. Cite les avantages et les possibilités que la forme juridique choisie t’offre.</w:t>
            </w:r>
          </w:p>
          <w:p w14:paraId="7168A9F2" w14:textId="77777777" w:rsidR="00A56871" w:rsidRPr="00A56871" w:rsidRDefault="00A56871" w:rsidP="00A56871">
            <w:pPr>
              <w:pStyle w:val="Paragraphedeliste"/>
              <w:numPr>
                <w:ilvl w:val="0"/>
                <w:numId w:val="17"/>
              </w:numPr>
            </w:pPr>
            <w:r w:rsidRPr="00A56871">
              <w:t>Choisis la dénomination sociale (c’est-à-dire le nom de ton entreprise) et le lieu du siège social de ton entreprise et justifie ton choix selon les articles des lois et des règlements pertinents.</w:t>
            </w:r>
          </w:p>
          <w:p w14:paraId="1F1E6A0C" w14:textId="045C72CA" w:rsidR="0059503C" w:rsidRPr="00A56871" w:rsidRDefault="00A56871" w:rsidP="00A56871">
            <w:pPr>
              <w:pStyle w:val="Paragraphedeliste"/>
              <w:numPr>
                <w:ilvl w:val="0"/>
                <w:numId w:val="17"/>
              </w:numPr>
            </w:pPr>
            <w:r w:rsidRPr="00A56871">
              <w:lastRenderedPageBreak/>
              <w:t xml:space="preserve">Afin de procéder à la constitution (ou à l’enregistrement) de ton entreprise, quels sont les documents et les renseignements que tu devras fournir à l’autorité compétente, soit provinciale ou </w:t>
            </w:r>
            <w:proofErr w:type="gramStart"/>
            <w:r w:rsidRPr="00A56871">
              <w:t>fédérale?</w:t>
            </w:r>
            <w:proofErr w:type="gramEnd"/>
            <w:r w:rsidRPr="00A56871">
              <w:t xml:space="preserve"> Justifie tes réponses en citant les articles de lois ou les règlements pertinents.</w:t>
            </w:r>
          </w:p>
          <w:p w14:paraId="2A1BAF53" w14:textId="77777777" w:rsidR="00A56871" w:rsidRDefault="00A56871" w:rsidP="00EE7AC1">
            <w:pPr>
              <w:rPr>
                <w:rStyle w:val="lev"/>
                <w:b w:val="0"/>
                <w:bCs w:val="0"/>
                <w:lang w:val="fr-CA"/>
              </w:rPr>
            </w:pPr>
          </w:p>
          <w:p w14:paraId="134B13EE" w14:textId="52D95A9A" w:rsidR="0059503C" w:rsidRPr="00AD19B1" w:rsidRDefault="0059503C" w:rsidP="00EE7AC1">
            <w:pPr>
              <w:rPr>
                <w:rStyle w:val="lev"/>
                <w:lang w:val="fr-CA"/>
              </w:rPr>
            </w:pPr>
            <w:r w:rsidRPr="000778F6">
              <w:rPr>
                <w:rStyle w:val="lev"/>
                <w:lang w:val="fr-CA"/>
              </w:rPr>
              <w:t>Rappel :</w:t>
            </w:r>
            <w:r>
              <w:rPr>
                <w:rStyle w:val="lev"/>
                <w:b w:val="0"/>
                <w:bCs w:val="0"/>
                <w:lang w:val="fr-CA"/>
              </w:rPr>
              <w:t xml:space="preserve"> </w:t>
            </w:r>
            <w:r w:rsidR="000778F6" w:rsidRPr="000778F6">
              <w:rPr>
                <w:rStyle w:val="lev"/>
                <w:b w:val="0"/>
                <w:bCs w:val="0"/>
                <w:lang w:val="fr-CA"/>
              </w:rPr>
              <w:t>Consulte la rubrique associée à l’activité.</w:t>
            </w:r>
          </w:p>
          <w:p w14:paraId="09C9BD7D" w14:textId="7775B9DB" w:rsidR="00DA35D5" w:rsidRDefault="00DA35D5" w:rsidP="00EE7AC1">
            <w:pPr>
              <w:rPr>
                <w:rStyle w:val="lev"/>
                <w:lang w:val="fr-CA"/>
              </w:rPr>
            </w:pPr>
          </w:p>
          <w:p w14:paraId="7A6806AF" w14:textId="77777777" w:rsidR="000778F6" w:rsidRPr="00AD19B1" w:rsidRDefault="000778F6" w:rsidP="00EE7AC1">
            <w:pPr>
              <w:rPr>
                <w:rStyle w:val="lev"/>
                <w:lang w:val="fr-CA"/>
              </w:rPr>
            </w:pPr>
          </w:p>
          <w:p w14:paraId="6629E184" w14:textId="77777777" w:rsidR="0059503C" w:rsidRPr="0059503C" w:rsidRDefault="0059503C" w:rsidP="0059503C">
            <w:pPr>
              <w:spacing w:after="120"/>
              <w:rPr>
                <w:b/>
                <w:bCs/>
              </w:rPr>
            </w:pPr>
            <w:r w:rsidRPr="0059503C">
              <w:rPr>
                <w:b/>
                <w:bCs/>
              </w:rPr>
              <w:t>RESSOURCES À L’APPUI</w:t>
            </w:r>
          </w:p>
          <w:p w14:paraId="4588525B" w14:textId="51152A75" w:rsidR="00DA35D5" w:rsidRPr="0059503C" w:rsidRDefault="0059503C" w:rsidP="0059503C">
            <w:r w:rsidRPr="0059503C">
              <w:t>Tout au long du module, tu as réalisé ton travail en utilisant les informations fournies dans diverses ressources. Consulte à nouveau les ressources et les liens des activités précédentes afin d’effectuer le travail demandé.</w:t>
            </w:r>
          </w:p>
        </w:tc>
      </w:tr>
    </w:tbl>
    <w:p w14:paraId="7AB12A08" w14:textId="671132E5" w:rsidR="00012AF9" w:rsidRPr="00AD19B1" w:rsidRDefault="00012AF9" w:rsidP="6DE0F8C5">
      <w:pPr>
        <w:rPr>
          <w:b/>
          <w:bCs/>
          <w:lang w:val="fr-CA"/>
        </w:rPr>
      </w:pPr>
    </w:p>
    <w:sectPr w:rsidR="00012AF9" w:rsidRPr="00AD19B1">
      <w:headerReference w:type="default" r:id="rId11"/>
      <w:footerReference w:type="default" r:id="rId1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179D0" w14:textId="77777777" w:rsidR="00D710EA" w:rsidRDefault="00D710EA" w:rsidP="007511F3">
      <w:r>
        <w:separator/>
      </w:r>
    </w:p>
  </w:endnote>
  <w:endnote w:type="continuationSeparator" w:id="0">
    <w:p w14:paraId="611A24DD" w14:textId="77777777" w:rsidR="00D710EA" w:rsidRDefault="00D710EA" w:rsidP="007511F3">
      <w:r>
        <w:continuationSeparator/>
      </w:r>
    </w:p>
  </w:endnote>
  <w:endnote w:type="continuationNotice" w:id="1">
    <w:p w14:paraId="37C84119" w14:textId="77777777" w:rsidR="00D710EA" w:rsidRDefault="00D710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5788" w14:textId="6FB2D287" w:rsidR="00ED50A7" w:rsidRDefault="00ED50A7" w:rsidP="007511F3">
    <w:pPr>
      <w:pStyle w:val="Pieddepage"/>
    </w:pPr>
    <w:r>
      <w:t xml:space="preserve">Collège Boréal </w:t>
    </w:r>
    <w:r>
      <w:tab/>
    </w:r>
    <w:r>
      <w:tab/>
    </w:r>
    <w:sdt>
      <w:sdtPr>
        <w:id w:val="18132670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6624F">
          <w:rPr>
            <w:noProof/>
          </w:rPr>
          <w:t>3</w:t>
        </w:r>
        <w:r>
          <w:fldChar w:fldCharType="end"/>
        </w:r>
      </w:sdtContent>
    </w:sdt>
  </w:p>
  <w:p w14:paraId="26A2B1D5" w14:textId="77777777" w:rsidR="00ED50A7" w:rsidRPr="007511F3" w:rsidRDefault="00ED50A7">
    <w:pPr>
      <w:pStyle w:val="Pieddepage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9AE33" w14:textId="77777777" w:rsidR="00D710EA" w:rsidRDefault="00D710EA" w:rsidP="007511F3">
      <w:r>
        <w:separator/>
      </w:r>
    </w:p>
  </w:footnote>
  <w:footnote w:type="continuationSeparator" w:id="0">
    <w:p w14:paraId="2F737229" w14:textId="77777777" w:rsidR="00D710EA" w:rsidRDefault="00D710EA" w:rsidP="007511F3">
      <w:r>
        <w:continuationSeparator/>
      </w:r>
    </w:p>
  </w:footnote>
  <w:footnote w:type="continuationNotice" w:id="1">
    <w:p w14:paraId="4947B75F" w14:textId="77777777" w:rsidR="00D710EA" w:rsidRDefault="00D710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C188" w14:textId="352333A2" w:rsidR="00ED50A7" w:rsidRPr="00D84C46" w:rsidRDefault="00ED50A7" w:rsidP="00D84C46">
    <w:r w:rsidRPr="00D84C46">
      <w:t>ESO1003</w:t>
    </w:r>
    <w:r w:rsidR="00D84C46">
      <w:t xml:space="preserve"> – </w:t>
    </w:r>
    <w:r w:rsidRPr="00D84C46">
      <w:t>Lois, règlements et politiques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05B3"/>
    <w:multiLevelType w:val="hybridMultilevel"/>
    <w:tmpl w:val="85B4D7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7311C"/>
    <w:multiLevelType w:val="hybridMultilevel"/>
    <w:tmpl w:val="993AEC12"/>
    <w:lvl w:ilvl="0" w:tplc="4A46EB50">
      <w:start w:val="1"/>
      <w:numFmt w:val="lowerLetter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61E2D"/>
    <w:multiLevelType w:val="hybridMultilevel"/>
    <w:tmpl w:val="34A60E4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DD57066"/>
    <w:multiLevelType w:val="hybridMultilevel"/>
    <w:tmpl w:val="A6CA063A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844875"/>
    <w:multiLevelType w:val="hybridMultilevel"/>
    <w:tmpl w:val="C3C888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E90814"/>
    <w:multiLevelType w:val="hybridMultilevel"/>
    <w:tmpl w:val="4DA6284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F06607"/>
    <w:multiLevelType w:val="hybridMultilevel"/>
    <w:tmpl w:val="067AEAC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B0015B8"/>
    <w:multiLevelType w:val="hybridMultilevel"/>
    <w:tmpl w:val="4306C46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EA3019D"/>
    <w:multiLevelType w:val="hybridMultilevel"/>
    <w:tmpl w:val="CDC4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746BB6"/>
    <w:multiLevelType w:val="hybridMultilevel"/>
    <w:tmpl w:val="E39C8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8C1EA2"/>
    <w:multiLevelType w:val="hybridMultilevel"/>
    <w:tmpl w:val="061818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6E1D4E"/>
    <w:multiLevelType w:val="hybridMultilevel"/>
    <w:tmpl w:val="AF0E26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583432"/>
    <w:multiLevelType w:val="hybridMultilevel"/>
    <w:tmpl w:val="65B68770"/>
    <w:lvl w:ilvl="0" w:tplc="4A46EB50">
      <w:start w:val="1"/>
      <w:numFmt w:val="lowerLetter"/>
      <w:lvlText w:val="%1."/>
      <w:lvlJc w:val="left"/>
      <w:pPr>
        <w:ind w:left="720" w:hanging="360"/>
      </w:pPr>
    </w:lvl>
    <w:lvl w:ilvl="1" w:tplc="14069AD0">
      <w:start w:val="1"/>
      <w:numFmt w:val="lowerLetter"/>
      <w:lvlText w:val="%2."/>
      <w:lvlJc w:val="left"/>
      <w:pPr>
        <w:ind w:left="1440" w:hanging="360"/>
      </w:pPr>
    </w:lvl>
    <w:lvl w:ilvl="2" w:tplc="9AD2E1FE">
      <w:start w:val="1"/>
      <w:numFmt w:val="lowerRoman"/>
      <w:lvlText w:val="%3."/>
      <w:lvlJc w:val="right"/>
      <w:pPr>
        <w:ind w:left="2160" w:hanging="180"/>
      </w:pPr>
    </w:lvl>
    <w:lvl w:ilvl="3" w:tplc="6E867BD6">
      <w:start w:val="1"/>
      <w:numFmt w:val="decimal"/>
      <w:lvlText w:val="%4."/>
      <w:lvlJc w:val="left"/>
      <w:pPr>
        <w:ind w:left="2880" w:hanging="360"/>
      </w:pPr>
    </w:lvl>
    <w:lvl w:ilvl="4" w:tplc="2774D42C">
      <w:start w:val="1"/>
      <w:numFmt w:val="lowerLetter"/>
      <w:lvlText w:val="%5."/>
      <w:lvlJc w:val="left"/>
      <w:pPr>
        <w:ind w:left="3600" w:hanging="360"/>
      </w:pPr>
    </w:lvl>
    <w:lvl w:ilvl="5" w:tplc="2F3A2346">
      <w:start w:val="1"/>
      <w:numFmt w:val="lowerRoman"/>
      <w:lvlText w:val="%6."/>
      <w:lvlJc w:val="right"/>
      <w:pPr>
        <w:ind w:left="4320" w:hanging="180"/>
      </w:pPr>
    </w:lvl>
    <w:lvl w:ilvl="6" w:tplc="7D7C6BC6">
      <w:start w:val="1"/>
      <w:numFmt w:val="decimal"/>
      <w:lvlText w:val="%7."/>
      <w:lvlJc w:val="left"/>
      <w:pPr>
        <w:ind w:left="5040" w:hanging="360"/>
      </w:pPr>
    </w:lvl>
    <w:lvl w:ilvl="7" w:tplc="F86832F0">
      <w:start w:val="1"/>
      <w:numFmt w:val="lowerLetter"/>
      <w:lvlText w:val="%8."/>
      <w:lvlJc w:val="left"/>
      <w:pPr>
        <w:ind w:left="5760" w:hanging="360"/>
      </w:pPr>
    </w:lvl>
    <w:lvl w:ilvl="8" w:tplc="727EDA7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1753B9"/>
    <w:multiLevelType w:val="hybridMultilevel"/>
    <w:tmpl w:val="EDEC3F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3C1EAA"/>
    <w:multiLevelType w:val="multilevel"/>
    <w:tmpl w:val="3D80A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26F58EF"/>
    <w:multiLevelType w:val="multilevel"/>
    <w:tmpl w:val="325AF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6224B99"/>
    <w:multiLevelType w:val="hybridMultilevel"/>
    <w:tmpl w:val="C610105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6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10"/>
  </w:num>
  <w:num w:numId="9">
    <w:abstractNumId w:val="2"/>
  </w:num>
  <w:num w:numId="10">
    <w:abstractNumId w:val="5"/>
  </w:num>
  <w:num w:numId="11">
    <w:abstractNumId w:val="9"/>
  </w:num>
  <w:num w:numId="12">
    <w:abstractNumId w:val="13"/>
  </w:num>
  <w:num w:numId="13">
    <w:abstractNumId w:val="11"/>
  </w:num>
  <w:num w:numId="14">
    <w:abstractNumId w:val="14"/>
  </w:num>
  <w:num w:numId="15">
    <w:abstractNumId w:val="15"/>
  </w:num>
  <w:num w:numId="16">
    <w:abstractNumId w:val="1"/>
  </w:num>
  <w:num w:numId="17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677"/>
    <w:rsid w:val="00000CC1"/>
    <w:rsid w:val="000024F5"/>
    <w:rsid w:val="00012AF9"/>
    <w:rsid w:val="00014470"/>
    <w:rsid w:val="00015948"/>
    <w:rsid w:val="00022207"/>
    <w:rsid w:val="00024EF7"/>
    <w:rsid w:val="0002663A"/>
    <w:rsid w:val="00035812"/>
    <w:rsid w:val="000471A3"/>
    <w:rsid w:val="00050D75"/>
    <w:rsid w:val="00060F82"/>
    <w:rsid w:val="000615E4"/>
    <w:rsid w:val="0006646F"/>
    <w:rsid w:val="000669D2"/>
    <w:rsid w:val="00066B0D"/>
    <w:rsid w:val="00073A7C"/>
    <w:rsid w:val="000778F6"/>
    <w:rsid w:val="00087807"/>
    <w:rsid w:val="00087AE4"/>
    <w:rsid w:val="00090D16"/>
    <w:rsid w:val="000A7C59"/>
    <w:rsid w:val="000D2391"/>
    <w:rsid w:val="000D56BA"/>
    <w:rsid w:val="000D7B45"/>
    <w:rsid w:val="000E41C8"/>
    <w:rsid w:val="000E78E3"/>
    <w:rsid w:val="000F2E7D"/>
    <w:rsid w:val="000F6C98"/>
    <w:rsid w:val="00106899"/>
    <w:rsid w:val="00113C76"/>
    <w:rsid w:val="00117CE6"/>
    <w:rsid w:val="00122860"/>
    <w:rsid w:val="00134C72"/>
    <w:rsid w:val="00150BD0"/>
    <w:rsid w:val="00151D12"/>
    <w:rsid w:val="00152AA3"/>
    <w:rsid w:val="00175BE7"/>
    <w:rsid w:val="00183FF0"/>
    <w:rsid w:val="00184598"/>
    <w:rsid w:val="001B14BB"/>
    <w:rsid w:val="001B2799"/>
    <w:rsid w:val="001B467B"/>
    <w:rsid w:val="001D4199"/>
    <w:rsid w:val="001D6707"/>
    <w:rsid w:val="001E2E22"/>
    <w:rsid w:val="001E719B"/>
    <w:rsid w:val="001E76AB"/>
    <w:rsid w:val="002006DC"/>
    <w:rsid w:val="00206C6E"/>
    <w:rsid w:val="002178E3"/>
    <w:rsid w:val="00217B38"/>
    <w:rsid w:val="0022510D"/>
    <w:rsid w:val="00225EF4"/>
    <w:rsid w:val="0023263A"/>
    <w:rsid w:val="00232DF1"/>
    <w:rsid w:val="0023533C"/>
    <w:rsid w:val="002459AF"/>
    <w:rsid w:val="00247337"/>
    <w:rsid w:val="00247993"/>
    <w:rsid w:val="00247DED"/>
    <w:rsid w:val="00250325"/>
    <w:rsid w:val="00266A6D"/>
    <w:rsid w:val="0027000A"/>
    <w:rsid w:val="00271CBF"/>
    <w:rsid w:val="002771B8"/>
    <w:rsid w:val="0027793F"/>
    <w:rsid w:val="00280F3D"/>
    <w:rsid w:val="00283AE3"/>
    <w:rsid w:val="0029013A"/>
    <w:rsid w:val="002A677F"/>
    <w:rsid w:val="002B7DAF"/>
    <w:rsid w:val="002C2B1F"/>
    <w:rsid w:val="002D1760"/>
    <w:rsid w:val="002E0C70"/>
    <w:rsid w:val="002F2450"/>
    <w:rsid w:val="002F250A"/>
    <w:rsid w:val="002F74F6"/>
    <w:rsid w:val="00301922"/>
    <w:rsid w:val="003171C7"/>
    <w:rsid w:val="003229AF"/>
    <w:rsid w:val="00324581"/>
    <w:rsid w:val="00325126"/>
    <w:rsid w:val="00327813"/>
    <w:rsid w:val="00336107"/>
    <w:rsid w:val="00346B13"/>
    <w:rsid w:val="00376E2B"/>
    <w:rsid w:val="00380FF4"/>
    <w:rsid w:val="00381E68"/>
    <w:rsid w:val="003B1F67"/>
    <w:rsid w:val="003D11EA"/>
    <w:rsid w:val="003F0F5F"/>
    <w:rsid w:val="003F1774"/>
    <w:rsid w:val="003F3928"/>
    <w:rsid w:val="003F4848"/>
    <w:rsid w:val="00406FAA"/>
    <w:rsid w:val="00407067"/>
    <w:rsid w:val="00421D00"/>
    <w:rsid w:val="004338A9"/>
    <w:rsid w:val="0043452F"/>
    <w:rsid w:val="004451A5"/>
    <w:rsid w:val="0044565E"/>
    <w:rsid w:val="004457A3"/>
    <w:rsid w:val="00451D84"/>
    <w:rsid w:val="00452453"/>
    <w:rsid w:val="00452D97"/>
    <w:rsid w:val="0046624F"/>
    <w:rsid w:val="004664AB"/>
    <w:rsid w:val="00466DA7"/>
    <w:rsid w:val="00472E0C"/>
    <w:rsid w:val="00484C76"/>
    <w:rsid w:val="00495B82"/>
    <w:rsid w:val="004A3A0C"/>
    <w:rsid w:val="004B1192"/>
    <w:rsid w:val="004B2AE6"/>
    <w:rsid w:val="004C59EC"/>
    <w:rsid w:val="004D7B90"/>
    <w:rsid w:val="004E14A0"/>
    <w:rsid w:val="004E6B8B"/>
    <w:rsid w:val="004F4927"/>
    <w:rsid w:val="00523B13"/>
    <w:rsid w:val="0053056A"/>
    <w:rsid w:val="0055509C"/>
    <w:rsid w:val="00561EDB"/>
    <w:rsid w:val="00562E45"/>
    <w:rsid w:val="00562FDF"/>
    <w:rsid w:val="00586CD1"/>
    <w:rsid w:val="005879CE"/>
    <w:rsid w:val="005923CC"/>
    <w:rsid w:val="0059503C"/>
    <w:rsid w:val="005C188E"/>
    <w:rsid w:val="005C3CE9"/>
    <w:rsid w:val="005C6BE2"/>
    <w:rsid w:val="005E36CB"/>
    <w:rsid w:val="006031B4"/>
    <w:rsid w:val="00605A7E"/>
    <w:rsid w:val="00605F70"/>
    <w:rsid w:val="006067A2"/>
    <w:rsid w:val="006114A9"/>
    <w:rsid w:val="0062022C"/>
    <w:rsid w:val="00630AE4"/>
    <w:rsid w:val="00637EE6"/>
    <w:rsid w:val="00640FEF"/>
    <w:rsid w:val="006423FF"/>
    <w:rsid w:val="00644B4A"/>
    <w:rsid w:val="006551F3"/>
    <w:rsid w:val="00670B89"/>
    <w:rsid w:val="006723FD"/>
    <w:rsid w:val="006A3E5D"/>
    <w:rsid w:val="006C19BC"/>
    <w:rsid w:val="006C4DB3"/>
    <w:rsid w:val="006C5D05"/>
    <w:rsid w:val="006E68CC"/>
    <w:rsid w:val="006F5906"/>
    <w:rsid w:val="00712972"/>
    <w:rsid w:val="0075093B"/>
    <w:rsid w:val="007511F3"/>
    <w:rsid w:val="00751A0C"/>
    <w:rsid w:val="00753DE0"/>
    <w:rsid w:val="00757FB0"/>
    <w:rsid w:val="00764F8C"/>
    <w:rsid w:val="00772C7B"/>
    <w:rsid w:val="007945FC"/>
    <w:rsid w:val="007A0335"/>
    <w:rsid w:val="007B47A5"/>
    <w:rsid w:val="007C101B"/>
    <w:rsid w:val="007C27F3"/>
    <w:rsid w:val="007C445F"/>
    <w:rsid w:val="007C7357"/>
    <w:rsid w:val="007D135D"/>
    <w:rsid w:val="007D1815"/>
    <w:rsid w:val="007D443C"/>
    <w:rsid w:val="007D56A6"/>
    <w:rsid w:val="007F030E"/>
    <w:rsid w:val="007F6FAC"/>
    <w:rsid w:val="00807C5F"/>
    <w:rsid w:val="00824FA4"/>
    <w:rsid w:val="0082659C"/>
    <w:rsid w:val="00830BBF"/>
    <w:rsid w:val="00832070"/>
    <w:rsid w:val="00832926"/>
    <w:rsid w:val="008331E0"/>
    <w:rsid w:val="00833441"/>
    <w:rsid w:val="008343D0"/>
    <w:rsid w:val="0083596C"/>
    <w:rsid w:val="008519BA"/>
    <w:rsid w:val="0085719C"/>
    <w:rsid w:val="00872A34"/>
    <w:rsid w:val="008801C8"/>
    <w:rsid w:val="00880AB0"/>
    <w:rsid w:val="00881E40"/>
    <w:rsid w:val="0089676E"/>
    <w:rsid w:val="00896BF1"/>
    <w:rsid w:val="008977E8"/>
    <w:rsid w:val="008A3A9F"/>
    <w:rsid w:val="008B3251"/>
    <w:rsid w:val="008B5C55"/>
    <w:rsid w:val="00906550"/>
    <w:rsid w:val="00920505"/>
    <w:rsid w:val="00927EFF"/>
    <w:rsid w:val="009517A9"/>
    <w:rsid w:val="0095419F"/>
    <w:rsid w:val="00987446"/>
    <w:rsid w:val="00991744"/>
    <w:rsid w:val="009947DE"/>
    <w:rsid w:val="009A534D"/>
    <w:rsid w:val="009B1659"/>
    <w:rsid w:val="009B2351"/>
    <w:rsid w:val="009C4C06"/>
    <w:rsid w:val="009E77AE"/>
    <w:rsid w:val="009F2362"/>
    <w:rsid w:val="009F292F"/>
    <w:rsid w:val="009F3F48"/>
    <w:rsid w:val="00A10049"/>
    <w:rsid w:val="00A13169"/>
    <w:rsid w:val="00A13718"/>
    <w:rsid w:val="00A205AA"/>
    <w:rsid w:val="00A2236E"/>
    <w:rsid w:val="00A364D4"/>
    <w:rsid w:val="00A50E94"/>
    <w:rsid w:val="00A56871"/>
    <w:rsid w:val="00A665DC"/>
    <w:rsid w:val="00A67F11"/>
    <w:rsid w:val="00A70488"/>
    <w:rsid w:val="00A74571"/>
    <w:rsid w:val="00A80808"/>
    <w:rsid w:val="00AA13A0"/>
    <w:rsid w:val="00AA3124"/>
    <w:rsid w:val="00AA4B84"/>
    <w:rsid w:val="00AB312A"/>
    <w:rsid w:val="00AD10CB"/>
    <w:rsid w:val="00AD19B1"/>
    <w:rsid w:val="00AD3BFF"/>
    <w:rsid w:val="00AD6769"/>
    <w:rsid w:val="00AD6860"/>
    <w:rsid w:val="00AE2AB7"/>
    <w:rsid w:val="00AE603C"/>
    <w:rsid w:val="00AF122B"/>
    <w:rsid w:val="00AF30EE"/>
    <w:rsid w:val="00AF4617"/>
    <w:rsid w:val="00B06382"/>
    <w:rsid w:val="00B1405C"/>
    <w:rsid w:val="00B214A4"/>
    <w:rsid w:val="00B35F89"/>
    <w:rsid w:val="00B37F0D"/>
    <w:rsid w:val="00B61354"/>
    <w:rsid w:val="00B84A26"/>
    <w:rsid w:val="00B85D9F"/>
    <w:rsid w:val="00B86009"/>
    <w:rsid w:val="00B9085C"/>
    <w:rsid w:val="00B90F4B"/>
    <w:rsid w:val="00BA0107"/>
    <w:rsid w:val="00BA0557"/>
    <w:rsid w:val="00BB02BF"/>
    <w:rsid w:val="00BC2A49"/>
    <w:rsid w:val="00BD093C"/>
    <w:rsid w:val="00BD211D"/>
    <w:rsid w:val="00BD51A3"/>
    <w:rsid w:val="00BF3BA6"/>
    <w:rsid w:val="00BF6DC1"/>
    <w:rsid w:val="00C03F78"/>
    <w:rsid w:val="00C05499"/>
    <w:rsid w:val="00C11993"/>
    <w:rsid w:val="00C13D37"/>
    <w:rsid w:val="00C1495A"/>
    <w:rsid w:val="00C2395C"/>
    <w:rsid w:val="00C25009"/>
    <w:rsid w:val="00C268C5"/>
    <w:rsid w:val="00C33872"/>
    <w:rsid w:val="00C377AE"/>
    <w:rsid w:val="00C57517"/>
    <w:rsid w:val="00C61D42"/>
    <w:rsid w:val="00C6E7FF"/>
    <w:rsid w:val="00C73904"/>
    <w:rsid w:val="00C80C03"/>
    <w:rsid w:val="00CA30AC"/>
    <w:rsid w:val="00CA4156"/>
    <w:rsid w:val="00CB05B7"/>
    <w:rsid w:val="00CB5384"/>
    <w:rsid w:val="00CC311D"/>
    <w:rsid w:val="00CC3EEF"/>
    <w:rsid w:val="00CC5F55"/>
    <w:rsid w:val="00CD225D"/>
    <w:rsid w:val="00CD4951"/>
    <w:rsid w:val="00CD68EE"/>
    <w:rsid w:val="00CE03B1"/>
    <w:rsid w:val="00CF0D68"/>
    <w:rsid w:val="00CF2ACC"/>
    <w:rsid w:val="00D00249"/>
    <w:rsid w:val="00D17CA5"/>
    <w:rsid w:val="00D24CF4"/>
    <w:rsid w:val="00D25FC1"/>
    <w:rsid w:val="00D56E14"/>
    <w:rsid w:val="00D60A59"/>
    <w:rsid w:val="00D64A9F"/>
    <w:rsid w:val="00D672AD"/>
    <w:rsid w:val="00D710EA"/>
    <w:rsid w:val="00D725F9"/>
    <w:rsid w:val="00D745DC"/>
    <w:rsid w:val="00D835CF"/>
    <w:rsid w:val="00D84C46"/>
    <w:rsid w:val="00D87E90"/>
    <w:rsid w:val="00D91823"/>
    <w:rsid w:val="00DA3338"/>
    <w:rsid w:val="00DA35D5"/>
    <w:rsid w:val="00DA5958"/>
    <w:rsid w:val="00DB4E62"/>
    <w:rsid w:val="00DE086F"/>
    <w:rsid w:val="00DE1263"/>
    <w:rsid w:val="00DE32A3"/>
    <w:rsid w:val="00DF414F"/>
    <w:rsid w:val="00DF5F46"/>
    <w:rsid w:val="00E1241D"/>
    <w:rsid w:val="00E20AC6"/>
    <w:rsid w:val="00E2204F"/>
    <w:rsid w:val="00E22B82"/>
    <w:rsid w:val="00E26469"/>
    <w:rsid w:val="00E30C95"/>
    <w:rsid w:val="00E36E2E"/>
    <w:rsid w:val="00E4704E"/>
    <w:rsid w:val="00E549ED"/>
    <w:rsid w:val="00E55526"/>
    <w:rsid w:val="00E73A27"/>
    <w:rsid w:val="00E81C81"/>
    <w:rsid w:val="00E849C2"/>
    <w:rsid w:val="00E86DF7"/>
    <w:rsid w:val="00E90DB6"/>
    <w:rsid w:val="00EA03E2"/>
    <w:rsid w:val="00EC21EC"/>
    <w:rsid w:val="00ED4A6F"/>
    <w:rsid w:val="00ED50A7"/>
    <w:rsid w:val="00ED63BA"/>
    <w:rsid w:val="00ED70D0"/>
    <w:rsid w:val="00EE2E1F"/>
    <w:rsid w:val="00EE6CCA"/>
    <w:rsid w:val="00EE7810"/>
    <w:rsid w:val="00EF3361"/>
    <w:rsid w:val="00F12D26"/>
    <w:rsid w:val="00F204AC"/>
    <w:rsid w:val="00F25E40"/>
    <w:rsid w:val="00F30202"/>
    <w:rsid w:val="00F3170A"/>
    <w:rsid w:val="00F3395B"/>
    <w:rsid w:val="00F40F7F"/>
    <w:rsid w:val="00F410E5"/>
    <w:rsid w:val="00F476B2"/>
    <w:rsid w:val="00F52677"/>
    <w:rsid w:val="00F64ADE"/>
    <w:rsid w:val="00F662DD"/>
    <w:rsid w:val="00F73CAC"/>
    <w:rsid w:val="00F75709"/>
    <w:rsid w:val="00F80B02"/>
    <w:rsid w:val="00F825B6"/>
    <w:rsid w:val="00F82DDF"/>
    <w:rsid w:val="00F83AD3"/>
    <w:rsid w:val="00F844AC"/>
    <w:rsid w:val="00F953A5"/>
    <w:rsid w:val="00FA213E"/>
    <w:rsid w:val="00FA5B54"/>
    <w:rsid w:val="00FC339E"/>
    <w:rsid w:val="00FC42C5"/>
    <w:rsid w:val="00FC755F"/>
    <w:rsid w:val="00FC786A"/>
    <w:rsid w:val="00FF19AB"/>
    <w:rsid w:val="00FF227A"/>
    <w:rsid w:val="00FF2F41"/>
    <w:rsid w:val="00FF44B1"/>
    <w:rsid w:val="00FF6D44"/>
    <w:rsid w:val="0214B8B7"/>
    <w:rsid w:val="06EE0616"/>
    <w:rsid w:val="0A0F3A14"/>
    <w:rsid w:val="0ACAA2B0"/>
    <w:rsid w:val="0BCBBB6C"/>
    <w:rsid w:val="0C8F2BDD"/>
    <w:rsid w:val="0DC39E10"/>
    <w:rsid w:val="13C8966E"/>
    <w:rsid w:val="15597555"/>
    <w:rsid w:val="18E3256B"/>
    <w:rsid w:val="19E6C7CC"/>
    <w:rsid w:val="1F42B3D7"/>
    <w:rsid w:val="1FBB166D"/>
    <w:rsid w:val="2041C851"/>
    <w:rsid w:val="222830D1"/>
    <w:rsid w:val="248E1EED"/>
    <w:rsid w:val="24A6DABA"/>
    <w:rsid w:val="2646794A"/>
    <w:rsid w:val="26CBC150"/>
    <w:rsid w:val="28AF2767"/>
    <w:rsid w:val="2C718AA7"/>
    <w:rsid w:val="2F18B60B"/>
    <w:rsid w:val="323CE150"/>
    <w:rsid w:val="3723C7F0"/>
    <w:rsid w:val="396F9345"/>
    <w:rsid w:val="3AD968F7"/>
    <w:rsid w:val="4577D6B8"/>
    <w:rsid w:val="540733EB"/>
    <w:rsid w:val="544FA6D5"/>
    <w:rsid w:val="5571099D"/>
    <w:rsid w:val="55795268"/>
    <w:rsid w:val="55C9129B"/>
    <w:rsid w:val="5656703F"/>
    <w:rsid w:val="5C560DCF"/>
    <w:rsid w:val="5E27AC9F"/>
    <w:rsid w:val="5F9016F1"/>
    <w:rsid w:val="62C97A04"/>
    <w:rsid w:val="658F1AED"/>
    <w:rsid w:val="6604182A"/>
    <w:rsid w:val="6875D7AD"/>
    <w:rsid w:val="6DE0F8C5"/>
    <w:rsid w:val="6E96508E"/>
    <w:rsid w:val="6E9B8916"/>
    <w:rsid w:val="75B07C90"/>
    <w:rsid w:val="766CDE46"/>
    <w:rsid w:val="777FEFB9"/>
    <w:rsid w:val="78B3A934"/>
    <w:rsid w:val="7ADFBF2F"/>
    <w:rsid w:val="7CC32FE6"/>
    <w:rsid w:val="7DE50BA1"/>
    <w:rsid w:val="7E9C2E67"/>
    <w:rsid w:val="7F129F17"/>
    <w:rsid w:val="7FEDDF59"/>
    <w:rsid w:val="7FEF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7FB3CC"/>
  <w15:docId w15:val="{DB4700D8-B9A7-4320-BCC8-5A5AF3AA1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17C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7E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054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54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5499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54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549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customStyle="1" w:styleId="Mention1">
    <w:name w:val="Mention1"/>
    <w:basedOn w:val="Policepardfaut"/>
    <w:uiPriority w:val="99"/>
    <w:semiHidden/>
    <w:unhideWhenUsed/>
    <w:rsid w:val="00C11993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6F5906"/>
    <w:pPr>
      <w:spacing w:before="100" w:beforeAutospacing="1" w:after="100" w:afterAutospacing="1"/>
    </w:pPr>
    <w:rPr>
      <w:lang w:val="fr-CA" w:eastAsia="fr-CA"/>
    </w:rPr>
  </w:style>
  <w:style w:type="character" w:customStyle="1" w:styleId="normaltextrun">
    <w:name w:val="normaltextrun"/>
    <w:basedOn w:val="Policepardfaut"/>
    <w:rsid w:val="006F5906"/>
  </w:style>
  <w:style w:type="character" w:customStyle="1" w:styleId="scxw248789400">
    <w:name w:val="scxw248789400"/>
    <w:basedOn w:val="Policepardfaut"/>
    <w:rsid w:val="006F5906"/>
  </w:style>
  <w:style w:type="character" w:customStyle="1" w:styleId="eop">
    <w:name w:val="eop"/>
    <w:basedOn w:val="Policepardfaut"/>
    <w:rsid w:val="006F5906"/>
  </w:style>
  <w:style w:type="character" w:styleId="Accentuation">
    <w:name w:val="Emphasis"/>
    <w:basedOn w:val="Policepardfaut"/>
    <w:uiPriority w:val="20"/>
    <w:qFormat/>
    <w:rsid w:val="00F662DD"/>
    <w:rPr>
      <w:i/>
      <w:iCs/>
    </w:rPr>
  </w:style>
  <w:style w:type="character" w:customStyle="1" w:styleId="Titre4Car">
    <w:name w:val="Titre 4 Car"/>
    <w:basedOn w:val="Policepardfaut"/>
    <w:link w:val="Titre4"/>
    <w:uiPriority w:val="9"/>
    <w:semiHidden/>
    <w:rsid w:val="00D87E9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7F030E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uiPriority w:val="9"/>
    <w:rsid w:val="00D17CA5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  <w:lang w:val="fr-FR"/>
    </w:rPr>
  </w:style>
  <w:style w:type="paragraph" w:styleId="NormalWeb">
    <w:name w:val="Normal (Web)"/>
    <w:basedOn w:val="Normal"/>
    <w:uiPriority w:val="99"/>
    <w:semiHidden/>
    <w:unhideWhenUsed/>
    <w:rsid w:val="0002663A"/>
  </w:style>
  <w:style w:type="paragraph" w:styleId="Rvision">
    <w:name w:val="Revision"/>
    <w:hidden/>
    <w:uiPriority w:val="99"/>
    <w:semiHidden/>
    <w:rsid w:val="00A10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0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1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7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8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0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2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90131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  <w:div w:id="19656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2" ma:contentTypeDescription="Create a new document." ma:contentTypeScope="" ma:versionID="080cc80851729e86e333a94215c8f073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b6d4d81e8dad38e39188bd0a061c8bea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71B034-9E14-4566-AB0C-5EFA5A349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748165-991F-4A48-BA7A-0905E6B3B7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E82D63-79E7-4EF9-961F-B4CEFBB812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9CFFCC-95FE-421D-97E0-9B3D5460B86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370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24</cp:revision>
  <cp:lastPrinted>2016-11-10T10:40:00Z</cp:lastPrinted>
  <dcterms:created xsi:type="dcterms:W3CDTF">2022-01-09T15:04:00Z</dcterms:created>
  <dcterms:modified xsi:type="dcterms:W3CDTF">2022-02-23T18:11:00Z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