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0989" w14:textId="77777777" w:rsidR="00AA08EC" w:rsidRDefault="00AA08EC" w:rsidP="00B85A53">
      <w:pPr>
        <w:pStyle w:val="Title"/>
      </w:pPr>
    </w:p>
    <w:p w14:paraId="02917562" w14:textId="72FA5774" w:rsidR="00C45B20" w:rsidRPr="00B85A53" w:rsidRDefault="002D527B" w:rsidP="00B85A53">
      <w:pPr>
        <w:pStyle w:val="Title"/>
      </w:pPr>
      <w:r>
        <w:t>VLS 2.0 – Academic Success Strategies in a Virtual Environment</w:t>
      </w:r>
    </w:p>
    <w:p w14:paraId="2150F550" w14:textId="57081B17" w:rsidR="00C45B20" w:rsidRPr="00B85A53" w:rsidRDefault="002D527B" w:rsidP="00B85A53">
      <w:pPr>
        <w:pStyle w:val="Subtitle"/>
      </w:pPr>
      <w:r>
        <w:t>Instructions for Course Adaptation</w:t>
      </w:r>
    </w:p>
    <w:p w14:paraId="39DFC732" w14:textId="77777777" w:rsidR="00C45B20" w:rsidRDefault="00C45B20" w:rsidP="00C45B20">
      <w:pPr>
        <w:pStyle w:val="Heading2"/>
      </w:pPr>
      <w:bookmarkStart w:id="0" w:name="_Academic_School_Calendar,"/>
      <w:bookmarkEnd w:id="0"/>
    </w:p>
    <w:p w14:paraId="08CD0E13" w14:textId="35DFDE2D" w:rsidR="00B85A53" w:rsidRDefault="0047779E" w:rsidP="00B85A53">
      <w:pPr>
        <w:pStyle w:val="Heading1"/>
      </w:pPr>
      <w:r>
        <w:t>Importing into Blackboard</w:t>
      </w:r>
    </w:p>
    <w:p w14:paraId="47A9A89F" w14:textId="6CFF36E9" w:rsidR="00D92416" w:rsidRPr="009077A5" w:rsidRDefault="00D92416" w:rsidP="00D92416">
      <w:pPr>
        <w:pStyle w:val="BodyText"/>
        <w:rPr>
          <w:rStyle w:val="Hyperlink"/>
          <w:color w:val="262626" w:themeColor="text1" w:themeTint="D9"/>
          <w:szCs w:val="18"/>
          <w:u w:val="none"/>
        </w:rPr>
      </w:pPr>
      <w:r>
        <w:t xml:space="preserve">There are two stages to importing the template into your </w:t>
      </w:r>
      <w:r w:rsidR="009609C6">
        <w:t>Blackboard</w:t>
      </w:r>
      <w:r>
        <w:t xml:space="preserve"> course:</w:t>
      </w:r>
    </w:p>
    <w:p w14:paraId="52B6BA9F" w14:textId="77777777" w:rsidR="00D92416" w:rsidRDefault="00D92416" w:rsidP="00D92416">
      <w:pPr>
        <w:pStyle w:val="BodyText"/>
        <w:numPr>
          <w:ilvl w:val="0"/>
          <w:numId w:val="44"/>
        </w:numPr>
        <w:rPr>
          <w:color w:val="242424"/>
        </w:rPr>
      </w:pPr>
      <w:r>
        <w:rPr>
          <w:color w:val="242424"/>
        </w:rPr>
        <w:t xml:space="preserve">Download the import package from the </w:t>
      </w:r>
      <w:hyperlink r:id="rId10" w:history="1">
        <w:r w:rsidRPr="00537956">
          <w:rPr>
            <w:rStyle w:val="Hyperlink"/>
            <w:szCs w:val="18"/>
          </w:rPr>
          <w:t>eCampusOntario VLS Collection</w:t>
        </w:r>
      </w:hyperlink>
      <w:r>
        <w:rPr>
          <w:color w:val="242424"/>
        </w:rPr>
        <w:t>.</w:t>
      </w:r>
    </w:p>
    <w:p w14:paraId="47223DF4" w14:textId="59A0DBB6" w:rsidR="00D92416" w:rsidRPr="007F4422" w:rsidRDefault="00D92416" w:rsidP="00D92416">
      <w:pPr>
        <w:pStyle w:val="BodyText"/>
        <w:numPr>
          <w:ilvl w:val="0"/>
          <w:numId w:val="44"/>
        </w:numPr>
      </w:pPr>
      <w:r w:rsidRPr="007F4422">
        <w:rPr>
          <w:color w:val="242424"/>
        </w:rPr>
        <w:t>Import the template using the Import</w:t>
      </w:r>
      <w:r w:rsidR="009609C6">
        <w:rPr>
          <w:color w:val="242424"/>
        </w:rPr>
        <w:t xml:space="preserve"> Package/View Logs</w:t>
      </w:r>
      <w:r w:rsidRPr="007F4422">
        <w:rPr>
          <w:color w:val="242424"/>
        </w:rPr>
        <w:t xml:space="preserve"> tool in </w:t>
      </w:r>
      <w:r w:rsidR="009609C6">
        <w:rPr>
          <w:color w:val="242424"/>
        </w:rPr>
        <w:t>Blackboard</w:t>
      </w:r>
      <w:r>
        <w:rPr>
          <w:color w:val="242424"/>
        </w:rPr>
        <w:t>.</w:t>
      </w:r>
    </w:p>
    <w:p w14:paraId="07AF8B77" w14:textId="77777777" w:rsidR="00D92416" w:rsidRDefault="00D92416" w:rsidP="00D92416">
      <w:pPr>
        <w:pStyle w:val="BodyText"/>
        <w:ind w:left="720"/>
      </w:pPr>
    </w:p>
    <w:p w14:paraId="74861531" w14:textId="77777777" w:rsidR="00D92416" w:rsidRDefault="00D92416" w:rsidP="00D92416">
      <w:pPr>
        <w:pStyle w:val="BodyText"/>
      </w:pPr>
      <w:r>
        <w:t>Assuming you have already completed Stage</w:t>
      </w:r>
      <w:r w:rsidRPr="00EF53C1">
        <w:t xml:space="preserve"> </w:t>
      </w:r>
      <w:r>
        <w:t>1, proceed to Stage</w:t>
      </w:r>
      <w:r w:rsidRPr="00EF53C1">
        <w:t xml:space="preserve"> </w:t>
      </w:r>
      <w:r>
        <w:t>2:</w:t>
      </w:r>
    </w:p>
    <w:p w14:paraId="56E7E525" w14:textId="410F477E" w:rsidR="00D92416" w:rsidRDefault="00D92416" w:rsidP="00D92416">
      <w:pPr>
        <w:pStyle w:val="Heading2"/>
      </w:pPr>
      <w:r>
        <w:t>Stage</w:t>
      </w:r>
      <w:r w:rsidRPr="00EF53C1">
        <w:t xml:space="preserve"> </w:t>
      </w:r>
      <w:r>
        <w:t xml:space="preserve">2: Import the template into your </w:t>
      </w:r>
      <w:r w:rsidR="009609C6">
        <w:t>Blackboard</w:t>
      </w:r>
      <w:r>
        <w:t xml:space="preserve"> course</w:t>
      </w:r>
    </w:p>
    <w:p w14:paraId="7D6AFAE3" w14:textId="0CBE891B" w:rsidR="0047779E" w:rsidRDefault="00566DA7" w:rsidP="002B2DA2">
      <w:pPr>
        <w:pStyle w:val="BodyText"/>
        <w:numPr>
          <w:ilvl w:val="0"/>
          <w:numId w:val="45"/>
        </w:numPr>
      </w:pPr>
      <w:r>
        <w:t xml:space="preserve">Look for the menu on the left side of the screen. Scroll </w:t>
      </w:r>
      <w:r w:rsidR="00E45680" w:rsidRPr="00E45680">
        <w:t>down and select the “Packages and Utilities” menu item. Then select the “Import Package/View Logs” option.</w:t>
      </w:r>
    </w:p>
    <w:p w14:paraId="1CBCF0A6" w14:textId="54FEDA77" w:rsidR="009F1C30" w:rsidRDefault="009F1C30" w:rsidP="009F1C30">
      <w:pPr>
        <w:pStyle w:val="BodyText"/>
        <w:jc w:val="center"/>
      </w:pPr>
      <w:r>
        <w:rPr>
          <w:noProof/>
        </w:rPr>
        <w:drawing>
          <wp:inline distT="0" distB="0" distL="0" distR="0" wp14:anchorId="500FE710" wp14:editId="0D2036DE">
            <wp:extent cx="1422400" cy="1549400"/>
            <wp:effectExtent l="0" t="0" r="6350" b="0"/>
            <wp:docPr id="13" name="Picture 13"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11"/>
                    <a:stretch>
                      <a:fillRect/>
                    </a:stretch>
                  </pic:blipFill>
                  <pic:spPr>
                    <a:xfrm>
                      <a:off x="0" y="0"/>
                      <a:ext cx="1422400" cy="1549400"/>
                    </a:xfrm>
                    <a:prstGeom prst="rect">
                      <a:avLst/>
                    </a:prstGeom>
                  </pic:spPr>
                </pic:pic>
              </a:graphicData>
            </a:graphic>
          </wp:inline>
        </w:drawing>
      </w:r>
    </w:p>
    <w:p w14:paraId="6E309C15" w14:textId="21E0183E" w:rsidR="009F1C30" w:rsidRDefault="00BE27F8" w:rsidP="002B2DA2">
      <w:pPr>
        <w:pStyle w:val="BodyText"/>
        <w:numPr>
          <w:ilvl w:val="0"/>
          <w:numId w:val="45"/>
        </w:numPr>
      </w:pPr>
      <w:r w:rsidRPr="00BE27F8">
        <w:t>The “Import Package/View Logs” screen will appear on right side main panel. Select the “Import Package” button.</w:t>
      </w:r>
    </w:p>
    <w:p w14:paraId="170E5E98" w14:textId="630C8F0B" w:rsidR="00DF0099" w:rsidRDefault="00DF0099" w:rsidP="00DF0099">
      <w:pPr>
        <w:pStyle w:val="BodyText"/>
        <w:jc w:val="center"/>
      </w:pPr>
      <w:r>
        <w:rPr>
          <w:noProof/>
        </w:rPr>
        <w:drawing>
          <wp:inline distT="0" distB="0" distL="0" distR="0" wp14:anchorId="73D88E2E" wp14:editId="0197A4FD">
            <wp:extent cx="2235200" cy="1038225"/>
            <wp:effectExtent l="0" t="0" r="0" b="9525"/>
            <wp:docPr id="27" name="Picture 2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application&#10;&#10;Description automatically generated"/>
                    <pic:cNvPicPr/>
                  </pic:nvPicPr>
                  <pic:blipFill rotWithShape="1">
                    <a:blip r:embed="rId12"/>
                    <a:srcRect b="35630"/>
                    <a:stretch/>
                  </pic:blipFill>
                  <pic:spPr bwMode="auto">
                    <a:xfrm>
                      <a:off x="0" y="0"/>
                      <a:ext cx="2235200" cy="1038225"/>
                    </a:xfrm>
                    <a:prstGeom prst="rect">
                      <a:avLst/>
                    </a:prstGeom>
                    <a:ln>
                      <a:noFill/>
                    </a:ln>
                    <a:extLst>
                      <a:ext uri="{53640926-AAD7-44D8-BBD7-CCE9431645EC}">
                        <a14:shadowObscured xmlns:a14="http://schemas.microsoft.com/office/drawing/2010/main"/>
                      </a:ext>
                    </a:extLst>
                  </pic:spPr>
                </pic:pic>
              </a:graphicData>
            </a:graphic>
          </wp:inline>
        </w:drawing>
      </w:r>
    </w:p>
    <w:p w14:paraId="147E927D" w14:textId="6CAAE171" w:rsidR="00DF0099" w:rsidRDefault="00626D12" w:rsidP="002B2DA2">
      <w:pPr>
        <w:pStyle w:val="BodyText"/>
        <w:numPr>
          <w:ilvl w:val="0"/>
          <w:numId w:val="45"/>
        </w:numPr>
      </w:pPr>
      <w:r w:rsidRPr="00626D12">
        <w:t>Click the “Browse Local Files” button under the “Select a Package” section. The computer file explorer window should appear. Find and select the template zip package downloaded from eCampusOntario VLS Collection.</w:t>
      </w:r>
    </w:p>
    <w:p w14:paraId="5622DD72" w14:textId="088B0E2B" w:rsidR="00961B39" w:rsidRDefault="00961B39" w:rsidP="00961B39">
      <w:pPr>
        <w:pStyle w:val="BodyText"/>
        <w:jc w:val="center"/>
      </w:pPr>
      <w:r>
        <w:rPr>
          <w:noProof/>
        </w:rPr>
        <w:lastRenderedPageBreak/>
        <w:drawing>
          <wp:inline distT="0" distB="0" distL="0" distR="0" wp14:anchorId="59AB5013" wp14:editId="1C2BDB8C">
            <wp:extent cx="2730500" cy="1143000"/>
            <wp:effectExtent l="0" t="0" r="0" b="0"/>
            <wp:docPr id="28" name="Picture 28"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 email&#10;&#10;Description automatically generated"/>
                    <pic:cNvPicPr/>
                  </pic:nvPicPr>
                  <pic:blipFill>
                    <a:blip r:embed="rId13"/>
                    <a:stretch>
                      <a:fillRect/>
                    </a:stretch>
                  </pic:blipFill>
                  <pic:spPr>
                    <a:xfrm>
                      <a:off x="0" y="0"/>
                      <a:ext cx="2730500" cy="1143000"/>
                    </a:xfrm>
                    <a:prstGeom prst="rect">
                      <a:avLst/>
                    </a:prstGeom>
                  </pic:spPr>
                </pic:pic>
              </a:graphicData>
            </a:graphic>
          </wp:inline>
        </w:drawing>
      </w:r>
    </w:p>
    <w:p w14:paraId="6073ABA8" w14:textId="7D474E27" w:rsidR="00961B39" w:rsidRDefault="00D51789" w:rsidP="002B2DA2">
      <w:pPr>
        <w:pStyle w:val="BodyText"/>
        <w:numPr>
          <w:ilvl w:val="0"/>
          <w:numId w:val="45"/>
        </w:numPr>
      </w:pPr>
      <w:r w:rsidRPr="00D51789">
        <w:t>Once the template package has successfully uploaded</w:t>
      </w:r>
      <w:r w:rsidR="00A07C50">
        <w:t>,</w:t>
      </w:r>
      <w:r w:rsidRPr="00D51789">
        <w:t xml:space="preserve"> it will appear beside the “Selected File” and “File Name” field. Scroll down to the “Select Course Materials” section and check the “Content Areas” option. Then select Submit to continue. Follow the on</w:t>
      </w:r>
      <w:r w:rsidR="00DC6829">
        <w:t>-</w:t>
      </w:r>
      <w:r w:rsidRPr="00D51789">
        <w:t>screen prompts until your template has been successfully added.</w:t>
      </w:r>
    </w:p>
    <w:p w14:paraId="338E2647" w14:textId="4B9B5F74" w:rsidR="009E768B" w:rsidRDefault="009E768B" w:rsidP="009E768B">
      <w:pPr>
        <w:pStyle w:val="BodyText"/>
        <w:jc w:val="center"/>
      </w:pPr>
      <w:r>
        <w:rPr>
          <w:noProof/>
        </w:rPr>
        <w:drawing>
          <wp:inline distT="0" distB="0" distL="0" distR="0" wp14:anchorId="67FB9227" wp14:editId="5FA039F7">
            <wp:extent cx="5535930" cy="322516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5930" cy="3225165"/>
                    </a:xfrm>
                    <a:prstGeom prst="rect">
                      <a:avLst/>
                    </a:prstGeom>
                    <a:noFill/>
                  </pic:spPr>
                </pic:pic>
              </a:graphicData>
            </a:graphic>
          </wp:inline>
        </w:drawing>
      </w:r>
    </w:p>
    <w:p w14:paraId="22A9B7CA" w14:textId="0003005D" w:rsidR="009E768B" w:rsidRDefault="009E768B" w:rsidP="009E768B">
      <w:pPr>
        <w:pStyle w:val="BodyText"/>
      </w:pPr>
    </w:p>
    <w:p w14:paraId="33FE73F8" w14:textId="592D2F93" w:rsidR="009E768B" w:rsidRDefault="009E768B" w:rsidP="009E768B">
      <w:pPr>
        <w:pStyle w:val="BodyText"/>
      </w:pPr>
      <w:r>
        <w:t>To use the template, locate the “Faculty-How-To Guide” module. This module contains pages that will help you to use the template. The module contains</w:t>
      </w:r>
      <w:r w:rsidR="7E949E65">
        <w:t xml:space="preserve"> the “Add-template-to-course” which will walk you through adding the template pages to your course along with</w:t>
      </w:r>
      <w:r>
        <w:t xml:space="preserve"> a page, titled “Interactive-Components”. This page which includes interactive components that are available for you to add to your course content. The “Interactive-Components” page includes brief instructions for adding the components to your content. </w:t>
      </w:r>
    </w:p>
    <w:p w14:paraId="43B3CC52" w14:textId="77777777" w:rsidR="009E768B" w:rsidRDefault="009E768B" w:rsidP="009E768B">
      <w:pPr>
        <w:pStyle w:val="BodyText"/>
      </w:pPr>
    </w:p>
    <w:p w14:paraId="0E318FEF" w14:textId="38628E0C" w:rsidR="009E768B" w:rsidRDefault="009E768B" w:rsidP="009E768B">
      <w:pPr>
        <w:pStyle w:val="BodyText"/>
      </w:pPr>
      <w:r>
        <w:t>Happy Developing!</w:t>
      </w:r>
    </w:p>
    <w:p w14:paraId="37F0354E" w14:textId="77777777" w:rsidR="00C144FA" w:rsidRDefault="00C144FA" w:rsidP="009E768B">
      <w:pPr>
        <w:pStyle w:val="BodyText"/>
      </w:pPr>
    </w:p>
    <w:p w14:paraId="382EC4AB" w14:textId="77777777" w:rsidR="00C144FA" w:rsidRDefault="00C144FA" w:rsidP="00C144FA">
      <w:pPr>
        <w:pStyle w:val="BodyText"/>
      </w:pPr>
      <w:r>
        <w:t xml:space="preserve">This project is made possible with funding by the Government of Ontario and through </w:t>
      </w:r>
      <w:proofErr w:type="spellStart"/>
      <w:r>
        <w:t>eCampusOntario’s</w:t>
      </w:r>
      <w:proofErr w:type="spellEnd"/>
      <w:r>
        <w:t xml:space="preserve"> support of the Virtual Learning Strategy. To learn more about the Virtual Learning Strategy visit: </w:t>
      </w:r>
      <w:hyperlink r:id="rId15" w:tgtFrame="_blank" w:tooltip="https://vls.ecampusontario.ca./" w:history="1">
        <w:r>
          <w:rPr>
            <w:rStyle w:val="Hyperlink"/>
          </w:rPr>
          <w:t>https://vls.ecampusontario.ca.</w:t>
        </w:r>
      </w:hyperlink>
    </w:p>
    <w:p w14:paraId="753B96BB" w14:textId="77777777" w:rsidR="00C144FA" w:rsidRDefault="00C144FA" w:rsidP="00C144FA">
      <w:pPr>
        <w:pStyle w:val="BodyText"/>
      </w:pPr>
    </w:p>
    <w:p w14:paraId="0A127022" w14:textId="77777777" w:rsidR="00C144FA" w:rsidRDefault="00C144FA" w:rsidP="00C144FA">
      <w:pPr>
        <w:pStyle w:val="BodyText"/>
      </w:pPr>
      <w:r>
        <w:t xml:space="preserve">This work is licensed under Creative Commons </w:t>
      </w:r>
      <w:hyperlink r:id="rId16" w:tgtFrame="_blank" w:tooltip="http://creativecommons.org/licenses/by-nc-sa/4.0/" w:history="1">
        <w:r>
          <w:rPr>
            <w:rStyle w:val="Hyperlink"/>
          </w:rPr>
          <w:t>Attribution-</w:t>
        </w:r>
        <w:proofErr w:type="spellStart"/>
        <w:r>
          <w:rPr>
            <w:rStyle w:val="Hyperlink"/>
          </w:rPr>
          <w:t>NonCommercial</w:t>
        </w:r>
        <w:proofErr w:type="spellEnd"/>
        <w:r>
          <w:rPr>
            <w:rStyle w:val="Hyperlink"/>
          </w:rPr>
          <w:t>-</w:t>
        </w:r>
        <w:proofErr w:type="spellStart"/>
        <w:r>
          <w:rPr>
            <w:rStyle w:val="Hyperlink"/>
          </w:rPr>
          <w:t>ShareAlike</w:t>
        </w:r>
        <w:proofErr w:type="spellEnd"/>
        <w:r>
          <w:rPr>
            <w:rStyle w:val="Hyperlink"/>
          </w:rPr>
          <w:t xml:space="preserve"> 4.0 International</w:t>
        </w:r>
      </w:hyperlink>
      <w:r>
        <w:t>.</w:t>
      </w:r>
    </w:p>
    <w:p w14:paraId="0FC9AE0F" w14:textId="47273C55" w:rsidR="0047779E" w:rsidRDefault="0047779E" w:rsidP="0047779E">
      <w:pPr>
        <w:pStyle w:val="BodyText"/>
      </w:pPr>
    </w:p>
    <w:p w14:paraId="38403EEB" w14:textId="165E1463" w:rsidR="00F04089" w:rsidRDefault="00F04089">
      <w:pPr>
        <w:widowControl/>
        <w:autoSpaceDE/>
        <w:autoSpaceDN/>
        <w:rPr>
          <w:rFonts w:ascii="Univers LT Std 47 Cn Lt" w:eastAsia="Univers Condensed" w:hAnsi="Univers LT Std 47 Cn Lt" w:cs="Univers Condensed"/>
          <w:noProof/>
          <w:color w:val="007755"/>
          <w:sz w:val="40"/>
          <w:szCs w:val="40"/>
        </w:rPr>
      </w:pPr>
    </w:p>
    <w:p w14:paraId="7BD9FD54" w14:textId="5FEC55FF" w:rsidR="004B21BF" w:rsidRDefault="004B21BF">
      <w:pPr>
        <w:widowControl/>
        <w:autoSpaceDE/>
        <w:autoSpaceDN/>
        <w:rPr>
          <w:rFonts w:cs="Open Sans"/>
          <w:color w:val="262626" w:themeColor="text1" w:themeTint="D9"/>
          <w:sz w:val="21"/>
          <w:szCs w:val="18"/>
        </w:rPr>
      </w:pPr>
      <w:r>
        <w:br w:type="page"/>
      </w:r>
    </w:p>
    <w:p w14:paraId="08ABF154" w14:textId="3240E33F" w:rsidR="00583268" w:rsidRDefault="004B21BF" w:rsidP="004B21BF">
      <w:pPr>
        <w:pStyle w:val="Heading1"/>
      </w:pPr>
      <w:r>
        <w:lastRenderedPageBreak/>
        <w:t>Quiz Builder Instructions</w:t>
      </w:r>
    </w:p>
    <w:p w14:paraId="34A56B41" w14:textId="41817516" w:rsidR="004B21BF" w:rsidRDefault="004B21BF" w:rsidP="004B21BF">
      <w:pPr>
        <w:pStyle w:val="BodyText"/>
      </w:pPr>
      <w:r>
        <w:t xml:space="preserve">The </w:t>
      </w:r>
      <w:r w:rsidR="00692217">
        <w:t>Q</w:t>
      </w:r>
      <w:r>
        <w:t xml:space="preserve">uiz </w:t>
      </w:r>
      <w:r w:rsidR="00692217">
        <w:t>B</w:t>
      </w:r>
      <w:r>
        <w:t xml:space="preserve">uilder helps you to build an interactive formative (practice) quiz that </w:t>
      </w:r>
      <w:r w:rsidR="00D11167">
        <w:t xml:space="preserve">you </w:t>
      </w:r>
      <w:r>
        <w:t>can embed</w:t>
      </w:r>
      <w:r w:rsidR="00D11167">
        <w:t xml:space="preserve"> </w:t>
      </w:r>
      <w:r>
        <w:t>into your course content. The quiz builder is easy to use with only three steps:</w:t>
      </w:r>
    </w:p>
    <w:p w14:paraId="2D65BD28" w14:textId="07790E9E" w:rsidR="004B21BF" w:rsidRDefault="004B21BF" w:rsidP="004B21BF">
      <w:pPr>
        <w:pStyle w:val="BodyText"/>
        <w:numPr>
          <w:ilvl w:val="0"/>
          <w:numId w:val="8"/>
        </w:numPr>
      </w:pPr>
      <w:r>
        <w:t>Setup</w:t>
      </w:r>
    </w:p>
    <w:p w14:paraId="4A32754D" w14:textId="40C2E565" w:rsidR="004B21BF" w:rsidRDefault="004B21BF" w:rsidP="004B21BF">
      <w:pPr>
        <w:pStyle w:val="BodyText"/>
        <w:numPr>
          <w:ilvl w:val="0"/>
          <w:numId w:val="8"/>
        </w:numPr>
      </w:pPr>
      <w:r>
        <w:t>Customize</w:t>
      </w:r>
    </w:p>
    <w:p w14:paraId="0FE73660" w14:textId="1B4196A7" w:rsidR="004B21BF" w:rsidRDefault="004B21BF" w:rsidP="004B21BF">
      <w:pPr>
        <w:pStyle w:val="BodyText"/>
        <w:numPr>
          <w:ilvl w:val="0"/>
          <w:numId w:val="8"/>
        </w:numPr>
      </w:pPr>
      <w:r>
        <w:t>Copy Code</w:t>
      </w:r>
    </w:p>
    <w:p w14:paraId="3E3D554B" w14:textId="49B92074" w:rsidR="004B21BF" w:rsidRDefault="004B21BF" w:rsidP="004B21BF">
      <w:pPr>
        <w:pStyle w:val="Heading2"/>
      </w:pPr>
      <w:r>
        <w:t>Step 1: Setup</w:t>
      </w:r>
    </w:p>
    <w:p w14:paraId="5E1EE2CC" w14:textId="78E50363" w:rsidR="004B21BF" w:rsidRDefault="004B21BF" w:rsidP="004B21BF">
      <w:pPr>
        <w:pStyle w:val="BodyText"/>
      </w:pPr>
      <w:r>
        <w:t xml:space="preserve">The </w:t>
      </w:r>
      <w:r w:rsidR="00692217">
        <w:t>Q</w:t>
      </w:r>
      <w:r>
        <w:t xml:space="preserve">uiz </w:t>
      </w:r>
      <w:r w:rsidR="00692217">
        <w:t>B</w:t>
      </w:r>
      <w:r>
        <w:t>uilder</w:t>
      </w:r>
      <w:r w:rsidR="00692217">
        <w:t xml:space="preserve"> </w:t>
      </w:r>
      <w:r>
        <w:t xml:space="preserve">can be customized based on your needs. </w:t>
      </w:r>
      <w:r w:rsidR="004005B4">
        <w:t xml:space="preserve">In this step, you will setup your quiz based on the following </w:t>
      </w:r>
      <w:r w:rsidR="005A3AEF">
        <w:t>options</w:t>
      </w:r>
      <w:r w:rsidR="004005B4">
        <w:t>:</w:t>
      </w:r>
    </w:p>
    <w:tbl>
      <w:tblPr>
        <w:tblStyle w:val="TableGrid"/>
        <w:tblW w:w="9373" w:type="dxa"/>
        <w:tblLook w:val="04A0" w:firstRow="1" w:lastRow="0" w:firstColumn="1" w:lastColumn="0" w:noHBand="0" w:noVBand="1"/>
      </w:tblPr>
      <w:tblGrid>
        <w:gridCol w:w="2448"/>
        <w:gridCol w:w="6925"/>
      </w:tblGrid>
      <w:tr w:rsidR="004B21BF" w14:paraId="0A0C10CD" w14:textId="77777777" w:rsidTr="005A3AEF">
        <w:tc>
          <w:tcPr>
            <w:tcW w:w="2448" w:type="dxa"/>
          </w:tcPr>
          <w:p w14:paraId="033729F0" w14:textId="47095616" w:rsidR="004B21BF" w:rsidRPr="003636CA" w:rsidRDefault="005A3AEF" w:rsidP="00713C48">
            <w:pPr>
              <w:pStyle w:val="TableColumnHeading"/>
            </w:pPr>
            <w:r w:rsidRPr="003636CA">
              <w:t>Option</w:t>
            </w:r>
          </w:p>
        </w:tc>
        <w:tc>
          <w:tcPr>
            <w:tcW w:w="6925" w:type="dxa"/>
          </w:tcPr>
          <w:p w14:paraId="76508505" w14:textId="769CA848" w:rsidR="004B21BF" w:rsidRPr="003636CA" w:rsidRDefault="004B21BF" w:rsidP="00713C48">
            <w:pPr>
              <w:pStyle w:val="TableColumnHeading"/>
            </w:pPr>
            <w:r w:rsidRPr="003636CA">
              <w:t>Description</w:t>
            </w:r>
          </w:p>
        </w:tc>
      </w:tr>
      <w:tr w:rsidR="004B21BF" w14:paraId="5BA6EE6A" w14:textId="77777777" w:rsidTr="005A3AEF">
        <w:tc>
          <w:tcPr>
            <w:tcW w:w="2448" w:type="dxa"/>
          </w:tcPr>
          <w:p w14:paraId="0BED35F5" w14:textId="72613AAE" w:rsidR="004B21BF" w:rsidRDefault="004B21BF" w:rsidP="004B21BF">
            <w:pPr>
              <w:pStyle w:val="BodyText"/>
            </w:pPr>
            <w:r>
              <w:t>Number of Questions per Quiz</w:t>
            </w:r>
          </w:p>
        </w:tc>
        <w:tc>
          <w:tcPr>
            <w:tcW w:w="6925" w:type="dxa"/>
          </w:tcPr>
          <w:p w14:paraId="263BB54C" w14:textId="148274DB" w:rsidR="004B21BF" w:rsidRDefault="004B21BF" w:rsidP="004B21BF">
            <w:pPr>
              <w:pStyle w:val="BodyText"/>
            </w:pPr>
            <w:r>
              <w:t>Specify the number of questions you would like to feature in your practice quiz. You will be able to select the types of questions</w:t>
            </w:r>
            <w:r w:rsidR="00C242D4">
              <w:t xml:space="preserve"> </w:t>
            </w:r>
            <w:r w:rsidR="004005B4">
              <w:t xml:space="preserve">in your quiz </w:t>
            </w:r>
            <w:r w:rsidR="00C242D4">
              <w:t>when you customize your quiz</w:t>
            </w:r>
            <w:r>
              <w:t xml:space="preserve"> in Step 2.</w:t>
            </w:r>
          </w:p>
        </w:tc>
      </w:tr>
      <w:tr w:rsidR="004B21BF" w14:paraId="72380074" w14:textId="77777777" w:rsidTr="005A3AEF">
        <w:tc>
          <w:tcPr>
            <w:tcW w:w="2448" w:type="dxa"/>
          </w:tcPr>
          <w:p w14:paraId="2E152F20" w14:textId="3867698B" w:rsidR="004B21BF" w:rsidRDefault="00C242D4" w:rsidP="004B21BF">
            <w:pPr>
              <w:pStyle w:val="BodyText"/>
            </w:pPr>
            <w:r>
              <w:t>Number of Options per Question</w:t>
            </w:r>
          </w:p>
        </w:tc>
        <w:tc>
          <w:tcPr>
            <w:tcW w:w="6925" w:type="dxa"/>
          </w:tcPr>
          <w:p w14:paraId="7DBDB790" w14:textId="1E75AC4E" w:rsidR="004B21BF" w:rsidRDefault="00C242D4" w:rsidP="004B21BF">
            <w:pPr>
              <w:pStyle w:val="BodyText"/>
            </w:pPr>
            <w:r>
              <w:t xml:space="preserve">Specify the maximum number of options available for each question. This </w:t>
            </w:r>
            <w:r w:rsidR="005A3AEF">
              <w:t>option</w:t>
            </w:r>
            <w:r>
              <w:t xml:space="preserve"> will apply to multiple choice, multi-select or reorder question types. If your quiz questions will not all have the same number of options, enter the highest number of options. You can leave unnecessary options blank in a question to omit them. Example: if a quiz consists of one question with four options and one question with six options, enter “6” and leave the two extra options </w:t>
            </w:r>
            <w:proofErr w:type="gramStart"/>
            <w:r>
              <w:t>blank</w:t>
            </w:r>
            <w:proofErr w:type="gramEnd"/>
            <w:r>
              <w:t xml:space="preserve"> for the question that has four options.</w:t>
            </w:r>
          </w:p>
        </w:tc>
      </w:tr>
      <w:tr w:rsidR="004B21BF" w14:paraId="1CD56414" w14:textId="77777777" w:rsidTr="005A3AEF">
        <w:tc>
          <w:tcPr>
            <w:tcW w:w="2448" w:type="dxa"/>
          </w:tcPr>
          <w:p w14:paraId="697646C4" w14:textId="14D33CC5" w:rsidR="004B21BF" w:rsidRDefault="00C242D4" w:rsidP="004B21BF">
            <w:pPr>
              <w:pStyle w:val="BodyText"/>
            </w:pPr>
            <w:r>
              <w:t>Randomize Question Order</w:t>
            </w:r>
          </w:p>
        </w:tc>
        <w:tc>
          <w:tcPr>
            <w:tcW w:w="6925" w:type="dxa"/>
          </w:tcPr>
          <w:p w14:paraId="7985CB4E" w14:textId="2993F589" w:rsidR="004B21BF" w:rsidRDefault="00C242D4" w:rsidP="004B21BF">
            <w:pPr>
              <w:pStyle w:val="BodyText"/>
            </w:pPr>
            <w:r>
              <w:t>This allows you to randomize the order of quiz questions when a student loads or refreshes the content page.</w:t>
            </w:r>
          </w:p>
        </w:tc>
      </w:tr>
      <w:tr w:rsidR="004B21BF" w14:paraId="702B1E0D" w14:textId="77777777" w:rsidTr="005A3AEF">
        <w:tc>
          <w:tcPr>
            <w:tcW w:w="2448" w:type="dxa"/>
          </w:tcPr>
          <w:p w14:paraId="416D06BE" w14:textId="62C6BF47" w:rsidR="004B21BF" w:rsidRDefault="00C242D4" w:rsidP="004B21BF">
            <w:pPr>
              <w:pStyle w:val="BodyText"/>
            </w:pPr>
            <w:r>
              <w:t>Add Panel</w:t>
            </w:r>
          </w:p>
        </w:tc>
        <w:tc>
          <w:tcPr>
            <w:tcW w:w="6925" w:type="dxa"/>
          </w:tcPr>
          <w:p w14:paraId="0EA878B3" w14:textId="42FC8171" w:rsidR="004B21BF" w:rsidRDefault="00C242D4" w:rsidP="004B21BF">
            <w:pPr>
              <w:pStyle w:val="BodyText"/>
            </w:pPr>
            <w:r>
              <w:t>This allows you to enclose your question in a formatted panel container. It adds a style element to the quiz.</w:t>
            </w:r>
          </w:p>
        </w:tc>
      </w:tr>
      <w:tr w:rsidR="004B21BF" w14:paraId="5362BAE7" w14:textId="77777777" w:rsidTr="005A3AEF">
        <w:tc>
          <w:tcPr>
            <w:tcW w:w="2448" w:type="dxa"/>
          </w:tcPr>
          <w:p w14:paraId="412CCD50" w14:textId="4285EEBE" w:rsidR="004B21BF" w:rsidRDefault="00C242D4" w:rsidP="004B21BF">
            <w:pPr>
              <w:pStyle w:val="BodyText"/>
            </w:pPr>
            <w:r>
              <w:t>Panel Type</w:t>
            </w:r>
          </w:p>
        </w:tc>
        <w:tc>
          <w:tcPr>
            <w:tcW w:w="6925" w:type="dxa"/>
          </w:tcPr>
          <w:p w14:paraId="6ECD41D0" w14:textId="0DFE2005" w:rsidR="004B21BF" w:rsidRDefault="00C242D4" w:rsidP="004B21BF">
            <w:pPr>
              <w:pStyle w:val="BodyText"/>
            </w:pPr>
            <w:r>
              <w:t>If you choose to add a panel, you can also make the panel collapsible. This is useful if your quiz contains several questions and you want to reduce scrolling.</w:t>
            </w:r>
          </w:p>
        </w:tc>
      </w:tr>
    </w:tbl>
    <w:p w14:paraId="72E91AD6" w14:textId="77777777" w:rsidR="004B21BF" w:rsidRDefault="004B21BF" w:rsidP="004B21BF">
      <w:pPr>
        <w:pStyle w:val="BodyText"/>
      </w:pPr>
    </w:p>
    <w:p w14:paraId="34A81299" w14:textId="73066FB3" w:rsidR="00800EA1" w:rsidRDefault="00CC2F51">
      <w:pPr>
        <w:widowControl/>
        <w:autoSpaceDE/>
        <w:autoSpaceDN/>
      </w:pPr>
      <w:r>
        <w:t>O</w:t>
      </w:r>
      <w:r w:rsidR="001E2216" w:rsidRPr="001E2216">
        <w:t>nce you are happy with your quiz setup and are ready to proceed to Step 2</w:t>
      </w:r>
      <w:r>
        <w:t>, click the “Generate Code” button, t</w:t>
      </w:r>
      <w:r w:rsidR="005A3AEF">
        <w:t>hen click “OK”.</w:t>
      </w:r>
    </w:p>
    <w:p w14:paraId="2BA19997" w14:textId="718E025B" w:rsidR="001E2216" w:rsidRDefault="001E2216">
      <w:pPr>
        <w:widowControl/>
        <w:autoSpaceDE/>
        <w:autoSpaceDN/>
      </w:pPr>
    </w:p>
    <w:p w14:paraId="6FFD485A" w14:textId="5B46DB66" w:rsidR="001E2216" w:rsidRDefault="001E2216" w:rsidP="001E2216">
      <w:pPr>
        <w:pStyle w:val="Heading2"/>
      </w:pPr>
      <w:r>
        <w:t>Step 2: Customize</w:t>
      </w:r>
    </w:p>
    <w:p w14:paraId="485BD14A" w14:textId="5E69AA01" w:rsidR="001E2216" w:rsidRDefault="00046C58" w:rsidP="001E2216">
      <w:pPr>
        <w:pStyle w:val="BodyText"/>
      </w:pPr>
      <w:r>
        <w:t>You can c</w:t>
      </w:r>
      <w:r w:rsidR="004005B4">
        <w:t>ustomize your quiz and add content to your quiz questions</w:t>
      </w:r>
      <w:r w:rsidR="005A3AEF">
        <w:t xml:space="preserve"> using the following options:</w:t>
      </w:r>
    </w:p>
    <w:tbl>
      <w:tblPr>
        <w:tblStyle w:val="TableGrid"/>
        <w:tblW w:w="0" w:type="auto"/>
        <w:tblLook w:val="04A0" w:firstRow="1" w:lastRow="0" w:firstColumn="1" w:lastColumn="0" w:noHBand="0" w:noVBand="1"/>
      </w:tblPr>
      <w:tblGrid>
        <w:gridCol w:w="2448"/>
        <w:gridCol w:w="6835"/>
      </w:tblGrid>
      <w:tr w:rsidR="005A3AEF" w14:paraId="68FF479B" w14:textId="77777777" w:rsidTr="005A3AEF">
        <w:tc>
          <w:tcPr>
            <w:tcW w:w="2448" w:type="dxa"/>
          </w:tcPr>
          <w:p w14:paraId="3828D0E6" w14:textId="2BCF361C" w:rsidR="005A3AEF" w:rsidRDefault="005A3AEF" w:rsidP="00713C48">
            <w:pPr>
              <w:pStyle w:val="TableColumnHeading"/>
            </w:pPr>
            <w:r>
              <w:t>Option</w:t>
            </w:r>
          </w:p>
        </w:tc>
        <w:tc>
          <w:tcPr>
            <w:tcW w:w="6835" w:type="dxa"/>
          </w:tcPr>
          <w:p w14:paraId="10E2D482" w14:textId="475BA13F" w:rsidR="005A3AEF" w:rsidRDefault="005A3AEF" w:rsidP="00713C48">
            <w:pPr>
              <w:pStyle w:val="TableColumnHeading"/>
            </w:pPr>
            <w:r>
              <w:t>Description</w:t>
            </w:r>
          </w:p>
        </w:tc>
      </w:tr>
      <w:tr w:rsidR="005A3AEF" w14:paraId="154D41B1" w14:textId="77777777" w:rsidTr="005A3AEF">
        <w:tc>
          <w:tcPr>
            <w:tcW w:w="2448" w:type="dxa"/>
          </w:tcPr>
          <w:p w14:paraId="246AF0FC" w14:textId="46A8A8AD" w:rsidR="005A3AEF" w:rsidRDefault="005A3AEF" w:rsidP="005A3AEF">
            <w:pPr>
              <w:pStyle w:val="BodyText"/>
            </w:pPr>
            <w:r>
              <w:lastRenderedPageBreak/>
              <w:t>Panel Title (if applicable)</w:t>
            </w:r>
          </w:p>
        </w:tc>
        <w:tc>
          <w:tcPr>
            <w:tcW w:w="6835" w:type="dxa"/>
          </w:tcPr>
          <w:p w14:paraId="35ABA7B3" w14:textId="2BEE0174" w:rsidR="005A3AEF" w:rsidRDefault="005A3AEF" w:rsidP="005A3AEF">
            <w:pPr>
              <w:pStyle w:val="BodyText"/>
            </w:pPr>
            <w:r>
              <w:t>If you choose to have a panel, you can give it a title. Example: Check Your Knowledge</w:t>
            </w:r>
            <w:r w:rsidR="00CC2F51">
              <w:t>.</w:t>
            </w:r>
          </w:p>
        </w:tc>
      </w:tr>
      <w:tr w:rsidR="005A3AEF" w14:paraId="3112A6EB" w14:textId="77777777" w:rsidTr="005A3AEF">
        <w:tc>
          <w:tcPr>
            <w:tcW w:w="2448" w:type="dxa"/>
          </w:tcPr>
          <w:p w14:paraId="4FDDD79A" w14:textId="775CF8B6" w:rsidR="005A3AEF" w:rsidRDefault="005A3AEF" w:rsidP="005A3AEF">
            <w:pPr>
              <w:pStyle w:val="BodyText"/>
            </w:pPr>
            <w:r>
              <w:t>Question Type</w:t>
            </w:r>
          </w:p>
        </w:tc>
        <w:tc>
          <w:tcPr>
            <w:tcW w:w="6835" w:type="dxa"/>
          </w:tcPr>
          <w:p w14:paraId="0CA5008C" w14:textId="724F3953" w:rsidR="005A3AEF" w:rsidRDefault="005A3AEF" w:rsidP="005A3AEF">
            <w:pPr>
              <w:pStyle w:val="BodyText"/>
            </w:pPr>
            <w:r>
              <w:t>Select the type of question from the available options. The question fields will change based on the type of question you pick.</w:t>
            </w:r>
          </w:p>
        </w:tc>
      </w:tr>
      <w:tr w:rsidR="005A3AEF" w14:paraId="561CCF34" w14:textId="77777777" w:rsidTr="005A3AEF">
        <w:tc>
          <w:tcPr>
            <w:tcW w:w="2448" w:type="dxa"/>
          </w:tcPr>
          <w:p w14:paraId="339A57B8" w14:textId="6B81E937" w:rsidR="005A3AEF" w:rsidRPr="005A3AEF" w:rsidRDefault="005A3AEF" w:rsidP="005A3AEF">
            <w:pPr>
              <w:pStyle w:val="BodyText"/>
            </w:pPr>
            <w:r>
              <w:t>Question Text (</w:t>
            </w:r>
            <w:r>
              <w:rPr>
                <w:b/>
              </w:rPr>
              <w:t>required</w:t>
            </w:r>
            <w:r>
              <w:t>)</w:t>
            </w:r>
          </w:p>
        </w:tc>
        <w:tc>
          <w:tcPr>
            <w:tcW w:w="6835" w:type="dxa"/>
          </w:tcPr>
          <w:p w14:paraId="4323F939" w14:textId="14FB26CF" w:rsidR="005A3AEF" w:rsidRDefault="005A3AEF" w:rsidP="005A3AEF">
            <w:pPr>
              <w:pStyle w:val="BodyText"/>
            </w:pPr>
            <w:r>
              <w:t>Type or paste the text for your question. This field is required.</w:t>
            </w:r>
          </w:p>
        </w:tc>
      </w:tr>
      <w:tr w:rsidR="005A3AEF" w14:paraId="25F39F5B" w14:textId="77777777" w:rsidTr="005A3AEF">
        <w:tc>
          <w:tcPr>
            <w:tcW w:w="2448" w:type="dxa"/>
          </w:tcPr>
          <w:p w14:paraId="2A45F361" w14:textId="7B0CC7BF" w:rsidR="005A3AEF" w:rsidRDefault="005A3AEF" w:rsidP="005A3AEF">
            <w:pPr>
              <w:pStyle w:val="BodyText"/>
            </w:pPr>
            <w:r>
              <w:t>Option Text (if applicable)</w:t>
            </w:r>
          </w:p>
        </w:tc>
        <w:tc>
          <w:tcPr>
            <w:tcW w:w="6835" w:type="dxa"/>
          </w:tcPr>
          <w:p w14:paraId="5896A2E2" w14:textId="5967CCA2" w:rsidR="005A3AEF" w:rsidRDefault="005A3AEF" w:rsidP="005A3AEF">
            <w:pPr>
              <w:pStyle w:val="BodyText"/>
            </w:pPr>
            <w:r>
              <w:t>The option text may not be available, depending on the question type. You may leave options blank to omit those options from displaying for the question.</w:t>
            </w:r>
          </w:p>
        </w:tc>
      </w:tr>
      <w:tr w:rsidR="005A3AEF" w14:paraId="6155D55E" w14:textId="77777777" w:rsidTr="005A3AEF">
        <w:tc>
          <w:tcPr>
            <w:tcW w:w="2448" w:type="dxa"/>
          </w:tcPr>
          <w:p w14:paraId="41F2719A" w14:textId="44794DAA" w:rsidR="005A3AEF" w:rsidRDefault="005A3AEF" w:rsidP="005A3AEF">
            <w:pPr>
              <w:pStyle w:val="BodyText"/>
            </w:pPr>
            <w:r>
              <w:t>Include hint or feedback type for each question</w:t>
            </w:r>
          </w:p>
        </w:tc>
        <w:tc>
          <w:tcPr>
            <w:tcW w:w="6835" w:type="dxa"/>
          </w:tcPr>
          <w:p w14:paraId="0CFD0281" w14:textId="3CB0EEBA" w:rsidR="005A3AEF" w:rsidRDefault="005A3AEF" w:rsidP="005A3AEF">
            <w:pPr>
              <w:pStyle w:val="BodyText"/>
            </w:pPr>
            <w:r>
              <w:t xml:space="preserve">You </w:t>
            </w:r>
            <w:r w:rsidR="00D11167">
              <w:t xml:space="preserve">can </w:t>
            </w:r>
            <w:r>
              <w:t xml:space="preserve">add </w:t>
            </w:r>
            <w:r w:rsidR="00D11167">
              <w:t xml:space="preserve">either </w:t>
            </w:r>
            <w:r>
              <w:t>a hint</w:t>
            </w:r>
            <w:r w:rsidR="00D11167">
              <w:t xml:space="preserve"> or feedback for students. A hint will provide a clue for students who are stuck answering the question.</w:t>
            </w:r>
            <w:r>
              <w:t xml:space="preserve"> </w:t>
            </w:r>
            <w:r w:rsidR="00D11167">
              <w:t xml:space="preserve">Feedback will </w:t>
            </w:r>
            <w:r w:rsidR="00CE2050">
              <w:t>give students a deeper understanding of the correct answer.</w:t>
            </w:r>
          </w:p>
        </w:tc>
      </w:tr>
      <w:tr w:rsidR="005A3AEF" w14:paraId="441A92CD" w14:textId="77777777" w:rsidTr="005A3AEF">
        <w:tc>
          <w:tcPr>
            <w:tcW w:w="2448" w:type="dxa"/>
          </w:tcPr>
          <w:p w14:paraId="34E7746E" w14:textId="5F0BB27D" w:rsidR="005A3AEF" w:rsidRPr="00CC2F51" w:rsidRDefault="005A3AEF" w:rsidP="005A3AEF">
            <w:pPr>
              <w:pStyle w:val="BodyText"/>
            </w:pPr>
            <w:r>
              <w:t>The Correct Option(s) (</w:t>
            </w:r>
            <w:r w:rsidR="00CC2F51">
              <w:rPr>
                <w:b/>
              </w:rPr>
              <w:t>required</w:t>
            </w:r>
            <w:r w:rsidR="00CC2F51">
              <w:t xml:space="preserve"> if applicable)</w:t>
            </w:r>
          </w:p>
        </w:tc>
        <w:tc>
          <w:tcPr>
            <w:tcW w:w="6835" w:type="dxa"/>
          </w:tcPr>
          <w:p w14:paraId="2E6A6E6A" w14:textId="62CF4BE9" w:rsidR="005A3AEF" w:rsidRDefault="00CC2F51" w:rsidP="005A3AEF">
            <w:pPr>
              <w:pStyle w:val="BodyText"/>
            </w:pPr>
            <w:r>
              <w:t>This option is required if the question requires a correct selection. Example: multiple choice, multi-select or true or false questions.</w:t>
            </w:r>
          </w:p>
        </w:tc>
      </w:tr>
      <w:tr w:rsidR="005A3AEF" w14:paraId="44E359F9" w14:textId="77777777" w:rsidTr="005A3AEF">
        <w:tc>
          <w:tcPr>
            <w:tcW w:w="2448" w:type="dxa"/>
          </w:tcPr>
          <w:p w14:paraId="4A7EA873" w14:textId="481D5FB3" w:rsidR="005A3AEF" w:rsidRDefault="00CC2F51" w:rsidP="005A3AEF">
            <w:pPr>
              <w:pStyle w:val="BodyText"/>
            </w:pPr>
            <w:r>
              <w:t>Randomize the options order (if applicable)</w:t>
            </w:r>
          </w:p>
        </w:tc>
        <w:tc>
          <w:tcPr>
            <w:tcW w:w="6835" w:type="dxa"/>
          </w:tcPr>
          <w:p w14:paraId="781125C8" w14:textId="70A012AB" w:rsidR="005A3AEF" w:rsidRDefault="00CC2F51" w:rsidP="005A3AEF">
            <w:pPr>
              <w:pStyle w:val="BodyText"/>
            </w:pPr>
            <w:r>
              <w:t>You may customize this option for each question. If applicable to the question type, you can choose to randomize the order of question options when a student loads or refreshes the content page.</w:t>
            </w:r>
          </w:p>
        </w:tc>
      </w:tr>
      <w:tr w:rsidR="00CC2F51" w14:paraId="2679E755" w14:textId="77777777" w:rsidTr="005A3AEF">
        <w:tc>
          <w:tcPr>
            <w:tcW w:w="2448" w:type="dxa"/>
          </w:tcPr>
          <w:p w14:paraId="37A614E3" w14:textId="73C4FC48" w:rsidR="00CC2F51" w:rsidRDefault="00CC2F51" w:rsidP="005A3AEF">
            <w:pPr>
              <w:pStyle w:val="BodyText"/>
            </w:pPr>
            <w:r>
              <w:t>Next and Previous Chevron buttons</w:t>
            </w:r>
          </w:p>
        </w:tc>
        <w:tc>
          <w:tcPr>
            <w:tcW w:w="6835" w:type="dxa"/>
          </w:tcPr>
          <w:p w14:paraId="797C0933" w14:textId="562850B5" w:rsidR="00CC2F51" w:rsidRDefault="00D11167" w:rsidP="005A3AEF">
            <w:pPr>
              <w:pStyle w:val="BodyText"/>
            </w:pPr>
            <w:r>
              <w:t>U</w:t>
            </w:r>
            <w:r w:rsidR="00CC2F51">
              <w:t>se the left and right chevron buttons to move between questions</w:t>
            </w:r>
            <w:r w:rsidR="00046C58">
              <w:t xml:space="preserve"> if your quiz contains more than one question.</w:t>
            </w:r>
          </w:p>
        </w:tc>
      </w:tr>
    </w:tbl>
    <w:p w14:paraId="33B573BF" w14:textId="14BD66F0" w:rsidR="005A3AEF" w:rsidRDefault="005A3AEF" w:rsidP="001E2216">
      <w:pPr>
        <w:pStyle w:val="BodyText"/>
      </w:pPr>
    </w:p>
    <w:p w14:paraId="4122AEFF" w14:textId="10F9E6D8" w:rsidR="00CC2F51" w:rsidRDefault="00CC2F51" w:rsidP="001E2216">
      <w:pPr>
        <w:pStyle w:val="BodyText"/>
      </w:pPr>
      <w:r>
        <w:t>Click the “Push to Preview” button once you are ready to preview your quiz, then click “OK”. If you are happy with the quiz preview, proceed to Step 3. Otherwise, return to Step 1 or Step 2 to edit your quiz</w:t>
      </w:r>
      <w:r w:rsidR="00046C58">
        <w:t>.</w:t>
      </w:r>
      <w:r>
        <w:t xml:space="preserve"> (Note: if you edit Step 1 you will need to re-enter the information in Step 2</w:t>
      </w:r>
      <w:r w:rsidR="00046C58">
        <w:t>.</w:t>
      </w:r>
      <w:r>
        <w:t>)</w:t>
      </w:r>
    </w:p>
    <w:p w14:paraId="73839A52" w14:textId="77777777" w:rsidR="00CC2F51" w:rsidRDefault="00CC2F51" w:rsidP="001E2216">
      <w:pPr>
        <w:pStyle w:val="BodyText"/>
      </w:pPr>
    </w:p>
    <w:p w14:paraId="0E826AB5" w14:textId="3B892C0F" w:rsidR="00CC2F51" w:rsidRDefault="00CC2F51" w:rsidP="00CC2F51">
      <w:pPr>
        <w:pStyle w:val="Heading2"/>
      </w:pPr>
      <w:r>
        <w:t>Step 3: Copy Code</w:t>
      </w:r>
    </w:p>
    <w:p w14:paraId="71AEFA77" w14:textId="0817E436" w:rsidR="00FC58A7" w:rsidRPr="00EC36C9" w:rsidRDefault="00CC2F51" w:rsidP="00956925">
      <w:pPr>
        <w:pStyle w:val="BodyText"/>
      </w:pPr>
      <w:r>
        <w:t xml:space="preserve">Click the “Copy Embed Code &lt;/&gt;” button to copy the embed code to </w:t>
      </w:r>
      <w:r w:rsidR="00692217">
        <w:t>be pasted into your course content.</w:t>
      </w:r>
    </w:p>
    <w:sectPr w:rsidR="00FC58A7" w:rsidRPr="00EC36C9" w:rsidSect="00AA08EC">
      <w:footerReference w:type="default" r:id="rId17"/>
      <w:headerReference w:type="first" r:id="rId18"/>
      <w:pgSz w:w="12240" w:h="15840"/>
      <w:pgMar w:top="1701" w:right="1440" w:bottom="1701" w:left="1440"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E405" w14:textId="77777777" w:rsidR="00D30426" w:rsidRDefault="00D30426" w:rsidP="00F00C40">
      <w:r>
        <w:separator/>
      </w:r>
    </w:p>
  </w:endnote>
  <w:endnote w:type="continuationSeparator" w:id="0">
    <w:p w14:paraId="5EC9586C" w14:textId="77777777" w:rsidR="00D30426" w:rsidRDefault="00D30426" w:rsidP="00F00C40">
      <w:r>
        <w:continuationSeparator/>
      </w:r>
    </w:p>
  </w:endnote>
  <w:endnote w:type="continuationNotice" w:id="1">
    <w:p w14:paraId="7EF45C94" w14:textId="77777777" w:rsidR="00D30426" w:rsidRDefault="00D30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nivers LT Std 57 Cn">
    <w:altName w:val="Calibri"/>
    <w:panose1 w:val="020B0604020202020204"/>
    <w:charset w:val="00"/>
    <w:family w:val="swiss"/>
    <w:notTrueType/>
    <w:pitch w:val="variable"/>
    <w:sig w:usb0="800000AF" w:usb1="4000204A" w:usb2="00000000" w:usb3="00000000" w:csb0="00000001" w:csb1="00000000"/>
  </w:font>
  <w:font w:name="Univers LT Std 47 Cn Lt">
    <w:altName w:val="Calibri"/>
    <w:panose1 w:val="020B0604020202020204"/>
    <w:charset w:val="00"/>
    <w:family w:val="swiss"/>
    <w:notTrueType/>
    <w:pitch w:val="variable"/>
    <w:sig w:usb0="800000AF" w:usb1="4000204A" w:usb2="00000000" w:usb3="00000000" w:csb0="00000001" w:csb1="00000000"/>
  </w:font>
  <w:font w:name="Univers Condensed">
    <w:panose1 w:val="020B0506020202050204"/>
    <w:charset w:val="00"/>
    <w:family w:val="swiss"/>
    <w:pitch w:val="variable"/>
    <w:sig w:usb0="80000287" w:usb1="00000000" w:usb2="00000000" w:usb3="00000000" w:csb0="0000000F" w:csb1="00000000"/>
  </w:font>
  <w:font w:name="Univers LT Std 55">
    <w:altName w:val="Calibri"/>
    <w:panose1 w:val="020B0604020202020204"/>
    <w:charset w:val="00"/>
    <w:family w:val="swiss"/>
    <w:notTrueType/>
    <w:pitch w:val="variable"/>
    <w:sig w:usb0="800000AF" w:usb1="4000204A" w:usb2="00000000" w:usb3="00000000" w:csb0="00000001" w:csb1="00000000"/>
  </w:font>
  <w:font w:name="Open Sans">
    <w:panose1 w:val="020B0604020202020204"/>
    <w:charset w:val="00"/>
    <w:family w:val="swiss"/>
    <w:pitch w:val="variable"/>
    <w:sig w:usb0="E00002EF" w:usb1="4000205B" w:usb2="00000028" w:usb3="00000000" w:csb0="0000019F" w:csb1="00000000"/>
  </w:font>
  <w:font w:name="Univers LT Std 59 UltraCn">
    <w:altName w:val="Calibri"/>
    <w:panose1 w:val="020B0604020202020204"/>
    <w:charset w:val="00"/>
    <w:family w:val="swiss"/>
    <w:notTrueType/>
    <w:pitch w:val="variable"/>
    <w:sig w:usb0="800000AF" w:usb1="4000204A" w:usb2="00000000" w:usb3="00000000" w:csb0="00000001" w:csb1="00000000"/>
  </w:font>
  <w:font w:name="Univers LT Std 45 Light">
    <w:altName w:val="Calibri"/>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CF5B" w14:textId="77777777" w:rsidR="006B071A" w:rsidRDefault="006B071A" w:rsidP="00F00C40">
    <w:pPr>
      <w:pStyle w:val="Date"/>
      <w:pBdr>
        <w:bottom w:val="single" w:sz="6" w:space="1" w:color="0A8260"/>
      </w:pBdr>
      <w:spacing w:line="240" w:lineRule="auto"/>
      <w:ind w:right="-563"/>
      <w:rPr>
        <w:rFonts w:ascii="Arial" w:hAnsi="Arial" w:cs="Arial"/>
        <w:sz w:val="18"/>
        <w:szCs w:val="18"/>
      </w:rPr>
    </w:pPr>
    <w:r w:rsidRPr="0089450D">
      <w:rPr>
        <w:rStyle w:val="PageNumber"/>
      </w:rPr>
      <mc:AlternateContent>
        <mc:Choice Requires="wps">
          <w:drawing>
            <wp:anchor distT="0" distB="0" distL="0" distR="0" simplePos="0" relativeHeight="251658240" behindDoc="0" locked="0" layoutInCell="1" allowOverlap="1" wp14:anchorId="6D2344DF" wp14:editId="7D15FF24">
              <wp:simplePos x="0" y="0"/>
              <wp:positionH relativeFrom="rightMargin">
                <wp:posOffset>303581</wp:posOffset>
              </wp:positionH>
              <wp:positionV relativeFrom="bottomMargin">
                <wp:posOffset>275869</wp:posOffset>
              </wp:positionV>
              <wp:extent cx="641350" cy="368935"/>
              <wp:effectExtent l="0" t="0" r="635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350" cy="368935"/>
                      </a:xfrm>
                      <a:prstGeom prst="rect">
                        <a:avLst/>
                      </a:prstGeom>
                      <a:solidFill>
                        <a:srgbClr val="0C81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A8A8A" w14:textId="77777777" w:rsidR="006B071A" w:rsidRPr="00FD2EAA" w:rsidRDefault="006B071A" w:rsidP="00F00C40">
                          <w:pPr>
                            <w:pStyle w:val="PageNumbers"/>
                          </w:pPr>
                          <w:r w:rsidRPr="00FD2EAA">
                            <w:fldChar w:fldCharType="begin"/>
                          </w:r>
                          <w:r w:rsidRPr="00FD2EAA">
                            <w:instrText xml:space="preserve"> PAGE   \* MERGEFORMAT </w:instrText>
                          </w:r>
                          <w:r w:rsidRPr="00FD2EAA">
                            <w:fldChar w:fldCharType="separate"/>
                          </w:r>
                          <w:r w:rsidRPr="00FD2EAA">
                            <w:t>2</w:t>
                          </w:r>
                          <w:r w:rsidRPr="00FD2EAA">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344DF" id="Rectangle 3" o:spid="_x0000_s1026" alt="&quot;&quot;" style="position:absolute;left:0;text-align:left;margin-left:23.9pt;margin-top:21.7pt;width:50.5pt;height:29.05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" fillcolor="#0c8160" stroked="f" strokeweight="3pt">
              <v:textbox>
                <w:txbxContent>
                  <w:p w14:paraId="171A8A8A" w14:textId="77777777" w:rsidR="006B071A" w:rsidRPr="00FD2EAA" w:rsidRDefault="006B071A" w:rsidP="00F00C40">
                    <w:pPr>
                      <w:pStyle w:val="PageNumbers"/>
                    </w:pPr>
                    <w:r w:rsidRPr="00FD2EAA">
                      <w:fldChar w:fldCharType="begin"/>
                    </w:r>
                    <w:r w:rsidRPr="00FD2EAA">
                      <w:instrText xml:space="preserve"> PAGE   \* MERGEFORMAT </w:instrText>
                    </w:r>
                    <w:r w:rsidRPr="00FD2EAA">
                      <w:fldChar w:fldCharType="separate"/>
                    </w:r>
                    <w:r w:rsidRPr="00FD2EAA">
                      <w:t>2</w:t>
                    </w:r>
                    <w:r w:rsidRPr="00FD2EAA">
                      <w:fldChar w:fldCharType="end"/>
                    </w:r>
                  </w:p>
                </w:txbxContent>
              </v:textbox>
              <w10:wrap anchorx="margin" anchory="margin"/>
            </v:rect>
          </w:pict>
        </mc:Fallback>
      </mc:AlternateContent>
    </w:r>
  </w:p>
  <w:p w14:paraId="4A00D270" w14:textId="51CACEC0" w:rsidR="006B071A" w:rsidRPr="00764F2E" w:rsidRDefault="006B071A" w:rsidP="00F00C40">
    <w:pPr>
      <w:pStyle w:val="Date"/>
      <w:spacing w:line="240" w:lineRule="auto"/>
      <w:ind w:right="-563"/>
      <w:jc w:val="left"/>
      <w:rPr>
        <w:rFonts w:ascii="Univers LT Std 57 Cn" w:hAnsi="Univers LT Std 57 Cn"/>
        <w:color w:val="FFFFFF" w:themeColor="background1"/>
        <w:sz w:val="20"/>
      </w:rPr>
    </w:pPr>
    <w:r w:rsidRPr="00260A40">
      <w:rPr>
        <w:rFonts w:ascii="Univers LT Std 57 Cn" w:hAnsi="Univers LT Std 57 Cn" w:cs="Arial"/>
        <w:b w:val="0"/>
        <w:caps w:val="0"/>
        <w:sz w:val="18"/>
        <w:szCs w:val="18"/>
      </w:rPr>
      <w:t>Instructions for Course Adaptation</w:t>
    </w:r>
    <w:r>
      <w:rPr>
        <w:rFonts w:ascii="Univers LT Std 57 Cn" w:hAnsi="Univers LT Std 57 Cn" w:cs="Arial"/>
        <w:b w:val="0"/>
        <w:caps w:val="0"/>
        <w:sz w:val="18"/>
        <w:szCs w:val="18"/>
      </w:rPr>
      <w:t xml:space="preserve"> </w:t>
    </w:r>
    <w:r w:rsidRPr="00764F2E">
      <w:rPr>
        <w:rFonts w:ascii="Univers LT Std 57 Cn" w:hAnsi="Univers LT Std 57 Cn" w:cs="Arial"/>
        <w:b w:val="0"/>
        <w:color w:val="0A8260"/>
        <w:sz w:val="18"/>
        <w:szCs w:val="18"/>
      </w:rPr>
      <w:t>•</w:t>
    </w:r>
    <w:r w:rsidRPr="00764F2E">
      <w:rPr>
        <w:rFonts w:ascii="Univers LT Std 57 Cn" w:hAnsi="Univers LT Std 57 Cn" w:cs="Arial"/>
        <w:b w:val="0"/>
        <w:sz w:val="18"/>
        <w:szCs w:val="18"/>
      </w:rPr>
      <w:t xml:space="preserve">  </w:t>
    </w:r>
    <w:r>
      <w:rPr>
        <w:rFonts w:ascii="Univers LT Std 57 Cn" w:hAnsi="Univers LT Std 57 Cn" w:cs="Arial"/>
        <w:b w:val="0"/>
        <w:caps w:val="0"/>
        <w:sz w:val="18"/>
        <w:szCs w:val="18"/>
      </w:rPr>
      <w:t>Centre for Teaching and Learning, Durham College</w:t>
    </w:r>
    <w:r>
      <w:rPr>
        <w:rFonts w:ascii="Univers LT Std 57 Cn" w:hAnsi="Univers LT Std 57 Cn" w:cs="Arial"/>
        <w:b w:val="0"/>
        <w:sz w:val="18"/>
        <w:szCs w:val="18"/>
      </w:rPr>
      <w:tab/>
    </w:r>
    <w:r>
      <w:rPr>
        <w:rFonts w:ascii="Univers LT Std 57 Cn" w:hAnsi="Univers LT Std 57 Cn" w:cs="Arial"/>
        <w:b w:val="0"/>
        <w:sz w:val="18"/>
        <w:szCs w:val="18"/>
      </w:rPr>
      <w:tab/>
    </w:r>
    <w:r>
      <w:rPr>
        <w:rFonts w:ascii="Univers LT Std 57 Cn" w:hAnsi="Univers LT Std 57 Cn" w:cs="Arial"/>
        <w:b w:val="0"/>
        <w:sz w:val="18"/>
        <w:szCs w:val="18"/>
      </w:rPr>
      <w:tab/>
      <w:t xml:space="preserve">            </w:t>
    </w:r>
    <w:r w:rsidRPr="00764F2E">
      <w:rPr>
        <w:rFonts w:ascii="Univers LT Std 57 Cn" w:hAnsi="Univers LT Std 57 Cn" w:cs="Arial"/>
        <w:b w:val="0"/>
        <w:caps w:val="0"/>
        <w:color w:val="auto"/>
        <w:sz w:val="18"/>
        <w:szCs w:val="18"/>
      </w:rPr>
      <w:fldChar w:fldCharType="begin"/>
    </w:r>
    <w:r w:rsidRPr="00764F2E">
      <w:rPr>
        <w:rFonts w:ascii="Univers LT Std 57 Cn" w:hAnsi="Univers LT Std 57 Cn" w:cs="Arial"/>
        <w:b w:val="0"/>
        <w:caps w:val="0"/>
        <w:color w:val="auto"/>
        <w:sz w:val="18"/>
        <w:szCs w:val="18"/>
      </w:rPr>
      <w:instrText xml:space="preserve"> DATE  \* MERGEFORMAT </w:instrText>
    </w:r>
    <w:r w:rsidRPr="00764F2E">
      <w:rPr>
        <w:rFonts w:ascii="Univers LT Std 57 Cn" w:hAnsi="Univers LT Std 57 Cn" w:cs="Arial"/>
        <w:b w:val="0"/>
        <w:caps w:val="0"/>
        <w:color w:val="auto"/>
        <w:sz w:val="18"/>
        <w:szCs w:val="18"/>
      </w:rPr>
      <w:fldChar w:fldCharType="separate"/>
    </w:r>
    <w:r w:rsidR="00C144FA">
      <w:rPr>
        <w:rFonts w:ascii="Univers LT Std 57 Cn" w:hAnsi="Univers LT Std 57 Cn" w:cs="Arial"/>
        <w:b w:val="0"/>
        <w:caps w:val="0"/>
        <w:color w:val="auto"/>
        <w:sz w:val="18"/>
        <w:szCs w:val="18"/>
      </w:rPr>
      <w:t>2/27/23</w:t>
    </w:r>
    <w:r w:rsidRPr="00764F2E">
      <w:rPr>
        <w:rFonts w:ascii="Univers LT Std 57 Cn" w:hAnsi="Univers LT Std 57 Cn" w:cs="Arial"/>
        <w:b w:val="0"/>
        <w:caps w:val="0"/>
        <w:color w:val="auto"/>
        <w:sz w:val="18"/>
        <w:szCs w:val="18"/>
      </w:rPr>
      <w:fldChar w:fldCharType="end"/>
    </w:r>
  </w:p>
  <w:p w14:paraId="1C96009C" w14:textId="77777777" w:rsidR="006B071A" w:rsidRDefault="006B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6562" w14:textId="77777777" w:rsidR="00D30426" w:rsidRDefault="00D30426" w:rsidP="00F00C40">
      <w:r>
        <w:separator/>
      </w:r>
    </w:p>
  </w:footnote>
  <w:footnote w:type="continuationSeparator" w:id="0">
    <w:p w14:paraId="31D498BB" w14:textId="77777777" w:rsidR="00D30426" w:rsidRDefault="00D30426" w:rsidP="00F00C40">
      <w:r>
        <w:continuationSeparator/>
      </w:r>
    </w:p>
  </w:footnote>
  <w:footnote w:type="continuationNotice" w:id="1">
    <w:p w14:paraId="02CB8070" w14:textId="77777777" w:rsidR="00D30426" w:rsidRDefault="00D30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C892" w14:textId="77777777" w:rsidR="006B071A" w:rsidRDefault="006B071A">
    <w:pPr>
      <w:pStyle w:val="Header"/>
    </w:pPr>
    <w:r>
      <w:rPr>
        <w:noProof/>
      </w:rPr>
      <w:drawing>
        <wp:anchor distT="0" distB="0" distL="114300" distR="114300" simplePos="0" relativeHeight="251658241" behindDoc="1" locked="0" layoutInCell="1" allowOverlap="1" wp14:anchorId="4FEA0A14" wp14:editId="609180CC">
          <wp:simplePos x="0" y="0"/>
          <wp:positionH relativeFrom="column">
            <wp:posOffset>-906145</wp:posOffset>
          </wp:positionH>
          <wp:positionV relativeFrom="paragraph">
            <wp:posOffset>-609269</wp:posOffset>
          </wp:positionV>
          <wp:extent cx="7786937" cy="10082254"/>
          <wp:effectExtent l="0" t="0" r="0" b="1905"/>
          <wp:wrapNone/>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6937" cy="100822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D68"/>
    <w:multiLevelType w:val="hybridMultilevel"/>
    <w:tmpl w:val="939EA234"/>
    <w:lvl w:ilvl="0" w:tplc="B9B27F8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FE6C45"/>
    <w:multiLevelType w:val="hybridMultilevel"/>
    <w:tmpl w:val="C0FC0740"/>
    <w:lvl w:ilvl="0" w:tplc="26FCEA36">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CA44FE"/>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F81C80"/>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C4614B"/>
    <w:multiLevelType w:val="hybridMultilevel"/>
    <w:tmpl w:val="673835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395F05"/>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D30769"/>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EA7A1A"/>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9A44CD"/>
    <w:multiLevelType w:val="hybridMultilevel"/>
    <w:tmpl w:val="7130B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4B09C1"/>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C14D86"/>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5D6545"/>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E65AE2"/>
    <w:multiLevelType w:val="hybridMultilevel"/>
    <w:tmpl w:val="F1A276B2"/>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C835A7"/>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D638CD"/>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3424AB"/>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4260D9"/>
    <w:multiLevelType w:val="hybridMultilevel"/>
    <w:tmpl w:val="278C76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142DD4"/>
    <w:multiLevelType w:val="hybridMultilevel"/>
    <w:tmpl w:val="BC3E2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E221CF"/>
    <w:multiLevelType w:val="hybridMultilevel"/>
    <w:tmpl w:val="6178B134"/>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4253EE"/>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527094"/>
    <w:multiLevelType w:val="hybridMultilevel"/>
    <w:tmpl w:val="939EA234"/>
    <w:lvl w:ilvl="0" w:tplc="B9B27F8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EA2181"/>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83C6987"/>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BA542F9"/>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466FB2"/>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F30CA1"/>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06A49A1"/>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07E2D4D"/>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1795D9F"/>
    <w:multiLevelType w:val="hybridMultilevel"/>
    <w:tmpl w:val="0E96F0C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2FB3C7F"/>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67A44F8"/>
    <w:multiLevelType w:val="hybridMultilevel"/>
    <w:tmpl w:val="47806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AAB2508"/>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CCD695A"/>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2C62F3"/>
    <w:multiLevelType w:val="hybridMultilevel"/>
    <w:tmpl w:val="0556389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A77B6F"/>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36732FB"/>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42C2AED"/>
    <w:multiLevelType w:val="hybridMultilevel"/>
    <w:tmpl w:val="7BEC6D68"/>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5EE37A0"/>
    <w:multiLevelType w:val="hybridMultilevel"/>
    <w:tmpl w:val="F2648374"/>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8345106"/>
    <w:multiLevelType w:val="hybridMultilevel"/>
    <w:tmpl w:val="2E2CD94A"/>
    <w:lvl w:ilvl="0" w:tplc="26FCEA36">
      <w:start w:val="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DBD2EFD"/>
    <w:multiLevelType w:val="hybridMultilevel"/>
    <w:tmpl w:val="B09AA7C0"/>
    <w:lvl w:ilvl="0" w:tplc="B9B27F8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1E94F35"/>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2F148C9"/>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684218"/>
    <w:multiLevelType w:val="hybridMultilevel"/>
    <w:tmpl w:val="4A9E271C"/>
    <w:lvl w:ilvl="0" w:tplc="26FCEA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9D4B9F"/>
    <w:multiLevelType w:val="hybridMultilevel"/>
    <w:tmpl w:val="3B582822"/>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811E1"/>
    <w:multiLevelType w:val="hybridMultilevel"/>
    <w:tmpl w:val="3B582822"/>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802677">
    <w:abstractNumId w:val="44"/>
  </w:num>
  <w:num w:numId="2" w16cid:durableId="1774787464">
    <w:abstractNumId w:val="28"/>
  </w:num>
  <w:num w:numId="3" w16cid:durableId="2034500920">
    <w:abstractNumId w:val="16"/>
  </w:num>
  <w:num w:numId="4" w16cid:durableId="27991283">
    <w:abstractNumId w:val="38"/>
  </w:num>
  <w:num w:numId="5" w16cid:durableId="176235892">
    <w:abstractNumId w:val="33"/>
  </w:num>
  <w:num w:numId="6" w16cid:durableId="1334259679">
    <w:abstractNumId w:val="37"/>
  </w:num>
  <w:num w:numId="7" w16cid:durableId="10033723">
    <w:abstractNumId w:val="12"/>
  </w:num>
  <w:num w:numId="8" w16cid:durableId="833758983">
    <w:abstractNumId w:val="18"/>
  </w:num>
  <w:num w:numId="9" w16cid:durableId="1482959930">
    <w:abstractNumId w:val="15"/>
  </w:num>
  <w:num w:numId="10" w16cid:durableId="567694217">
    <w:abstractNumId w:val="9"/>
  </w:num>
  <w:num w:numId="11" w16cid:durableId="1824543313">
    <w:abstractNumId w:val="24"/>
  </w:num>
  <w:num w:numId="12" w16cid:durableId="1525822714">
    <w:abstractNumId w:val="30"/>
  </w:num>
  <w:num w:numId="13" w16cid:durableId="730663730">
    <w:abstractNumId w:val="34"/>
  </w:num>
  <w:num w:numId="14" w16cid:durableId="245650037">
    <w:abstractNumId w:val="17"/>
  </w:num>
  <w:num w:numId="15" w16cid:durableId="1134300443">
    <w:abstractNumId w:val="5"/>
  </w:num>
  <w:num w:numId="16" w16cid:durableId="159126870">
    <w:abstractNumId w:val="3"/>
  </w:num>
  <w:num w:numId="17" w16cid:durableId="1706053660">
    <w:abstractNumId w:val="6"/>
  </w:num>
  <w:num w:numId="18" w16cid:durableId="2144611741">
    <w:abstractNumId w:val="40"/>
  </w:num>
  <w:num w:numId="19" w16cid:durableId="890115520">
    <w:abstractNumId w:val="36"/>
  </w:num>
  <w:num w:numId="20" w16cid:durableId="641811728">
    <w:abstractNumId w:val="42"/>
  </w:num>
  <w:num w:numId="21" w16cid:durableId="1155874935">
    <w:abstractNumId w:val="22"/>
  </w:num>
  <w:num w:numId="22" w16cid:durableId="394083476">
    <w:abstractNumId w:val="10"/>
  </w:num>
  <w:num w:numId="23" w16cid:durableId="2046755535">
    <w:abstractNumId w:val="14"/>
  </w:num>
  <w:num w:numId="24" w16cid:durableId="193735319">
    <w:abstractNumId w:val="8"/>
  </w:num>
  <w:num w:numId="25" w16cid:durableId="431318685">
    <w:abstractNumId w:val="1"/>
  </w:num>
  <w:num w:numId="26" w16cid:durableId="526142040">
    <w:abstractNumId w:val="39"/>
  </w:num>
  <w:num w:numId="27" w16cid:durableId="630207148">
    <w:abstractNumId w:val="19"/>
  </w:num>
  <w:num w:numId="28" w16cid:durableId="1533223936">
    <w:abstractNumId w:val="27"/>
  </w:num>
  <w:num w:numId="29" w16cid:durableId="193924932">
    <w:abstractNumId w:val="7"/>
  </w:num>
  <w:num w:numId="30" w16cid:durableId="328144878">
    <w:abstractNumId w:val="20"/>
  </w:num>
  <w:num w:numId="31" w16cid:durableId="1033964996">
    <w:abstractNumId w:val="11"/>
  </w:num>
  <w:num w:numId="32" w16cid:durableId="44722833">
    <w:abstractNumId w:val="21"/>
  </w:num>
  <w:num w:numId="33" w16cid:durableId="1490251170">
    <w:abstractNumId w:val="32"/>
  </w:num>
  <w:num w:numId="34" w16cid:durableId="722370022">
    <w:abstractNumId w:val="35"/>
  </w:num>
  <w:num w:numId="35" w16cid:durableId="195512799">
    <w:abstractNumId w:val="41"/>
  </w:num>
  <w:num w:numId="36" w16cid:durableId="1929076604">
    <w:abstractNumId w:val="0"/>
  </w:num>
  <w:num w:numId="37" w16cid:durableId="1978533581">
    <w:abstractNumId w:val="26"/>
  </w:num>
  <w:num w:numId="38" w16cid:durableId="1928926729">
    <w:abstractNumId w:val="31"/>
  </w:num>
  <w:num w:numId="39" w16cid:durableId="1066145162">
    <w:abstractNumId w:val="25"/>
  </w:num>
  <w:num w:numId="40" w16cid:durableId="272369756">
    <w:abstractNumId w:val="29"/>
  </w:num>
  <w:num w:numId="41" w16cid:durableId="809789371">
    <w:abstractNumId w:val="2"/>
  </w:num>
  <w:num w:numId="42" w16cid:durableId="284704682">
    <w:abstractNumId w:val="13"/>
  </w:num>
  <w:num w:numId="43" w16cid:durableId="1770928709">
    <w:abstractNumId w:val="23"/>
  </w:num>
  <w:num w:numId="44" w16cid:durableId="1877892628">
    <w:abstractNumId w:val="43"/>
  </w:num>
  <w:num w:numId="45" w16cid:durableId="1567494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6A"/>
    <w:rsid w:val="00030315"/>
    <w:rsid w:val="00046C58"/>
    <w:rsid w:val="00082241"/>
    <w:rsid w:val="000B2849"/>
    <w:rsid w:val="000D22DE"/>
    <w:rsid w:val="000D30C1"/>
    <w:rsid w:val="00110D7E"/>
    <w:rsid w:val="001161C3"/>
    <w:rsid w:val="001770F6"/>
    <w:rsid w:val="001B397E"/>
    <w:rsid w:val="001B678E"/>
    <w:rsid w:val="001C616C"/>
    <w:rsid w:val="001D51EC"/>
    <w:rsid w:val="001E2216"/>
    <w:rsid w:val="001F1E7F"/>
    <w:rsid w:val="001F3C9C"/>
    <w:rsid w:val="001F6A08"/>
    <w:rsid w:val="001F6ED3"/>
    <w:rsid w:val="00260A40"/>
    <w:rsid w:val="002652B3"/>
    <w:rsid w:val="002B2DA2"/>
    <w:rsid w:val="002D527B"/>
    <w:rsid w:val="002D6FB1"/>
    <w:rsid w:val="002F32C1"/>
    <w:rsid w:val="0033332A"/>
    <w:rsid w:val="003636CA"/>
    <w:rsid w:val="00376377"/>
    <w:rsid w:val="003D0146"/>
    <w:rsid w:val="004005B4"/>
    <w:rsid w:val="0047779E"/>
    <w:rsid w:val="004A59AD"/>
    <w:rsid w:val="004B16B5"/>
    <w:rsid w:val="004B21BF"/>
    <w:rsid w:val="00537956"/>
    <w:rsid w:val="00566DA7"/>
    <w:rsid w:val="00583268"/>
    <w:rsid w:val="00586F95"/>
    <w:rsid w:val="005A3AEF"/>
    <w:rsid w:val="005D1F75"/>
    <w:rsid w:val="005E1721"/>
    <w:rsid w:val="006057F0"/>
    <w:rsid w:val="00626D12"/>
    <w:rsid w:val="0064F9C6"/>
    <w:rsid w:val="00676011"/>
    <w:rsid w:val="00692217"/>
    <w:rsid w:val="006B071A"/>
    <w:rsid w:val="006B7C01"/>
    <w:rsid w:val="006F070D"/>
    <w:rsid w:val="00701E38"/>
    <w:rsid w:val="007106B8"/>
    <w:rsid w:val="00713C48"/>
    <w:rsid w:val="0071649B"/>
    <w:rsid w:val="00767C88"/>
    <w:rsid w:val="007A5FEB"/>
    <w:rsid w:val="007A6612"/>
    <w:rsid w:val="007B33D1"/>
    <w:rsid w:val="007B7B32"/>
    <w:rsid w:val="007F4422"/>
    <w:rsid w:val="00800EA1"/>
    <w:rsid w:val="008346E9"/>
    <w:rsid w:val="00875618"/>
    <w:rsid w:val="008B695E"/>
    <w:rsid w:val="008F2925"/>
    <w:rsid w:val="008F4194"/>
    <w:rsid w:val="009077A5"/>
    <w:rsid w:val="00924CD1"/>
    <w:rsid w:val="0092779A"/>
    <w:rsid w:val="00956925"/>
    <w:rsid w:val="009609C6"/>
    <w:rsid w:val="00961B39"/>
    <w:rsid w:val="0098291E"/>
    <w:rsid w:val="009B0971"/>
    <w:rsid w:val="009B7835"/>
    <w:rsid w:val="009E648D"/>
    <w:rsid w:val="009E768B"/>
    <w:rsid w:val="009F1C30"/>
    <w:rsid w:val="00A00DA8"/>
    <w:rsid w:val="00A07C50"/>
    <w:rsid w:val="00A136FA"/>
    <w:rsid w:val="00A14FF7"/>
    <w:rsid w:val="00A3497F"/>
    <w:rsid w:val="00A4132E"/>
    <w:rsid w:val="00A95D06"/>
    <w:rsid w:val="00AA08EC"/>
    <w:rsid w:val="00AA6A94"/>
    <w:rsid w:val="00AF1C25"/>
    <w:rsid w:val="00B12339"/>
    <w:rsid w:val="00B741C7"/>
    <w:rsid w:val="00B82F72"/>
    <w:rsid w:val="00B85A53"/>
    <w:rsid w:val="00B934C7"/>
    <w:rsid w:val="00BA197A"/>
    <w:rsid w:val="00BB703F"/>
    <w:rsid w:val="00BB70CB"/>
    <w:rsid w:val="00BC40B8"/>
    <w:rsid w:val="00BE27F8"/>
    <w:rsid w:val="00C144FA"/>
    <w:rsid w:val="00C22717"/>
    <w:rsid w:val="00C242D4"/>
    <w:rsid w:val="00C45B20"/>
    <w:rsid w:val="00C85686"/>
    <w:rsid w:val="00CC2F51"/>
    <w:rsid w:val="00CE2050"/>
    <w:rsid w:val="00CF1151"/>
    <w:rsid w:val="00D11167"/>
    <w:rsid w:val="00D30426"/>
    <w:rsid w:val="00D51789"/>
    <w:rsid w:val="00D704FA"/>
    <w:rsid w:val="00D9118C"/>
    <w:rsid w:val="00D92416"/>
    <w:rsid w:val="00DA07E5"/>
    <w:rsid w:val="00DB5109"/>
    <w:rsid w:val="00DC6829"/>
    <w:rsid w:val="00DD1C17"/>
    <w:rsid w:val="00DD78E5"/>
    <w:rsid w:val="00DF0099"/>
    <w:rsid w:val="00E17BD2"/>
    <w:rsid w:val="00E2016A"/>
    <w:rsid w:val="00E335BA"/>
    <w:rsid w:val="00E43D4B"/>
    <w:rsid w:val="00E45680"/>
    <w:rsid w:val="00E517EA"/>
    <w:rsid w:val="00E55EBF"/>
    <w:rsid w:val="00E67F39"/>
    <w:rsid w:val="00EB0121"/>
    <w:rsid w:val="00EC36C9"/>
    <w:rsid w:val="00EF53C1"/>
    <w:rsid w:val="00F00C40"/>
    <w:rsid w:val="00F04089"/>
    <w:rsid w:val="00FC58A7"/>
    <w:rsid w:val="05CA5C44"/>
    <w:rsid w:val="08F68AE9"/>
    <w:rsid w:val="0DECFD1B"/>
    <w:rsid w:val="104E468B"/>
    <w:rsid w:val="12BCC3FC"/>
    <w:rsid w:val="1521B7AE"/>
    <w:rsid w:val="15430904"/>
    <w:rsid w:val="1664E036"/>
    <w:rsid w:val="19AB117B"/>
    <w:rsid w:val="1A606772"/>
    <w:rsid w:val="1C020CEC"/>
    <w:rsid w:val="1C12B146"/>
    <w:rsid w:val="1CA19657"/>
    <w:rsid w:val="1D622666"/>
    <w:rsid w:val="1EEED0EB"/>
    <w:rsid w:val="222B13E4"/>
    <w:rsid w:val="23C6E445"/>
    <w:rsid w:val="26FE8507"/>
    <w:rsid w:val="291927D7"/>
    <w:rsid w:val="2F89C046"/>
    <w:rsid w:val="2FF74869"/>
    <w:rsid w:val="315528B5"/>
    <w:rsid w:val="3248EBA8"/>
    <w:rsid w:val="3703346E"/>
    <w:rsid w:val="37EF09DB"/>
    <w:rsid w:val="3A4468EB"/>
    <w:rsid w:val="3AE2E29E"/>
    <w:rsid w:val="3E08AB11"/>
    <w:rsid w:val="3FFB162B"/>
    <w:rsid w:val="415A11A8"/>
    <w:rsid w:val="434E86D9"/>
    <w:rsid w:val="441C87C0"/>
    <w:rsid w:val="456C1005"/>
    <w:rsid w:val="4A653EEB"/>
    <w:rsid w:val="4AC3B215"/>
    <w:rsid w:val="4BEE5116"/>
    <w:rsid w:val="524AD008"/>
    <w:rsid w:val="53E6A069"/>
    <w:rsid w:val="54F19C40"/>
    <w:rsid w:val="5624A755"/>
    <w:rsid w:val="58CCA3D8"/>
    <w:rsid w:val="5E8193DB"/>
    <w:rsid w:val="6354B6C5"/>
    <w:rsid w:val="63CBD53A"/>
    <w:rsid w:val="63FC1440"/>
    <w:rsid w:val="65989494"/>
    <w:rsid w:val="66F58235"/>
    <w:rsid w:val="6AB80975"/>
    <w:rsid w:val="6B836540"/>
    <w:rsid w:val="6D3F6FB3"/>
    <w:rsid w:val="73A8CAA4"/>
    <w:rsid w:val="74ED8293"/>
    <w:rsid w:val="77C52F88"/>
    <w:rsid w:val="7868EB54"/>
    <w:rsid w:val="7976C441"/>
    <w:rsid w:val="7B64FFD6"/>
    <w:rsid w:val="7CF89478"/>
    <w:rsid w:val="7E949E65"/>
    <w:rsid w:val="7F04C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9B184"/>
  <w15:chartTrackingRefBased/>
  <w15:docId w15:val="{7B661833-377D-4EEC-9F41-36186A7A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78E5"/>
    <w:pPr>
      <w:widowControl w:val="0"/>
      <w:autoSpaceDE w:val="0"/>
      <w:autoSpaceDN w:val="0"/>
    </w:pPr>
    <w:rPr>
      <w:rFonts w:ascii="Univers LT Std 57 Cn" w:eastAsia="Calibri" w:hAnsi="Univers LT Std 57 Cn" w:cs="Calibri"/>
      <w:sz w:val="22"/>
      <w:szCs w:val="22"/>
      <w:lang w:val="en-US"/>
    </w:rPr>
  </w:style>
  <w:style w:type="paragraph" w:styleId="Heading1">
    <w:name w:val="heading 1"/>
    <w:basedOn w:val="Heading2"/>
    <w:link w:val="Heading1Char"/>
    <w:uiPriority w:val="1"/>
    <w:qFormat/>
    <w:rsid w:val="00C45B20"/>
    <w:pPr>
      <w:outlineLvl w:val="0"/>
    </w:pPr>
    <w:rPr>
      <w:rFonts w:ascii="Univers LT Std 47 Cn Lt" w:hAnsi="Univers LT Std 47 Cn Lt"/>
      <w:color w:val="007755"/>
      <w:sz w:val="40"/>
      <w:szCs w:val="40"/>
    </w:rPr>
  </w:style>
  <w:style w:type="paragraph" w:styleId="Heading2">
    <w:name w:val="heading 2"/>
    <w:basedOn w:val="Normal"/>
    <w:link w:val="Heading2Char"/>
    <w:uiPriority w:val="1"/>
    <w:qFormat/>
    <w:rsid w:val="00C45B20"/>
    <w:pPr>
      <w:spacing w:before="120" w:after="120"/>
      <w:outlineLvl w:val="1"/>
    </w:pPr>
    <w:rPr>
      <w:rFonts w:ascii="Univers LT Std 55" w:eastAsia="Univers Condensed" w:hAnsi="Univers LT Std 55" w:cs="Univers Condensed"/>
      <w:noProof/>
      <w:color w:val="372F30"/>
      <w:sz w:val="24"/>
      <w:szCs w:val="24"/>
    </w:rPr>
  </w:style>
  <w:style w:type="paragraph" w:styleId="Heading3">
    <w:name w:val="heading 3"/>
    <w:basedOn w:val="Normal"/>
    <w:next w:val="Normal"/>
    <w:link w:val="Heading3Char"/>
    <w:uiPriority w:val="9"/>
    <w:unhideWhenUsed/>
    <w:qFormat/>
    <w:rsid w:val="000D22DE"/>
    <w:pPr>
      <w:keepNext/>
      <w:keepLines/>
      <w:spacing w:before="120" w:after="120"/>
      <w:outlineLvl w:val="2"/>
    </w:pPr>
    <w:rPr>
      <w:rFonts w:ascii="Univers LT Std 55" w:eastAsiaTheme="majorEastAsia" w:hAnsi="Univers LT Std 55" w:cstheme="majorBidi"/>
      <w:color w:val="372F30"/>
      <w:szCs w:val="24"/>
    </w:rPr>
  </w:style>
  <w:style w:type="paragraph" w:styleId="Heading4">
    <w:name w:val="heading 4"/>
    <w:basedOn w:val="BodyText"/>
    <w:link w:val="Heading4Char"/>
    <w:uiPriority w:val="1"/>
    <w:qFormat/>
    <w:rsid w:val="00C45B20"/>
    <w:pPr>
      <w:spacing w:after="0"/>
      <w:outlineLvl w:val="3"/>
    </w:pPr>
    <w:rPr>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40"/>
    <w:pPr>
      <w:widowControl/>
      <w:tabs>
        <w:tab w:val="center" w:pos="4680"/>
        <w:tab w:val="right" w:pos="9360"/>
      </w:tabs>
      <w:autoSpaceDE/>
      <w:autoSpaceDN/>
    </w:pPr>
    <w:rPr>
      <w:rFonts w:asciiTheme="minorHAnsi" w:eastAsiaTheme="minorHAnsi" w:hAnsiTheme="minorHAnsi" w:cstheme="minorBidi"/>
      <w:sz w:val="24"/>
      <w:szCs w:val="24"/>
      <w:lang w:val="en-CA"/>
    </w:rPr>
  </w:style>
  <w:style w:type="character" w:customStyle="1" w:styleId="HeaderChar">
    <w:name w:val="Header Char"/>
    <w:basedOn w:val="DefaultParagraphFont"/>
    <w:link w:val="Header"/>
    <w:uiPriority w:val="99"/>
    <w:rsid w:val="00F00C40"/>
  </w:style>
  <w:style w:type="paragraph" w:styleId="Footer">
    <w:name w:val="footer"/>
    <w:basedOn w:val="Normal"/>
    <w:link w:val="FooterChar"/>
    <w:uiPriority w:val="99"/>
    <w:unhideWhenUsed/>
    <w:rsid w:val="00F00C40"/>
    <w:pPr>
      <w:widowControl/>
      <w:tabs>
        <w:tab w:val="center" w:pos="4680"/>
        <w:tab w:val="right" w:pos="9360"/>
      </w:tabs>
      <w:autoSpaceDE/>
      <w:autoSpaceDN/>
    </w:pPr>
    <w:rPr>
      <w:rFonts w:asciiTheme="minorHAnsi" w:eastAsiaTheme="minorHAnsi" w:hAnsiTheme="minorHAnsi" w:cstheme="minorBidi"/>
      <w:sz w:val="24"/>
      <w:szCs w:val="24"/>
      <w:lang w:val="en-CA"/>
    </w:rPr>
  </w:style>
  <w:style w:type="character" w:customStyle="1" w:styleId="FooterChar">
    <w:name w:val="Footer Char"/>
    <w:basedOn w:val="DefaultParagraphFont"/>
    <w:link w:val="Footer"/>
    <w:uiPriority w:val="99"/>
    <w:rsid w:val="00F00C40"/>
  </w:style>
  <w:style w:type="paragraph" w:styleId="Date">
    <w:name w:val="Date"/>
    <w:basedOn w:val="Normal"/>
    <w:link w:val="DateChar"/>
    <w:uiPriority w:val="99"/>
    <w:unhideWhenUsed/>
    <w:qFormat/>
    <w:rsid w:val="00F00C40"/>
    <w:pPr>
      <w:widowControl/>
      <w:autoSpaceDE/>
      <w:autoSpaceDN/>
      <w:spacing w:before="240" w:line="276" w:lineRule="auto"/>
      <w:jc w:val="right"/>
    </w:pPr>
    <w:rPr>
      <w:rFonts w:asciiTheme="minorHAnsi" w:eastAsiaTheme="minorHAnsi" w:hAnsiTheme="minorHAnsi" w:cstheme="minorHAnsi"/>
      <w:b/>
      <w:caps/>
      <w:noProof/>
      <w:color w:val="000000" w:themeColor="text1"/>
      <w:szCs w:val="20"/>
      <w:lang w:eastAsia="zh-CN"/>
    </w:rPr>
  </w:style>
  <w:style w:type="character" w:customStyle="1" w:styleId="DateChar">
    <w:name w:val="Date Char"/>
    <w:basedOn w:val="DefaultParagraphFont"/>
    <w:link w:val="Date"/>
    <w:uiPriority w:val="99"/>
    <w:rsid w:val="00F00C40"/>
    <w:rPr>
      <w:rFonts w:cstheme="minorHAnsi"/>
      <w:b/>
      <w:caps/>
      <w:noProof/>
      <w:color w:val="000000" w:themeColor="text1"/>
      <w:sz w:val="22"/>
      <w:szCs w:val="20"/>
      <w:lang w:val="en-US" w:eastAsia="zh-CN"/>
    </w:rPr>
  </w:style>
  <w:style w:type="character" w:styleId="PageNumber">
    <w:name w:val="page number"/>
    <w:basedOn w:val="DefaultParagraphFont"/>
    <w:uiPriority w:val="99"/>
    <w:semiHidden/>
    <w:unhideWhenUsed/>
    <w:rsid w:val="00F00C40"/>
  </w:style>
  <w:style w:type="paragraph" w:customStyle="1" w:styleId="PageNumbers">
    <w:name w:val="Page Numbers"/>
    <w:basedOn w:val="Normal"/>
    <w:uiPriority w:val="1"/>
    <w:qFormat/>
    <w:rsid w:val="00F00C40"/>
    <w:rPr>
      <w:rFonts w:ascii="Univers LT Std 59 UltraCn" w:hAnsi="Univers LT Std 59 UltraCn"/>
      <w:sz w:val="21"/>
      <w:szCs w:val="21"/>
    </w:rPr>
  </w:style>
  <w:style w:type="character" w:customStyle="1" w:styleId="Heading1Char">
    <w:name w:val="Heading 1 Char"/>
    <w:basedOn w:val="DefaultParagraphFont"/>
    <w:link w:val="Heading1"/>
    <w:uiPriority w:val="1"/>
    <w:rsid w:val="00C45B20"/>
    <w:rPr>
      <w:rFonts w:ascii="Univers LT Std 47 Cn Lt" w:eastAsia="Univers Condensed" w:hAnsi="Univers LT Std 47 Cn Lt" w:cs="Univers Condensed"/>
      <w:noProof/>
      <w:color w:val="007755"/>
      <w:sz w:val="40"/>
      <w:szCs w:val="40"/>
      <w:lang w:val="en-US"/>
    </w:rPr>
  </w:style>
  <w:style w:type="character" w:customStyle="1" w:styleId="Heading2Char">
    <w:name w:val="Heading 2 Char"/>
    <w:basedOn w:val="DefaultParagraphFont"/>
    <w:link w:val="Heading2"/>
    <w:uiPriority w:val="1"/>
    <w:rsid w:val="00C45B20"/>
    <w:rPr>
      <w:rFonts w:ascii="Univers LT Std 55" w:eastAsia="Univers Condensed" w:hAnsi="Univers LT Std 55" w:cs="Univers Condensed"/>
      <w:noProof/>
      <w:color w:val="372F30"/>
      <w:lang w:val="en-US"/>
    </w:rPr>
  </w:style>
  <w:style w:type="character" w:customStyle="1" w:styleId="Heading4Char">
    <w:name w:val="Heading 4 Char"/>
    <w:basedOn w:val="DefaultParagraphFont"/>
    <w:link w:val="Heading4"/>
    <w:uiPriority w:val="1"/>
    <w:rsid w:val="00C45B20"/>
    <w:rPr>
      <w:rFonts w:ascii="Univers LT Std 57 Cn" w:eastAsia="Calibri" w:hAnsi="Univers LT Std 57 Cn" w:cs="Open Sans"/>
      <w:b/>
      <w:color w:val="262626" w:themeColor="text1" w:themeTint="D9"/>
      <w:sz w:val="21"/>
      <w:szCs w:val="21"/>
      <w:lang w:val="en-US"/>
    </w:rPr>
  </w:style>
  <w:style w:type="paragraph" w:styleId="BodyText">
    <w:name w:val="Body Text"/>
    <w:basedOn w:val="Normal"/>
    <w:link w:val="BodyTextChar"/>
    <w:uiPriority w:val="1"/>
    <w:qFormat/>
    <w:rsid w:val="00C45B20"/>
    <w:pPr>
      <w:spacing w:after="120" w:line="300" w:lineRule="auto"/>
      <w:contextualSpacing/>
    </w:pPr>
    <w:rPr>
      <w:rFonts w:cs="Open Sans"/>
      <w:color w:val="262626" w:themeColor="text1" w:themeTint="D9"/>
      <w:sz w:val="21"/>
      <w:szCs w:val="18"/>
    </w:rPr>
  </w:style>
  <w:style w:type="character" w:customStyle="1" w:styleId="BodyTextChar">
    <w:name w:val="Body Text Char"/>
    <w:basedOn w:val="DefaultParagraphFont"/>
    <w:link w:val="BodyText"/>
    <w:uiPriority w:val="1"/>
    <w:rsid w:val="00C45B20"/>
    <w:rPr>
      <w:rFonts w:ascii="Univers LT Std 57 Cn" w:eastAsia="Calibri" w:hAnsi="Univers LT Std 57 Cn" w:cs="Open Sans"/>
      <w:color w:val="262626" w:themeColor="text1" w:themeTint="D9"/>
      <w:sz w:val="21"/>
      <w:szCs w:val="18"/>
      <w:lang w:val="en-US"/>
    </w:rPr>
  </w:style>
  <w:style w:type="character" w:styleId="Hyperlink">
    <w:name w:val="Hyperlink"/>
    <w:basedOn w:val="DefaultParagraphFont"/>
    <w:uiPriority w:val="99"/>
    <w:unhideWhenUsed/>
    <w:rsid w:val="00C45B20"/>
    <w:rPr>
      <w:rFonts w:ascii="Univers LT Std 57 Cn" w:hAnsi="Univers LT Std 57 Cn"/>
      <w:b w:val="0"/>
      <w:i w:val="0"/>
      <w:color w:val="098361"/>
      <w:sz w:val="21"/>
      <w:szCs w:val="21"/>
      <w:u w:val="single"/>
    </w:rPr>
  </w:style>
  <w:style w:type="paragraph" w:styleId="FootnoteText">
    <w:name w:val="footnote text"/>
    <w:basedOn w:val="Normal"/>
    <w:link w:val="FootnoteTextChar"/>
    <w:uiPriority w:val="99"/>
    <w:semiHidden/>
    <w:unhideWhenUsed/>
    <w:rsid w:val="00C45B20"/>
    <w:rPr>
      <w:sz w:val="20"/>
      <w:szCs w:val="20"/>
    </w:rPr>
  </w:style>
  <w:style w:type="character" w:customStyle="1" w:styleId="FootnoteTextChar">
    <w:name w:val="Footnote Text Char"/>
    <w:basedOn w:val="DefaultParagraphFont"/>
    <w:link w:val="FootnoteText"/>
    <w:uiPriority w:val="99"/>
    <w:semiHidden/>
    <w:rsid w:val="00C45B20"/>
    <w:rPr>
      <w:rFonts w:ascii="Univers LT Std 57 Cn" w:eastAsia="Calibri" w:hAnsi="Univers LT Std 57 Cn" w:cs="Calibri"/>
      <w:sz w:val="20"/>
      <w:szCs w:val="20"/>
      <w:lang w:val="en-US"/>
    </w:rPr>
  </w:style>
  <w:style w:type="character" w:styleId="FootnoteReference">
    <w:name w:val="footnote reference"/>
    <w:basedOn w:val="DefaultParagraphFont"/>
    <w:uiPriority w:val="99"/>
    <w:unhideWhenUsed/>
    <w:rsid w:val="00C45B20"/>
    <w:rPr>
      <w:vertAlign w:val="superscript"/>
    </w:rPr>
  </w:style>
  <w:style w:type="table" w:styleId="TableGrid">
    <w:name w:val="Table Grid"/>
    <w:basedOn w:val="TableNormal"/>
    <w:uiPriority w:val="39"/>
    <w:rsid w:val="00C45B20"/>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85A53"/>
    <w:pPr>
      <w:contextualSpacing/>
    </w:pPr>
    <w:rPr>
      <w:rFonts w:eastAsiaTheme="majorEastAsia" w:cstheme="majorBidi"/>
      <w:color w:val="007755"/>
      <w:spacing w:val="-10"/>
      <w:kern w:val="28"/>
      <w:sz w:val="56"/>
      <w:szCs w:val="56"/>
    </w:rPr>
  </w:style>
  <w:style w:type="character" w:customStyle="1" w:styleId="TitleChar">
    <w:name w:val="Title Char"/>
    <w:basedOn w:val="DefaultParagraphFont"/>
    <w:link w:val="Title"/>
    <w:uiPriority w:val="10"/>
    <w:rsid w:val="00B85A53"/>
    <w:rPr>
      <w:rFonts w:ascii="Univers LT Std 57 Cn" w:eastAsiaTheme="majorEastAsia" w:hAnsi="Univers LT Std 57 Cn" w:cstheme="majorBidi"/>
      <w:color w:val="007755"/>
      <w:spacing w:val="-10"/>
      <w:kern w:val="28"/>
      <w:sz w:val="56"/>
      <w:szCs w:val="56"/>
      <w:lang w:val="en-US"/>
    </w:rPr>
  </w:style>
  <w:style w:type="paragraph" w:styleId="Subtitle">
    <w:name w:val="Subtitle"/>
    <w:basedOn w:val="Normal"/>
    <w:next w:val="Normal"/>
    <w:link w:val="SubtitleChar"/>
    <w:uiPriority w:val="11"/>
    <w:qFormat/>
    <w:rsid w:val="00B85A53"/>
    <w:pPr>
      <w:numPr>
        <w:ilvl w:val="1"/>
      </w:numPr>
      <w:spacing w:after="160"/>
    </w:pPr>
    <w:rPr>
      <w:rFonts w:ascii="Univers LT Std 45 Light" w:eastAsiaTheme="minorEastAsia" w:hAnsi="Univers LT Std 45 Light" w:cstheme="minorBidi"/>
      <w:color w:val="5A5A5A" w:themeColor="text1" w:themeTint="A5"/>
      <w:spacing w:val="15"/>
      <w:sz w:val="32"/>
      <w:szCs w:val="32"/>
    </w:rPr>
  </w:style>
  <w:style w:type="character" w:customStyle="1" w:styleId="SubtitleChar">
    <w:name w:val="Subtitle Char"/>
    <w:basedOn w:val="DefaultParagraphFont"/>
    <w:link w:val="Subtitle"/>
    <w:uiPriority w:val="11"/>
    <w:rsid w:val="00B85A53"/>
    <w:rPr>
      <w:rFonts w:ascii="Univers LT Std 45 Light" w:eastAsiaTheme="minorEastAsia" w:hAnsi="Univers LT Std 45 Light"/>
      <w:color w:val="5A5A5A" w:themeColor="text1" w:themeTint="A5"/>
      <w:spacing w:val="15"/>
      <w:sz w:val="32"/>
      <w:szCs w:val="32"/>
      <w:lang w:val="en-US"/>
    </w:rPr>
  </w:style>
  <w:style w:type="character" w:styleId="FollowedHyperlink">
    <w:name w:val="FollowedHyperlink"/>
    <w:basedOn w:val="DefaultParagraphFont"/>
    <w:uiPriority w:val="99"/>
    <w:semiHidden/>
    <w:unhideWhenUsed/>
    <w:rsid w:val="009077A5"/>
    <w:rPr>
      <w:color w:val="954F72" w:themeColor="followedHyperlink"/>
      <w:u w:val="single"/>
    </w:rPr>
  </w:style>
  <w:style w:type="character" w:styleId="UnresolvedMention">
    <w:name w:val="Unresolved Mention"/>
    <w:basedOn w:val="DefaultParagraphFont"/>
    <w:uiPriority w:val="99"/>
    <w:semiHidden/>
    <w:unhideWhenUsed/>
    <w:rsid w:val="009077A5"/>
    <w:rPr>
      <w:color w:val="605E5C"/>
      <w:shd w:val="clear" w:color="auto" w:fill="E1DFDD"/>
    </w:rPr>
  </w:style>
  <w:style w:type="table" w:styleId="ListTable7Colorful-Accent6">
    <w:name w:val="List Table 7 Colorful Accent 6"/>
    <w:basedOn w:val="TableNormal"/>
    <w:uiPriority w:val="52"/>
    <w:rsid w:val="00AA08E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3">
    <w:name w:val="List Table 2 Accent 3"/>
    <w:basedOn w:val="TableNormal"/>
    <w:uiPriority w:val="47"/>
    <w:rsid w:val="00AA08E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3">
    <w:name w:val="List Table 1 Light Accent 3"/>
    <w:basedOn w:val="TableNormal"/>
    <w:uiPriority w:val="46"/>
    <w:rsid w:val="00AA08E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Accent3">
    <w:name w:val="Grid Table 7 Colorful Accent 3"/>
    <w:basedOn w:val="TableNormal"/>
    <w:uiPriority w:val="52"/>
    <w:rsid w:val="0067601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istParagraph">
    <w:name w:val="List Paragraph"/>
    <w:basedOn w:val="Normal"/>
    <w:uiPriority w:val="34"/>
    <w:qFormat/>
    <w:rsid w:val="00800EA1"/>
    <w:pPr>
      <w:ind w:left="720"/>
      <w:contextualSpacing/>
    </w:pPr>
  </w:style>
  <w:style w:type="paragraph" w:styleId="BalloonText">
    <w:name w:val="Balloon Text"/>
    <w:basedOn w:val="Normal"/>
    <w:link w:val="BalloonTextChar"/>
    <w:uiPriority w:val="99"/>
    <w:semiHidden/>
    <w:unhideWhenUsed/>
    <w:rsid w:val="004B2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BF"/>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0D22DE"/>
    <w:rPr>
      <w:rFonts w:ascii="Univers LT Std 55" w:eastAsiaTheme="majorEastAsia" w:hAnsi="Univers LT Std 55" w:cstheme="majorBidi"/>
      <w:color w:val="372F30"/>
      <w:sz w:val="22"/>
      <w:lang w:val="en-US"/>
    </w:rPr>
  </w:style>
  <w:style w:type="character" w:styleId="CommentReference">
    <w:name w:val="annotation reference"/>
    <w:basedOn w:val="DefaultParagraphFont"/>
    <w:uiPriority w:val="99"/>
    <w:semiHidden/>
    <w:unhideWhenUsed/>
    <w:rsid w:val="001161C3"/>
    <w:rPr>
      <w:sz w:val="16"/>
      <w:szCs w:val="16"/>
    </w:rPr>
  </w:style>
  <w:style w:type="paragraph" w:styleId="CommentText">
    <w:name w:val="annotation text"/>
    <w:basedOn w:val="Normal"/>
    <w:link w:val="CommentTextChar"/>
    <w:uiPriority w:val="99"/>
    <w:semiHidden/>
    <w:unhideWhenUsed/>
    <w:rsid w:val="001161C3"/>
    <w:rPr>
      <w:sz w:val="20"/>
      <w:szCs w:val="20"/>
    </w:rPr>
  </w:style>
  <w:style w:type="character" w:customStyle="1" w:styleId="CommentTextChar">
    <w:name w:val="Comment Text Char"/>
    <w:basedOn w:val="DefaultParagraphFont"/>
    <w:link w:val="CommentText"/>
    <w:uiPriority w:val="99"/>
    <w:semiHidden/>
    <w:rsid w:val="001161C3"/>
    <w:rPr>
      <w:rFonts w:ascii="Univers LT Std 57 Cn" w:eastAsia="Calibri" w:hAnsi="Univers LT Std 57 Cn" w:cs="Calibri"/>
      <w:sz w:val="20"/>
      <w:szCs w:val="20"/>
      <w:lang w:val="en-US"/>
    </w:rPr>
  </w:style>
  <w:style w:type="paragraph" w:styleId="CommentSubject">
    <w:name w:val="annotation subject"/>
    <w:basedOn w:val="CommentText"/>
    <w:next w:val="CommentText"/>
    <w:link w:val="CommentSubjectChar"/>
    <w:uiPriority w:val="99"/>
    <w:semiHidden/>
    <w:unhideWhenUsed/>
    <w:rsid w:val="001161C3"/>
    <w:rPr>
      <w:b/>
      <w:bCs/>
    </w:rPr>
  </w:style>
  <w:style w:type="character" w:customStyle="1" w:styleId="CommentSubjectChar">
    <w:name w:val="Comment Subject Char"/>
    <w:basedOn w:val="CommentTextChar"/>
    <w:link w:val="CommentSubject"/>
    <w:uiPriority w:val="99"/>
    <w:semiHidden/>
    <w:rsid w:val="001161C3"/>
    <w:rPr>
      <w:rFonts w:ascii="Univers LT Std 57 Cn" w:eastAsia="Calibri" w:hAnsi="Univers LT Std 57 Cn" w:cs="Calibri"/>
      <w:b/>
      <w:bCs/>
      <w:sz w:val="20"/>
      <w:szCs w:val="20"/>
      <w:lang w:val="en-US"/>
    </w:rPr>
  </w:style>
  <w:style w:type="paragraph" w:customStyle="1" w:styleId="TableColumnHeading">
    <w:name w:val="Table Column Heading"/>
    <w:basedOn w:val="Heading4"/>
    <w:link w:val="TableColumnHeadingChar"/>
    <w:uiPriority w:val="1"/>
    <w:qFormat/>
    <w:rsid w:val="00713C48"/>
  </w:style>
  <w:style w:type="character" w:customStyle="1" w:styleId="TableColumnHeadingChar">
    <w:name w:val="Table Column Heading Char"/>
    <w:basedOn w:val="Heading4Char"/>
    <w:link w:val="TableColumnHeading"/>
    <w:uiPriority w:val="1"/>
    <w:rsid w:val="00713C48"/>
    <w:rPr>
      <w:rFonts w:ascii="Univers LT Std 57 Cn" w:eastAsia="Calibri" w:hAnsi="Univers LT Std 57 Cn" w:cs="Open Sans"/>
      <w:b/>
      <w:color w:val="262626" w:themeColor="text1" w:themeTint="D9"/>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reativecommons.org/licenses/by-nc-s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vls.ecampusontario.ca." TargetMode="External"/><Relationship Id="rId10" Type="http://schemas.openxmlformats.org/officeDocument/2006/relationships/hyperlink" Target="https://vlslibrary.ecampusontario.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nyawakelin/Downloads/JA_CTL_Resource_v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7A183BCAE02419A1E078ECC27F5B3" ma:contentTypeVersion="15" ma:contentTypeDescription="Create a new document." ma:contentTypeScope="" ma:versionID="94a04c431614ef6b8f1a8f3439919e1b">
  <xsd:schema xmlns:xsd="http://www.w3.org/2001/XMLSchema" xmlns:xs="http://www.w3.org/2001/XMLSchema" xmlns:p="http://schemas.microsoft.com/office/2006/metadata/properties" xmlns:ns3="3ab973a2-4f22-498d-96fc-56c946f5d65d" xmlns:ns4="2605df6a-49e8-4354-9634-50c6a11b7345" targetNamespace="http://schemas.microsoft.com/office/2006/metadata/properties" ma:root="true" ma:fieldsID="54df04011b232acfcff7fee0c49e2666" ns3:_="" ns4:_="">
    <xsd:import namespace="3ab973a2-4f22-498d-96fc-56c946f5d65d"/>
    <xsd:import namespace="2605df6a-49e8-4354-9634-50c6a11b73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973a2-4f22-498d-96fc-56c946f5d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5df6a-49e8-4354-9634-50c6a11b73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b973a2-4f22-498d-96fc-56c946f5d65d" xsi:nil="true"/>
  </documentManagement>
</p:properties>
</file>

<file path=customXml/itemProps1.xml><?xml version="1.0" encoding="utf-8"?>
<ds:datastoreItem xmlns:ds="http://schemas.openxmlformats.org/officeDocument/2006/customXml" ds:itemID="{E7AE35FD-F6A6-4B3E-BE3F-B11B55ED1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973a2-4f22-498d-96fc-56c946f5d65d"/>
    <ds:schemaRef ds:uri="2605df6a-49e8-4354-9634-50c6a11b7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5DBA1-0ECA-4D35-A45B-03113E3A60EF}">
  <ds:schemaRefs>
    <ds:schemaRef ds:uri="http://schemas.microsoft.com/sharepoint/v3/contenttype/forms"/>
  </ds:schemaRefs>
</ds:datastoreItem>
</file>

<file path=customXml/itemProps3.xml><?xml version="1.0" encoding="utf-8"?>
<ds:datastoreItem xmlns:ds="http://schemas.openxmlformats.org/officeDocument/2006/customXml" ds:itemID="{BEBA990A-7943-4D20-9546-B924454A48A0}">
  <ds:schemaRefs>
    <ds:schemaRef ds:uri="http://schemas.microsoft.com/office/2006/metadata/properties"/>
    <ds:schemaRef ds:uri="http://schemas.microsoft.com/office/infopath/2007/PartnerControls"/>
    <ds:schemaRef ds:uri="3ab973a2-4f22-498d-96fc-56c946f5d65d"/>
  </ds:schemaRefs>
</ds:datastoreItem>
</file>

<file path=docProps/app.xml><?xml version="1.0" encoding="utf-8"?>
<Properties xmlns="http://schemas.openxmlformats.org/officeDocument/2006/extended-properties" xmlns:vt="http://schemas.openxmlformats.org/officeDocument/2006/docPropsVTypes">
  <Template>JA_CTL_Resource_v1 (2).dotx</Template>
  <TotalTime>4</TotalTime>
  <Pages>5</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Driscoll</dc:creator>
  <cp:keywords/>
  <dc:description/>
  <cp:lastModifiedBy>Tanya Wakelin</cp:lastModifiedBy>
  <cp:revision>5</cp:revision>
  <dcterms:created xsi:type="dcterms:W3CDTF">2023-02-27T20:14:00Z</dcterms:created>
  <dcterms:modified xsi:type="dcterms:W3CDTF">2023-02-28T01:07:00Z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0x0101007367A183BCAE02419A1E078ECC27F5B3</vt:lpwstr>
  </property>
</Properties>
</file>