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5938257</wp:posOffset>
                </wp:positionH>
                <wp:positionV relativeFrom="page">
                  <wp:posOffset>9786515</wp:posOffset>
                </wp:positionV>
                <wp:extent cx="972819" cy="207010"/>
                <wp:effectExtent l="0" t="0" r="0" b="0"/>
                <wp:wrapNone/>
                <wp:docPr id="8" name="Textbox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Textbox 8"/>
                      <wps:cNvSpPr txBox="1"/>
                      <wps:spPr>
                        <a:xfrm>
                          <a:off x="0" y="0"/>
                          <a:ext cx="972819" cy="207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55"/>
                              <w:ind w:left="49" w:right="0" w:firstLine="0"/>
                              <w:jc w:val="left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w w:val="80"/>
                                <w:sz w:val="20"/>
                              </w:rPr>
                              <w:t>(CC</w:t>
                            </w:r>
                            <w:r>
                              <w:rPr>
                                <w:rFonts w:ascii="Arial MT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MT"/>
                                <w:w w:val="80"/>
                                <w:sz w:val="20"/>
                              </w:rPr>
                              <w:t>BY-NC-SA</w:t>
                            </w:r>
                            <w:r>
                              <w:rPr>
                                <w:rFonts w:ascii="Arial MT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MT"/>
                                <w:spacing w:val="-4"/>
                                <w:w w:val="80"/>
                                <w:sz w:val="20"/>
                              </w:rPr>
                              <w:t>4.0)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7.579315pt;margin-top:770.591797pt;width:76.6pt;height:16.3pt;mso-position-horizontal-relative:page;mso-position-vertical-relative:page;z-index:15728640" type="#_x0000_t202" id="docshape3" filled="false" stroked="false">
                <v:textbox inset="0,0,0,0">
                  <w:txbxContent>
                    <w:p>
                      <w:pPr>
                        <w:spacing w:before="55"/>
                        <w:ind w:left="49" w:right="0" w:firstLine="0"/>
                        <w:jc w:val="left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rFonts w:ascii="Arial MT"/>
                          <w:w w:val="80"/>
                          <w:sz w:val="20"/>
                        </w:rPr>
                        <w:t>(CC</w:t>
                      </w:r>
                      <w:r>
                        <w:rPr>
                          <w:rFonts w:ascii="Arial MT"/>
                          <w:spacing w:val="2"/>
                          <w:sz w:val="20"/>
                        </w:rPr>
                        <w:t> </w:t>
                      </w:r>
                      <w:r>
                        <w:rPr>
                          <w:rFonts w:ascii="Arial MT"/>
                          <w:w w:val="80"/>
                          <w:sz w:val="20"/>
                        </w:rPr>
                        <w:t>BY-NC-SA</w:t>
                      </w:r>
                      <w:r>
                        <w:rPr>
                          <w:rFonts w:ascii="Arial MT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Arial MT"/>
                          <w:spacing w:val="-4"/>
                          <w:w w:val="80"/>
                          <w:sz w:val="20"/>
                        </w:rPr>
                        <w:t>4.0)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6"/>
        </w:rPr>
        <w:t>LISTE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VÉRIFICATION</w:t>
      </w:r>
    </w:p>
    <w:p>
      <w:pPr>
        <w:pStyle w:val="BodyText"/>
        <w:spacing w:before="40"/>
        <w:rPr>
          <w:rFonts w:ascii="Arial"/>
          <w:b/>
          <w:sz w:val="24"/>
        </w:rPr>
      </w:pPr>
    </w:p>
    <w:p>
      <w:pPr>
        <w:spacing w:line="228" w:lineRule="exact" w:before="0"/>
        <w:ind w:left="215" w:right="0" w:firstLine="0"/>
        <w:jc w:val="left"/>
        <w:rPr>
          <w:rFonts w:ascii="Arial" w:hAnsi="Arial"/>
          <w:i/>
          <w:sz w:val="20"/>
        </w:rPr>
      </w:pPr>
      <w:r>
        <w:rPr>
          <w:rFonts w:ascii="Arial" w:hAnsi="Arial"/>
          <w:i/>
          <w:color w:val="231F20"/>
          <w:spacing w:val="-4"/>
          <w:sz w:val="20"/>
        </w:rPr>
        <w:t>Ressource</w:t>
      </w:r>
      <w:r>
        <w:rPr>
          <w:rFonts w:ascii="Arial" w:hAnsi="Arial"/>
          <w:i/>
          <w:color w:val="231F20"/>
          <w:spacing w:val="-7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conçue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par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Irene</w:t>
      </w:r>
      <w:r>
        <w:rPr>
          <w:rFonts w:ascii="Arial" w:hAnsi="Arial"/>
          <w:i/>
          <w:color w:val="231F20"/>
          <w:spacing w:val="-7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Guzmán-Soto,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Ph.D.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à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l’Institut</w:t>
      </w:r>
      <w:r>
        <w:rPr>
          <w:rFonts w:ascii="Arial" w:hAnsi="Arial"/>
          <w:i/>
          <w:color w:val="231F20"/>
          <w:spacing w:val="-7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de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cardiologie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de</w:t>
      </w:r>
      <w:r>
        <w:rPr>
          <w:rFonts w:ascii="Arial" w:hAnsi="Arial"/>
          <w:i/>
          <w:color w:val="231F20"/>
          <w:spacing w:val="-6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l’Université</w:t>
      </w:r>
      <w:r>
        <w:rPr>
          <w:rFonts w:ascii="Arial" w:hAnsi="Arial"/>
          <w:i/>
          <w:color w:val="231F20"/>
          <w:spacing w:val="-7"/>
          <w:sz w:val="20"/>
        </w:rPr>
        <w:t> </w:t>
      </w:r>
      <w:r>
        <w:rPr>
          <w:rFonts w:ascii="Arial" w:hAnsi="Arial"/>
          <w:i/>
          <w:color w:val="231F20"/>
          <w:spacing w:val="-4"/>
          <w:sz w:val="20"/>
        </w:rPr>
        <w:t>d’Ottawa.</w:t>
      </w:r>
    </w:p>
    <w:p>
      <w:pPr>
        <w:pStyle w:val="BodyText"/>
        <w:ind w:left="215" w:right="666"/>
        <w:rPr>
          <w:rFonts w:ascii="Arial" w:hAnsi="Arial"/>
          <w:b/>
        </w:rPr>
      </w:pPr>
      <w:r>
        <w:rPr>
          <w:rFonts w:ascii="Arial" w:hAnsi="Arial"/>
          <w:b/>
          <w:color w:val="231F20"/>
          <w:w w:val="90"/>
        </w:rPr>
        <w:t>Objectif</w:t>
      </w:r>
      <w:r>
        <w:rPr>
          <w:rFonts w:ascii="Arial" w:hAnsi="Arial"/>
          <w:b/>
          <w:color w:val="231F20"/>
          <w:spacing w:val="-9"/>
          <w:w w:val="90"/>
        </w:rPr>
        <w:t> </w:t>
      </w:r>
      <w:r>
        <w:rPr>
          <w:rFonts w:ascii="Arial" w:hAnsi="Arial"/>
          <w:b/>
          <w:color w:val="231F20"/>
          <w:w w:val="90"/>
        </w:rPr>
        <w:t>:</w:t>
      </w:r>
      <w:r>
        <w:rPr>
          <w:rFonts w:ascii="Arial" w:hAnsi="Arial"/>
          <w:b/>
          <w:color w:val="231F20"/>
          <w:spacing w:val="-8"/>
          <w:w w:val="90"/>
        </w:rPr>
        <w:t> </w:t>
      </w:r>
      <w:r>
        <w:rPr>
          <w:color w:val="231F20"/>
          <w:w w:val="90"/>
        </w:rPr>
        <w:t>Aider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à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trouver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les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éléments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fondamentaux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à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examiner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lors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la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lecture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d’un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article</w:t>
      </w:r>
      <w:r>
        <w:rPr>
          <w:color w:val="231F20"/>
          <w:spacing w:val="-13"/>
          <w:w w:val="90"/>
        </w:rPr>
        <w:t> </w:t>
      </w:r>
      <w:r>
        <w:rPr>
          <w:color w:val="231F20"/>
          <w:w w:val="90"/>
        </w:rPr>
        <w:t>scientifique. </w:t>
      </w:r>
      <w:r>
        <w:rPr>
          <w:rFonts w:ascii="Arial" w:hAnsi="Arial"/>
          <w:b/>
          <w:color w:val="231F20"/>
          <w:w w:val="85"/>
        </w:rPr>
        <w:t>Description</w:t>
      </w:r>
      <w:r>
        <w:rPr>
          <w:rFonts w:ascii="Arial" w:hAnsi="Arial"/>
          <w:b/>
          <w:color w:val="231F20"/>
          <w:spacing w:val="10"/>
        </w:rPr>
        <w:t> </w:t>
      </w:r>
      <w:r>
        <w:rPr>
          <w:rFonts w:ascii="Arial" w:hAnsi="Arial"/>
          <w:b/>
          <w:color w:val="231F20"/>
          <w:w w:val="85"/>
        </w:rPr>
        <w:t>:</w:t>
      </w:r>
      <w:r>
        <w:rPr>
          <w:rFonts w:ascii="Arial" w:hAnsi="Arial"/>
          <w:b/>
          <w:color w:val="231F20"/>
          <w:spacing w:val="10"/>
        </w:rPr>
        <w:t> </w:t>
      </w:r>
      <w:r>
        <w:rPr>
          <w:color w:val="231F20"/>
          <w:w w:val="85"/>
        </w:rPr>
        <w:t>Cet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outil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est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une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version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simplifiée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la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Grille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d’évaluation.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Il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s’agit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d’une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liste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points</w:t>
      </w:r>
      <w:r>
        <w:rPr>
          <w:color w:val="231F20"/>
          <w:spacing w:val="-1"/>
        </w:rPr>
        <w:t> </w:t>
      </w:r>
      <w:r>
        <w:rPr>
          <w:color w:val="231F20"/>
          <w:w w:val="85"/>
        </w:rPr>
        <w:t>importants à considérer pour chacune des parties d’un article scientifique, afin de guider la lecture et le processus d’analyse. </w:t>
      </w:r>
      <w:r>
        <w:rPr>
          <w:rFonts w:ascii="Arial" w:hAnsi="Arial"/>
          <w:b/>
          <w:color w:val="231F20"/>
          <w:w w:val="95"/>
        </w:rPr>
        <w:t>Comment utiliser cette liste?</w:t>
      </w:r>
    </w:p>
    <w:p>
      <w:pPr>
        <w:pStyle w:val="ListParagraph"/>
        <w:numPr>
          <w:ilvl w:val="0"/>
          <w:numId w:val="1"/>
        </w:numPr>
        <w:tabs>
          <w:tab w:pos="664" w:val="left" w:leader="none"/>
          <w:tab w:pos="666" w:val="left" w:leader="none"/>
        </w:tabs>
        <w:spacing w:line="237" w:lineRule="auto" w:before="0" w:after="0"/>
        <w:ind w:left="666" w:right="420" w:hanging="180"/>
        <w:jc w:val="left"/>
        <w:rPr>
          <w:sz w:val="20"/>
        </w:rPr>
      </w:pPr>
      <w:r>
        <w:rPr>
          <w:color w:val="231F20"/>
          <w:w w:val="80"/>
          <w:sz w:val="20"/>
        </w:rPr>
        <w:t>Après avoir lu les différentes parties de l’article scientifique (titre, résumé, introduction, etc.), faites une pause, puis</w:t>
      </w:r>
      <w:r>
        <w:rPr>
          <w:color w:val="231F20"/>
          <w:spacing w:val="80"/>
          <w:sz w:val="20"/>
        </w:rPr>
        <w:t> </w:t>
      </w:r>
      <w:r>
        <w:rPr>
          <w:color w:val="231F20"/>
          <w:w w:val="85"/>
          <w:sz w:val="20"/>
        </w:rPr>
        <w:t>sélectionnez « Oui » ou « Non » pour indiquer si elles répondent aux critères d’évaluation énumérés.</w:t>
      </w:r>
    </w:p>
    <w:p>
      <w:pPr>
        <w:pStyle w:val="ListParagraph"/>
        <w:numPr>
          <w:ilvl w:val="0"/>
          <w:numId w:val="1"/>
        </w:numPr>
        <w:tabs>
          <w:tab w:pos="666" w:val="left" w:leader="none"/>
        </w:tabs>
        <w:spacing w:line="237" w:lineRule="auto" w:before="0" w:after="0"/>
        <w:ind w:left="666" w:right="989" w:hanging="180"/>
        <w:jc w:val="left"/>
        <w:rPr>
          <w:sz w:val="20"/>
        </w:rPr>
      </w:pPr>
      <w:r>
        <w:rPr>
          <w:color w:val="231F20"/>
          <w:w w:val="85"/>
          <w:sz w:val="20"/>
        </w:rPr>
        <w:t>Vous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pouvez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aussi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utiliser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cet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outil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comme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point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de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départ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dans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la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préparation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d’autres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tâches,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comme</w:t>
      </w:r>
      <w:r>
        <w:rPr>
          <w:color w:val="231F20"/>
          <w:spacing w:val="-6"/>
          <w:w w:val="85"/>
          <w:sz w:val="20"/>
        </w:rPr>
        <w:t> </w:t>
      </w:r>
      <w:r>
        <w:rPr>
          <w:color w:val="231F20"/>
          <w:w w:val="85"/>
          <w:sz w:val="20"/>
        </w:rPr>
        <w:t>des discussions, des présentations ou des rapports portant sur des articles scientifiques.</w:t>
      </w:r>
    </w:p>
    <w:p>
      <w:pPr>
        <w:pStyle w:val="BodyText"/>
        <w:spacing w:before="209"/>
      </w:pPr>
    </w:p>
    <w:tbl>
      <w:tblPr>
        <w:tblW w:w="0" w:type="auto"/>
        <w:jc w:val="left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798"/>
        <w:gridCol w:w="768"/>
      </w:tblGrid>
      <w:tr>
        <w:trPr>
          <w:trHeight w:val="380" w:hRule="atLeast"/>
        </w:trPr>
        <w:tc>
          <w:tcPr>
            <w:tcW w:w="8808" w:type="dxa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Times New Roman"/>
                <w:color w:val="231F20"/>
                <w:w w:val="115"/>
                <w:sz w:val="20"/>
              </w:rPr>
              <w:t>1</w:t>
            </w:r>
            <w:r>
              <w:rPr>
                <w:rFonts w:ascii="Arial"/>
                <w:b/>
                <w:color w:val="231F20"/>
                <w:w w:val="115"/>
                <w:sz w:val="20"/>
              </w:rPr>
              <w:t>.</w:t>
            </w:r>
            <w:r>
              <w:rPr>
                <w:rFonts w:ascii="Arial"/>
                <w:b/>
                <w:color w:val="231F20"/>
                <w:spacing w:val="27"/>
                <w:w w:val="115"/>
                <w:sz w:val="20"/>
              </w:rPr>
              <w:t> </w:t>
            </w:r>
            <w:r>
              <w:rPr>
                <w:rFonts w:ascii="Arial"/>
                <w:b/>
                <w:color w:val="231F20"/>
                <w:spacing w:val="-2"/>
                <w:w w:val="115"/>
                <w:sz w:val="20"/>
              </w:rPr>
              <w:t>TITRE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6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Percutant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: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Attire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l’attention.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Informatif</w:t>
            </w:r>
            <w:r>
              <w:rPr>
                <w:color w:val="231F20"/>
                <w:spacing w:val="-1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: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Suffisamment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clair,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explicite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concis.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Précis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: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Mentionne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sujet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l’article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scientifique.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Comprend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abréviations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</w:t>
            </w:r>
            <w:r>
              <w:rPr>
                <w:color w:val="231F20"/>
                <w:spacing w:val="1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l’information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superflue.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14"/>
      </w:pPr>
    </w:p>
    <w:tbl>
      <w:tblPr>
        <w:tblW w:w="0" w:type="auto"/>
        <w:jc w:val="left"/>
        <w:tblInd w:w="2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6"/>
        <w:gridCol w:w="7678"/>
        <w:gridCol w:w="797"/>
        <w:gridCol w:w="767"/>
      </w:tblGrid>
      <w:tr>
        <w:trPr>
          <w:trHeight w:val="380" w:hRule="atLeast"/>
        </w:trPr>
        <w:tc>
          <w:tcPr>
            <w:tcW w:w="8814" w:type="dxa"/>
            <w:gridSpan w:val="2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Times New Roman" w:hAnsi="Times New Roman"/>
                <w:color w:val="231F20"/>
                <w:spacing w:val="8"/>
                <w:w w:val="120"/>
                <w:sz w:val="20"/>
              </w:rPr>
              <w:t>2</w:t>
            </w:r>
            <w:r>
              <w:rPr>
                <w:rFonts w:ascii="Arial" w:hAnsi="Arial"/>
                <w:b/>
                <w:color w:val="231F20"/>
                <w:spacing w:val="8"/>
                <w:w w:val="120"/>
                <w:sz w:val="20"/>
              </w:rPr>
              <w:t>.</w:t>
            </w:r>
            <w:r>
              <w:rPr>
                <w:rFonts w:ascii="Arial" w:hAnsi="Arial"/>
                <w:b/>
                <w:color w:val="231F20"/>
                <w:spacing w:val="25"/>
                <w:w w:val="120"/>
                <w:sz w:val="20"/>
              </w:rPr>
              <w:t> </w:t>
            </w:r>
            <w:r>
              <w:rPr>
                <w:rFonts w:ascii="Arial" w:hAnsi="Arial"/>
                <w:b/>
                <w:color w:val="231F20"/>
                <w:spacing w:val="-2"/>
                <w:w w:val="115"/>
                <w:sz w:val="20"/>
              </w:rPr>
              <w:t>RÉSUMÉ</w:t>
            </w:r>
          </w:p>
        </w:tc>
        <w:tc>
          <w:tcPr>
            <w:tcW w:w="797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7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7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4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81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w w:val="85"/>
                <w:sz w:val="20"/>
              </w:rPr>
              <w:t>Convainc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lecteur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poursuivre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sa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lecture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et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d’en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apprendre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davantage.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881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Présente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une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description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claire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concise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résultats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en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question.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881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Compréhensible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par</w:t>
            </w:r>
            <w:r>
              <w:rPr>
                <w:color w:val="231F20"/>
                <w:spacing w:val="2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2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non-</w:t>
            </w:r>
            <w:r>
              <w:rPr>
                <w:color w:val="231F20"/>
                <w:spacing w:val="-2"/>
                <w:w w:val="85"/>
                <w:sz w:val="20"/>
              </w:rPr>
              <w:t>spécialistes.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881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w w:val="85"/>
                <w:sz w:val="20"/>
              </w:rPr>
              <w:t>L’information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du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résumé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correspond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à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qui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est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rapporté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tout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au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long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l’article.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 w:val="restar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-7"/>
                <w:w w:val="85"/>
                <w:sz w:val="20"/>
              </w:rPr>
              <w:t>Comprend</w:t>
            </w:r>
            <w:r>
              <w:rPr>
                <w:color w:val="231F20"/>
                <w:spacing w:val="-16"/>
                <w:w w:val="85"/>
                <w:sz w:val="20"/>
              </w:rPr>
              <w:t> </w:t>
            </w:r>
            <w:r>
              <w:rPr>
                <w:color w:val="231F20"/>
                <w:spacing w:val="-10"/>
                <w:w w:val="85"/>
                <w:sz w:val="20"/>
              </w:rPr>
              <w:t>:</w:t>
            </w: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w w:val="85"/>
                <w:sz w:val="20"/>
              </w:rPr>
              <w:t>L’énoncé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95"/>
                <w:sz w:val="20"/>
              </w:rPr>
              <w:t>d’introduction.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La</w:t>
            </w:r>
            <w:r>
              <w:rPr>
                <w:color w:val="231F20"/>
                <w:spacing w:val="-6"/>
                <w:w w:val="90"/>
                <w:sz w:val="20"/>
              </w:rPr>
              <w:t> </w:t>
            </w:r>
            <w:r>
              <w:rPr>
                <w:color w:val="231F20"/>
                <w:spacing w:val="-2"/>
                <w:w w:val="95"/>
                <w:sz w:val="20"/>
              </w:rPr>
              <w:t>justification.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Les</w:t>
            </w:r>
            <w:r>
              <w:rPr>
                <w:color w:val="231F20"/>
                <w:spacing w:val="-9"/>
                <w:w w:val="90"/>
                <w:sz w:val="20"/>
              </w:rPr>
              <w:t> </w:t>
            </w:r>
            <w:r>
              <w:rPr>
                <w:color w:val="231F20"/>
                <w:spacing w:val="-2"/>
                <w:w w:val="90"/>
                <w:sz w:val="20"/>
              </w:rPr>
              <w:t>objectifs.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-2"/>
                <w:w w:val="90"/>
                <w:sz w:val="20"/>
              </w:rPr>
              <w:t>L’hypothèse.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description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générale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du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protocole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expérimental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l’approche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méthodologique.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principaux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résultats.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3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Un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bref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énoncé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sur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portée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l’étude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ses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retombées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potentielles.</w:t>
            </w:r>
          </w:p>
        </w:tc>
        <w:tc>
          <w:tcPr>
            <w:tcW w:w="79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20"/>
      </w:pPr>
    </w:p>
    <w:tbl>
      <w:tblPr>
        <w:tblW w:w="0" w:type="auto"/>
        <w:jc w:val="left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6"/>
        <w:gridCol w:w="7679"/>
        <w:gridCol w:w="798"/>
        <w:gridCol w:w="768"/>
      </w:tblGrid>
      <w:tr>
        <w:trPr>
          <w:trHeight w:val="380" w:hRule="atLeast"/>
        </w:trPr>
        <w:tc>
          <w:tcPr>
            <w:tcW w:w="8805" w:type="dxa"/>
            <w:gridSpan w:val="2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Times New Roman"/>
                <w:color w:val="231F20"/>
                <w:spacing w:val="6"/>
                <w:w w:val="120"/>
                <w:sz w:val="20"/>
              </w:rPr>
              <w:t>3</w:t>
            </w:r>
            <w:r>
              <w:rPr>
                <w:rFonts w:ascii="Arial"/>
                <w:b/>
                <w:color w:val="231F20"/>
                <w:spacing w:val="6"/>
                <w:w w:val="120"/>
                <w:sz w:val="20"/>
              </w:rPr>
              <w:t>.</w:t>
            </w:r>
            <w:r>
              <w:rPr>
                <w:rFonts w:ascii="Arial"/>
                <w:b/>
                <w:color w:val="231F20"/>
                <w:spacing w:val="28"/>
                <w:w w:val="120"/>
                <w:sz w:val="20"/>
              </w:rPr>
              <w:t> </w:t>
            </w:r>
            <w:r>
              <w:rPr>
                <w:rFonts w:ascii="Arial"/>
                <w:b/>
                <w:color w:val="231F20"/>
                <w:spacing w:val="-2"/>
                <w:w w:val="110"/>
                <w:sz w:val="20"/>
              </w:rPr>
              <w:t>INTRODUCTION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1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805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Met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brièvement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en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contexte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mentionne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clairement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la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question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à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traiter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son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importance.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 w:val="restar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-7"/>
                <w:w w:val="85"/>
                <w:sz w:val="20"/>
              </w:rPr>
              <w:t>Comprend</w:t>
            </w:r>
            <w:r>
              <w:rPr>
                <w:color w:val="231F20"/>
                <w:spacing w:val="-16"/>
                <w:w w:val="85"/>
                <w:sz w:val="20"/>
              </w:rPr>
              <w:t> </w:t>
            </w:r>
            <w:r>
              <w:rPr>
                <w:color w:val="231F20"/>
                <w:spacing w:val="-10"/>
                <w:w w:val="85"/>
                <w:sz w:val="20"/>
              </w:rPr>
              <w:t>:</w:t>
            </w: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Une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justification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: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Quelle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est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la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nécessité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cette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recherche?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Une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justification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: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Quelle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est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l’importance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la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recherche?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Une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justification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: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À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qui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bénéficiera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cette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recherche?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l’information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générale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à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jour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liée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aux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objectifs.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Une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hypothèse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recherche.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Une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proposition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pour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combler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lacunes.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spacing w:val="-2"/>
                <w:w w:val="85"/>
                <w:sz w:val="20"/>
              </w:rPr>
              <w:t>L’objectif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principal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de</w:t>
            </w:r>
            <w:r>
              <w:rPr>
                <w:color w:val="231F20"/>
                <w:spacing w:val="-12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la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recherche.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 w:val="restar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6" w:right="74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Aide</w:t>
            </w:r>
            <w:r>
              <w:rPr>
                <w:color w:val="231F20"/>
                <w:spacing w:val="-32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à </w:t>
            </w:r>
            <w:r>
              <w:rPr>
                <w:color w:val="231F20"/>
                <w:spacing w:val="-16"/>
                <w:w w:val="85"/>
                <w:sz w:val="20"/>
              </w:rPr>
              <w:t>comprendre</w:t>
            </w:r>
            <w:r>
              <w:rPr>
                <w:color w:val="231F20"/>
                <w:spacing w:val="-45"/>
                <w:w w:val="85"/>
                <w:sz w:val="20"/>
              </w:rPr>
              <w:t> </w:t>
            </w:r>
            <w:r>
              <w:rPr>
                <w:color w:val="231F20"/>
                <w:spacing w:val="-16"/>
                <w:w w:val="85"/>
                <w:sz w:val="20"/>
              </w:rPr>
              <w:t>:</w:t>
            </w: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lacunes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connaissances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actuelles.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faiblesses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limites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approches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précédentes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2"/>
                <w:w w:val="85"/>
                <w:sz w:val="20"/>
              </w:rPr>
              <w:t> actuelles.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question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à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base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recherche.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14" w:hRule="atLeast"/>
        </w:trPr>
        <w:tc>
          <w:tcPr>
            <w:tcW w:w="1126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Le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lien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(possible)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entre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différentes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variables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prises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en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compte.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266" w:footer="188" w:top="980" w:bottom="380" w:left="720" w:right="720"/>
          <w:pgNumType w:start="1"/>
        </w:sectPr>
      </w:pPr>
    </w:p>
    <w:p>
      <w:pPr>
        <w:pStyle w:val="BodyText"/>
        <w:spacing w:before="3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5938257</wp:posOffset>
                </wp:positionH>
                <wp:positionV relativeFrom="page">
                  <wp:posOffset>9786515</wp:posOffset>
                </wp:positionV>
                <wp:extent cx="972819" cy="207010"/>
                <wp:effectExtent l="0" t="0" r="0" b="0"/>
                <wp:wrapNone/>
                <wp:docPr id="9" name="Textbox 9" descr="#AnnotID =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 descr="#AnnotID = 1"/>
                      <wps:cNvSpPr txBox="1"/>
                      <wps:spPr>
                        <a:xfrm>
                          <a:off x="0" y="0"/>
                          <a:ext cx="972819" cy="207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55"/>
                              <w:ind w:left="49" w:right="0" w:firstLine="0"/>
                              <w:jc w:val="left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w w:val="80"/>
                                <w:sz w:val="20"/>
                              </w:rPr>
                              <w:t>(CC</w:t>
                            </w:r>
                            <w:r>
                              <w:rPr>
                                <w:rFonts w:ascii="Arial MT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MT"/>
                                <w:w w:val="80"/>
                                <w:sz w:val="20"/>
                              </w:rPr>
                              <w:t>BY-NC-SA</w:t>
                            </w:r>
                            <w:r>
                              <w:rPr>
                                <w:rFonts w:ascii="Arial MT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MT"/>
                                <w:spacing w:val="-4"/>
                                <w:w w:val="80"/>
                                <w:sz w:val="20"/>
                              </w:rPr>
                              <w:t>4.0)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7.579315pt;margin-top:770.591797pt;width:76.6pt;height:16.3pt;mso-position-horizontal-relative:page;mso-position-vertical-relative:page;z-index:15729152" type="#_x0000_t202" id="docshape4" alt="#AnnotID = 1" filled="false" stroked="false">
                <v:textbox inset="0,0,0,0">
                  <w:txbxContent>
                    <w:p>
                      <w:pPr>
                        <w:spacing w:before="55"/>
                        <w:ind w:left="49" w:right="0" w:firstLine="0"/>
                        <w:jc w:val="left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rFonts w:ascii="Arial MT"/>
                          <w:w w:val="80"/>
                          <w:sz w:val="20"/>
                        </w:rPr>
                        <w:t>(CC</w:t>
                      </w:r>
                      <w:r>
                        <w:rPr>
                          <w:rFonts w:ascii="Arial MT"/>
                          <w:spacing w:val="2"/>
                          <w:sz w:val="20"/>
                        </w:rPr>
                        <w:t> </w:t>
                      </w:r>
                      <w:r>
                        <w:rPr>
                          <w:rFonts w:ascii="Arial MT"/>
                          <w:w w:val="80"/>
                          <w:sz w:val="20"/>
                        </w:rPr>
                        <w:t>BY-NC-SA</w:t>
                      </w:r>
                      <w:r>
                        <w:rPr>
                          <w:rFonts w:ascii="Arial MT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Arial MT"/>
                          <w:spacing w:val="-4"/>
                          <w:w w:val="80"/>
                          <w:sz w:val="20"/>
                        </w:rPr>
                        <w:t>4.0)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jc w:val="left"/>
        <w:tblInd w:w="1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9"/>
        <w:gridCol w:w="7679"/>
        <w:gridCol w:w="798"/>
        <w:gridCol w:w="768"/>
      </w:tblGrid>
      <w:tr>
        <w:trPr>
          <w:trHeight w:val="380" w:hRule="atLeast"/>
        </w:trPr>
        <w:tc>
          <w:tcPr>
            <w:tcW w:w="8958" w:type="dxa"/>
            <w:gridSpan w:val="2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Times New Roman" w:hAnsi="Times New Roman"/>
                <w:color w:val="231F20"/>
                <w:spacing w:val="14"/>
                <w:w w:val="130"/>
                <w:sz w:val="20"/>
              </w:rPr>
              <w:t>4</w:t>
            </w:r>
            <w:r>
              <w:rPr>
                <w:rFonts w:ascii="Arial" w:hAnsi="Arial"/>
                <w:b/>
                <w:color w:val="231F20"/>
                <w:spacing w:val="14"/>
                <w:w w:val="130"/>
                <w:sz w:val="20"/>
              </w:rPr>
              <w:t>.</w:t>
            </w:r>
            <w:r>
              <w:rPr>
                <w:rFonts w:ascii="Arial" w:hAnsi="Arial"/>
                <w:b/>
                <w:color w:val="231F20"/>
                <w:spacing w:val="19"/>
                <w:w w:val="130"/>
                <w:sz w:val="20"/>
              </w:rPr>
              <w:t> </w:t>
            </w:r>
            <w:r>
              <w:rPr>
                <w:rFonts w:ascii="Arial" w:hAnsi="Arial"/>
                <w:b/>
                <w:color w:val="231F20"/>
                <w:spacing w:val="-2"/>
                <w:w w:val="110"/>
                <w:sz w:val="20"/>
              </w:rPr>
              <w:t>MÉTHODOLOGIE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5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1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958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Décrit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comment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objectifs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ont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été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envisagés,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données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obtenues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évaluées.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 w:val="restar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6" w:right="234"/>
              <w:rPr>
                <w:sz w:val="20"/>
              </w:rPr>
            </w:pPr>
            <w:r>
              <w:rPr>
                <w:color w:val="231F20"/>
                <w:spacing w:val="-2"/>
                <w:w w:val="85"/>
                <w:sz w:val="20"/>
              </w:rPr>
              <w:t>Mentionne </w:t>
            </w:r>
            <w:r>
              <w:rPr>
                <w:color w:val="231F20"/>
                <w:w w:val="80"/>
                <w:sz w:val="20"/>
              </w:rPr>
              <w:t>clairement</w:t>
            </w:r>
            <w:r>
              <w:rPr>
                <w:color w:val="231F20"/>
                <w:spacing w:val="-14"/>
                <w:w w:val="80"/>
                <w:sz w:val="20"/>
              </w:rPr>
              <w:t> </w:t>
            </w:r>
            <w:r>
              <w:rPr>
                <w:color w:val="231F20"/>
                <w:spacing w:val="-27"/>
                <w:w w:val="80"/>
                <w:sz w:val="20"/>
              </w:rPr>
              <w:t>:</w:t>
            </w: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La</w:t>
            </w:r>
            <w:r>
              <w:rPr>
                <w:color w:val="231F20"/>
                <w:spacing w:val="-7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conception</w:t>
            </w:r>
            <w:r>
              <w:rPr>
                <w:color w:val="231F20"/>
                <w:spacing w:val="-6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de</w:t>
            </w:r>
            <w:r>
              <w:rPr>
                <w:color w:val="231F20"/>
                <w:spacing w:val="-6"/>
                <w:w w:val="90"/>
                <w:sz w:val="20"/>
              </w:rPr>
              <w:t> </w:t>
            </w:r>
            <w:r>
              <w:rPr>
                <w:color w:val="231F20"/>
                <w:spacing w:val="-2"/>
                <w:w w:val="90"/>
                <w:sz w:val="20"/>
              </w:rPr>
              <w:t>l’étude.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variables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analysées.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L’ensemble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expériences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essais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qui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ont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mené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à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l’obtention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chaque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résultat.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but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chaque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méthode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technique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utilisée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(brièvement).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méthodologie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manière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concise,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mais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avec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assez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renseignements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pour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que </w:t>
            </w:r>
            <w:r>
              <w:rPr>
                <w:color w:val="231F20"/>
                <w:w w:val="90"/>
                <w:sz w:val="20"/>
              </w:rPr>
              <w:t>d’autres</w:t>
            </w:r>
            <w:r>
              <w:rPr>
                <w:color w:val="231F20"/>
                <w:spacing w:val="-12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puissent</w:t>
            </w:r>
            <w:r>
              <w:rPr>
                <w:color w:val="231F20"/>
                <w:spacing w:val="-12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la</w:t>
            </w:r>
            <w:r>
              <w:rPr>
                <w:color w:val="231F20"/>
                <w:spacing w:val="-12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reproduire.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conditions</w:t>
            </w:r>
            <w:r>
              <w:rPr>
                <w:color w:val="231F20"/>
                <w:spacing w:val="1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expérimentales</w:t>
            </w:r>
            <w:r>
              <w:rPr>
                <w:color w:val="231F20"/>
                <w:spacing w:val="1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principales.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Si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méthodes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techniques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sélectionnées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sont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adaptées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aux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variables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aux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types </w:t>
            </w:r>
            <w:r>
              <w:rPr>
                <w:color w:val="231F20"/>
                <w:w w:val="90"/>
                <w:sz w:val="20"/>
              </w:rPr>
              <w:t>d’échantillons</w:t>
            </w:r>
            <w:r>
              <w:rPr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analysés.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Si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sources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potentielles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biais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ont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été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évitées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ou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spacing w:val="-4"/>
                <w:w w:val="80"/>
                <w:sz w:val="20"/>
              </w:rPr>
              <w:t>non.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Si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groupes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témoins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référence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ont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été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pris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en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compte.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description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conditions.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taille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l’échantillon.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provenance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médicaments,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réactifs,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matériaux,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instruments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 </w:t>
            </w:r>
            <w:r>
              <w:rPr>
                <w:color w:val="231F20"/>
                <w:w w:val="95"/>
                <w:sz w:val="20"/>
              </w:rPr>
              <w:t>modèles</w:t>
            </w:r>
            <w:r>
              <w:rPr>
                <w:color w:val="231F20"/>
                <w:spacing w:val="-16"/>
                <w:w w:val="95"/>
                <w:sz w:val="20"/>
              </w:rPr>
              <w:t> </w:t>
            </w:r>
            <w:r>
              <w:rPr>
                <w:color w:val="231F20"/>
                <w:w w:val="95"/>
                <w:sz w:val="20"/>
              </w:rPr>
              <w:t>animaux.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méthodes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statistiques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utilisées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pour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traitement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données.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Si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l’analyse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statistique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était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adaptée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à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ce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type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d’échantillon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d’expérience.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 w:val="restar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6" w:right="120"/>
              <w:rPr>
                <w:sz w:val="20"/>
              </w:rPr>
            </w:pPr>
            <w:r>
              <w:rPr>
                <w:color w:val="231F20"/>
                <w:w w:val="90"/>
                <w:sz w:val="20"/>
              </w:rPr>
              <w:t>Si</w:t>
            </w:r>
            <w:r>
              <w:rPr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des </w:t>
            </w:r>
            <w:r>
              <w:rPr>
                <w:color w:val="231F20"/>
                <w:spacing w:val="-2"/>
                <w:w w:val="85"/>
                <w:sz w:val="20"/>
              </w:rPr>
              <w:t>expériences </w:t>
            </w:r>
            <w:r>
              <w:rPr>
                <w:color w:val="231F20"/>
                <w:w w:val="90"/>
                <w:sz w:val="20"/>
              </w:rPr>
              <w:t>sur</w:t>
            </w:r>
            <w:r>
              <w:rPr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les </w:t>
            </w:r>
            <w:r>
              <w:rPr>
                <w:color w:val="231F20"/>
                <w:spacing w:val="-2"/>
                <w:w w:val="85"/>
                <w:sz w:val="20"/>
              </w:rPr>
              <w:t>animaux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ont </w:t>
            </w:r>
            <w:r>
              <w:rPr>
                <w:color w:val="231F20"/>
                <w:w w:val="85"/>
                <w:sz w:val="20"/>
              </w:rPr>
              <w:t>été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menées, </w:t>
            </w:r>
            <w:r>
              <w:rPr>
                <w:color w:val="231F20"/>
                <w:spacing w:val="-2"/>
                <w:w w:val="80"/>
                <w:sz w:val="20"/>
              </w:rPr>
              <w:t>l’information </w:t>
            </w:r>
            <w:r>
              <w:rPr>
                <w:color w:val="231F20"/>
                <w:spacing w:val="-2"/>
                <w:w w:val="90"/>
                <w:sz w:val="20"/>
              </w:rPr>
              <w:t>suivante </w:t>
            </w:r>
            <w:r>
              <w:rPr>
                <w:color w:val="231F20"/>
                <w:w w:val="90"/>
                <w:sz w:val="20"/>
              </w:rPr>
              <w:t>doit</w:t>
            </w:r>
            <w:r>
              <w:rPr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être indiquée</w:t>
            </w:r>
            <w:r>
              <w:rPr>
                <w:color w:val="231F20"/>
                <w:spacing w:val="-1"/>
                <w:w w:val="9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:</w:t>
            </w: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spacing w:val="-2"/>
                <w:w w:val="95"/>
                <w:sz w:val="20"/>
              </w:rPr>
              <w:t>Espèce.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spacing w:val="-2"/>
                <w:w w:val="90"/>
                <w:sz w:val="20"/>
              </w:rPr>
              <w:t>Souche.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spacing w:val="-4"/>
                <w:w w:val="90"/>
                <w:sz w:val="20"/>
              </w:rPr>
              <w:t>Âge.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spacing w:val="-2"/>
                <w:w w:val="95"/>
                <w:sz w:val="20"/>
              </w:rPr>
              <w:t>Poids.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Conditions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spacing w:val="-2"/>
                <w:w w:val="95"/>
                <w:sz w:val="20"/>
              </w:rPr>
              <w:t>d’hébergement.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35" w:hRule="atLeast"/>
        </w:trPr>
        <w:tc>
          <w:tcPr>
            <w:tcW w:w="127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5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comité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d’éthique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qui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approuvé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méthodologie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est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mentionné.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21"/>
      </w:pPr>
    </w:p>
    <w:tbl>
      <w:tblPr>
        <w:tblW w:w="0" w:type="auto"/>
        <w:jc w:val="left"/>
        <w:tblInd w:w="1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9"/>
        <w:gridCol w:w="7679"/>
        <w:gridCol w:w="798"/>
        <w:gridCol w:w="768"/>
      </w:tblGrid>
      <w:tr>
        <w:trPr>
          <w:trHeight w:val="380" w:hRule="atLeast"/>
        </w:trPr>
        <w:tc>
          <w:tcPr>
            <w:tcW w:w="8978" w:type="dxa"/>
            <w:gridSpan w:val="2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Times New Roman" w:hAnsi="Times New Roman"/>
                <w:color w:val="231F20"/>
                <w:spacing w:val="4"/>
                <w:w w:val="115"/>
                <w:sz w:val="20"/>
              </w:rPr>
              <w:t>5</w:t>
            </w:r>
            <w:r>
              <w:rPr>
                <w:rFonts w:ascii="Arial" w:hAnsi="Arial"/>
                <w:b/>
                <w:color w:val="231F20"/>
                <w:spacing w:val="4"/>
                <w:w w:val="115"/>
                <w:sz w:val="20"/>
              </w:rPr>
              <w:t>.</w:t>
            </w:r>
            <w:r>
              <w:rPr>
                <w:rFonts w:ascii="Arial" w:hAnsi="Arial"/>
                <w:b/>
                <w:color w:val="231F20"/>
                <w:spacing w:val="27"/>
                <w:w w:val="115"/>
                <w:sz w:val="20"/>
              </w:rPr>
              <w:t> </w:t>
            </w:r>
            <w:r>
              <w:rPr>
                <w:rFonts w:ascii="Arial" w:hAnsi="Arial"/>
                <w:b/>
                <w:color w:val="231F20"/>
                <w:spacing w:val="-5"/>
                <w:w w:val="110"/>
                <w:sz w:val="20"/>
              </w:rPr>
              <w:t>RÉSULTATS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6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1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554" w:hRule="atLeast"/>
        </w:trPr>
        <w:tc>
          <w:tcPr>
            <w:tcW w:w="8978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Présentés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manière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claire,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concise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objective,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en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mettant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en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évidence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résultats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clés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8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 principales différences observées entre les groupes expérimentaux.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978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Présentés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même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ordre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que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section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Méthodologie.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978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résultats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inattendus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sont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aussi</w:t>
            </w:r>
            <w:r>
              <w:rPr>
                <w:color w:val="231F20"/>
                <w:spacing w:val="2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exposés.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978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Surutilisation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légende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«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Données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non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présentées</w:t>
            </w:r>
            <w:r>
              <w:rPr>
                <w:color w:val="231F20"/>
                <w:spacing w:val="-5"/>
                <w:w w:val="85"/>
                <w:sz w:val="20"/>
              </w:rPr>
              <w:t> ».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 w:val="restart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6" w:right="352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Figures</w:t>
            </w:r>
            <w:r>
              <w:rPr>
                <w:color w:val="231F20"/>
                <w:spacing w:val="-9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 </w:t>
            </w:r>
            <w:r>
              <w:rPr>
                <w:color w:val="231F20"/>
                <w:w w:val="80"/>
                <w:sz w:val="20"/>
              </w:rPr>
              <w:t>tableaux</w:t>
            </w:r>
            <w:r>
              <w:rPr>
                <w:color w:val="231F20"/>
                <w:spacing w:val="11"/>
                <w:sz w:val="20"/>
              </w:rPr>
              <w:t> </w:t>
            </w:r>
            <w:r>
              <w:rPr>
                <w:color w:val="231F20"/>
                <w:spacing w:val="-10"/>
                <w:w w:val="90"/>
                <w:sz w:val="20"/>
              </w:rPr>
              <w:t>:</w:t>
            </w: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spacing w:val="2"/>
                <w:w w:val="80"/>
                <w:sz w:val="20"/>
              </w:rPr>
              <w:t>Suffisamment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spacing w:val="-2"/>
                <w:w w:val="90"/>
                <w:sz w:val="20"/>
              </w:rPr>
              <w:t>explicites.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Ils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ont</w:t>
            </w:r>
            <w:r>
              <w:rPr>
                <w:color w:val="231F20"/>
                <w:spacing w:val="-11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un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titre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clair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pertinent,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précisent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unités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mesure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applicables.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Ils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comprennent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suffisamment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d’information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tout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en</w:t>
            </w:r>
            <w:r>
              <w:rPr>
                <w:color w:val="231F20"/>
                <w:spacing w:val="-3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étant</w:t>
            </w:r>
            <w:r>
              <w:rPr>
                <w:color w:val="231F20"/>
                <w:spacing w:val="-2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concis.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Faciles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à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comprendre.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Intéressants</w:t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sur</w:t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</w:t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plan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visuel.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légendes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figures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titres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tableaux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décrivent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clairement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leur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contenu.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237" w:lineRule="auto" w:before="32"/>
              <w:ind w:left="86" w:right="352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Ils incluent des mesures d’incertitude (ex., erreur type, intervalle de confiance) et la</w:t>
            </w:r>
            <w:r>
              <w:rPr>
                <w:color w:val="231F20"/>
                <w:spacing w:val="40"/>
                <w:sz w:val="20"/>
              </w:rPr>
              <w:t> </w:t>
            </w:r>
            <w:r>
              <w:rPr>
                <w:color w:val="231F20"/>
                <w:w w:val="90"/>
                <w:sz w:val="20"/>
              </w:rPr>
              <w:t>taille de l’échantillon.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1299" w:type="dxa"/>
            <w:vMerge/>
            <w:tcBorders>
              <w:top w:val="nil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7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figures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les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tableaux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présentent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la</w:t>
            </w:r>
            <w:r>
              <w:rPr>
                <w:color w:val="231F20"/>
                <w:spacing w:val="6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même</w:t>
            </w:r>
            <w:r>
              <w:rPr>
                <w:color w:val="231F20"/>
                <w:spacing w:val="7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information.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8"/>
        </w:rPr>
        <w:sectPr>
          <w:pgSz w:w="12240" w:h="15840"/>
          <w:pgMar w:header="266" w:footer="188" w:top="980" w:bottom="380" w:left="720" w:right="72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5938257</wp:posOffset>
                </wp:positionH>
                <wp:positionV relativeFrom="page">
                  <wp:posOffset>9786515</wp:posOffset>
                </wp:positionV>
                <wp:extent cx="972819" cy="207010"/>
                <wp:effectExtent l="0" t="0" r="0" b="0"/>
                <wp:wrapNone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972819" cy="207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55"/>
                              <w:ind w:left="49" w:right="0" w:firstLine="0"/>
                              <w:jc w:val="left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w w:val="80"/>
                                <w:sz w:val="20"/>
                              </w:rPr>
                              <w:t>(CC</w:t>
                            </w:r>
                            <w:r>
                              <w:rPr>
                                <w:rFonts w:ascii="Arial MT"/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MT"/>
                                <w:w w:val="80"/>
                                <w:sz w:val="20"/>
                              </w:rPr>
                              <w:t>BY-NC-SA</w:t>
                            </w:r>
                            <w:r>
                              <w:rPr>
                                <w:rFonts w:ascii="Arial MT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rFonts w:ascii="Arial MT"/>
                                <w:spacing w:val="-4"/>
                                <w:w w:val="80"/>
                                <w:sz w:val="20"/>
                              </w:rPr>
                              <w:t>4.0)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67.579315pt;margin-top:770.591797pt;width:76.6pt;height:16.3pt;mso-position-horizontal-relative:page;mso-position-vertical-relative:page;z-index:15729664" type="#_x0000_t202" id="docshape5" filled="false" stroked="false">
                <v:textbox inset="0,0,0,0">
                  <w:txbxContent>
                    <w:p>
                      <w:pPr>
                        <w:spacing w:before="55"/>
                        <w:ind w:left="49" w:right="0" w:firstLine="0"/>
                        <w:jc w:val="left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rFonts w:ascii="Arial MT"/>
                          <w:w w:val="80"/>
                          <w:sz w:val="20"/>
                        </w:rPr>
                        <w:t>(CC</w:t>
                      </w:r>
                      <w:r>
                        <w:rPr>
                          <w:rFonts w:ascii="Arial MT"/>
                          <w:spacing w:val="2"/>
                          <w:sz w:val="20"/>
                        </w:rPr>
                        <w:t> </w:t>
                      </w:r>
                      <w:r>
                        <w:rPr>
                          <w:rFonts w:ascii="Arial MT"/>
                          <w:w w:val="80"/>
                          <w:sz w:val="20"/>
                        </w:rPr>
                        <w:t>BY-NC-SA</w:t>
                      </w:r>
                      <w:r>
                        <w:rPr>
                          <w:rFonts w:ascii="Arial MT"/>
                          <w:spacing w:val="-8"/>
                          <w:sz w:val="20"/>
                        </w:rPr>
                        <w:t> </w:t>
                      </w:r>
                      <w:r>
                        <w:rPr>
                          <w:rFonts w:ascii="Arial MT"/>
                          <w:spacing w:val="-4"/>
                          <w:w w:val="80"/>
                          <w:sz w:val="20"/>
                        </w:rPr>
                        <w:t>4.0)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128"/>
      </w:pPr>
    </w:p>
    <w:tbl>
      <w:tblPr>
        <w:tblW w:w="0" w:type="auto"/>
        <w:jc w:val="left"/>
        <w:tblInd w:w="2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798"/>
        <w:gridCol w:w="768"/>
      </w:tblGrid>
      <w:tr>
        <w:trPr>
          <w:trHeight w:val="380" w:hRule="atLeast"/>
        </w:trPr>
        <w:tc>
          <w:tcPr>
            <w:tcW w:w="8808" w:type="dxa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Times New Roman"/>
                <w:color w:val="231F20"/>
                <w:spacing w:val="4"/>
                <w:w w:val="120"/>
                <w:sz w:val="20"/>
              </w:rPr>
              <w:t>6</w:t>
            </w:r>
            <w:r>
              <w:rPr>
                <w:rFonts w:ascii="Arial"/>
                <w:b/>
                <w:color w:val="231F20"/>
                <w:spacing w:val="4"/>
                <w:w w:val="120"/>
                <w:sz w:val="20"/>
              </w:rPr>
              <w:t>.</w:t>
            </w:r>
            <w:r>
              <w:rPr>
                <w:rFonts w:ascii="Arial"/>
                <w:b/>
                <w:color w:val="231F20"/>
                <w:spacing w:val="28"/>
                <w:w w:val="120"/>
                <w:sz w:val="20"/>
              </w:rPr>
              <w:t> </w:t>
            </w:r>
            <w:r>
              <w:rPr>
                <w:rFonts w:ascii="Arial"/>
                <w:b/>
                <w:color w:val="231F20"/>
                <w:spacing w:val="-2"/>
                <w:w w:val="115"/>
                <w:sz w:val="20"/>
              </w:rPr>
              <w:t>DISCUSSION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6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Axée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sur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l’atteinte,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ou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non,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objectifs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la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recherche.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0"/>
                <w:sz w:val="20"/>
              </w:rPr>
              <w:t>Fournit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une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interprétation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et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explications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possibles</w:t>
            </w:r>
            <w:r>
              <w:rPr>
                <w:color w:val="231F20"/>
                <w:spacing w:val="14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des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w w:val="80"/>
                <w:sz w:val="20"/>
              </w:rPr>
              <w:t>résultats</w:t>
            </w:r>
            <w:r>
              <w:rPr>
                <w:color w:val="231F20"/>
                <w:spacing w:val="15"/>
                <w:sz w:val="20"/>
              </w:rPr>
              <w:t> </w:t>
            </w:r>
            <w:r>
              <w:rPr>
                <w:color w:val="231F20"/>
                <w:spacing w:val="-2"/>
                <w:w w:val="80"/>
                <w:sz w:val="20"/>
              </w:rPr>
              <w:t>obtenus.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Comprend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points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suivants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spacing w:val="-10"/>
                <w:w w:val="85"/>
                <w:sz w:val="20"/>
              </w:rPr>
              <w:t>: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explications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possibles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différences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ou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similitudes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avec</w:t>
            </w:r>
            <w:r>
              <w:rPr>
                <w:color w:val="231F20"/>
                <w:spacing w:val="-2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1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recherches</w:t>
            </w:r>
            <w:r>
              <w:rPr>
                <w:color w:val="231F20"/>
                <w:spacing w:val="-2"/>
                <w:w w:val="85"/>
                <w:sz w:val="20"/>
              </w:rPr>
              <w:t> antécédentes.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retombées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concrètes</w:t>
            </w:r>
            <w:r>
              <w:rPr>
                <w:color w:val="231F20"/>
                <w:spacing w:val="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résultats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obtenus.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L’importance</w:t>
            </w:r>
            <w:r>
              <w:rPr>
                <w:color w:val="231F20"/>
                <w:spacing w:val="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observations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(sans</w:t>
            </w:r>
            <w:r>
              <w:rPr>
                <w:color w:val="231F20"/>
                <w:spacing w:val="10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exagération).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6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limites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méthodologie.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améliorations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possibles.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nouvelles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questions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découlant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1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celle-</w:t>
            </w:r>
            <w:r>
              <w:rPr>
                <w:color w:val="231F20"/>
                <w:spacing w:val="-5"/>
                <w:w w:val="85"/>
                <w:sz w:val="20"/>
              </w:rPr>
              <w:t>ci.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44"/>
      </w:pPr>
    </w:p>
    <w:tbl>
      <w:tblPr>
        <w:tblW w:w="0" w:type="auto"/>
        <w:jc w:val="left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798"/>
        <w:gridCol w:w="768"/>
      </w:tblGrid>
      <w:tr>
        <w:trPr>
          <w:trHeight w:val="380" w:hRule="atLeast"/>
        </w:trPr>
        <w:tc>
          <w:tcPr>
            <w:tcW w:w="8808" w:type="dxa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Times New Roman"/>
                <w:color w:val="231F20"/>
                <w:spacing w:val="2"/>
                <w:w w:val="115"/>
                <w:sz w:val="20"/>
              </w:rPr>
              <w:t>7</w:t>
            </w:r>
            <w:r>
              <w:rPr>
                <w:rFonts w:ascii="Arial"/>
                <w:b/>
                <w:color w:val="231F20"/>
                <w:spacing w:val="2"/>
                <w:w w:val="115"/>
                <w:sz w:val="20"/>
              </w:rPr>
              <w:t>.</w:t>
            </w:r>
            <w:r>
              <w:rPr>
                <w:rFonts w:ascii="Arial"/>
                <w:b/>
                <w:color w:val="231F20"/>
                <w:spacing w:val="30"/>
                <w:w w:val="115"/>
                <w:sz w:val="20"/>
              </w:rPr>
              <w:t> </w:t>
            </w:r>
            <w:r>
              <w:rPr>
                <w:rFonts w:ascii="Arial"/>
                <w:b/>
                <w:color w:val="231F20"/>
                <w:spacing w:val="-2"/>
                <w:w w:val="110"/>
                <w:sz w:val="20"/>
              </w:rPr>
              <w:t>CONCLUSION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6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Présente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brièvement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principales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contributions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son</w:t>
            </w:r>
            <w:r>
              <w:rPr>
                <w:color w:val="231F20"/>
                <w:spacing w:val="-3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domaine.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S’appuie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sur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résultats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obtenus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discutés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lors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4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recherche.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Mentionne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pertinence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l’impact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potentiel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domaine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5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4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recherche.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Précise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9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retombées.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40"/>
      </w:pPr>
    </w:p>
    <w:tbl>
      <w:tblPr>
        <w:tblW w:w="0" w:type="auto"/>
        <w:jc w:val="left"/>
        <w:tblInd w:w="2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8"/>
        <w:gridCol w:w="798"/>
        <w:gridCol w:w="768"/>
      </w:tblGrid>
      <w:tr>
        <w:trPr>
          <w:trHeight w:val="380" w:hRule="atLeast"/>
        </w:trPr>
        <w:tc>
          <w:tcPr>
            <w:tcW w:w="8808" w:type="dxa"/>
            <w:tcBorders>
              <w:left w:val="nil"/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80"/>
              <w:ind w:left="117"/>
              <w:rPr>
                <w:rFonts w:ascii="Arial" w:hAnsi="Arial"/>
                <w:b/>
                <w:sz w:val="20"/>
              </w:rPr>
            </w:pPr>
            <w:r>
              <w:rPr>
                <w:rFonts w:ascii="Times New Roman" w:hAnsi="Times New Roman"/>
                <w:color w:val="231F20"/>
                <w:spacing w:val="14"/>
                <w:w w:val="120"/>
                <w:sz w:val="20"/>
              </w:rPr>
              <w:t>8</w:t>
            </w:r>
            <w:r>
              <w:rPr>
                <w:rFonts w:ascii="Arial" w:hAnsi="Arial"/>
                <w:b/>
                <w:color w:val="231F20"/>
                <w:spacing w:val="14"/>
                <w:w w:val="120"/>
                <w:sz w:val="20"/>
              </w:rPr>
              <w:t>.</w:t>
            </w:r>
            <w:r>
              <w:rPr>
                <w:rFonts w:ascii="Arial" w:hAnsi="Arial"/>
                <w:b/>
                <w:color w:val="231F20"/>
                <w:spacing w:val="25"/>
                <w:w w:val="120"/>
                <w:sz w:val="20"/>
              </w:rPr>
              <w:t> </w:t>
            </w:r>
            <w:r>
              <w:rPr>
                <w:rFonts w:ascii="Arial" w:hAnsi="Arial"/>
                <w:b/>
                <w:color w:val="231F20"/>
                <w:spacing w:val="-2"/>
                <w:w w:val="105"/>
                <w:sz w:val="20"/>
              </w:rPr>
              <w:t>RÉFÉRENCES</w:t>
            </w:r>
          </w:p>
        </w:tc>
        <w:tc>
          <w:tcPr>
            <w:tcW w:w="798" w:type="dxa"/>
            <w:tcBorders>
              <w:bottom w:val="single" w:sz="2" w:space="0" w:color="231F20"/>
            </w:tcBorders>
            <w:shd w:val="clear" w:color="auto" w:fill="E1EEF9"/>
          </w:tcPr>
          <w:p>
            <w:pPr>
              <w:pStyle w:val="TableParagraph"/>
              <w:spacing w:before="59"/>
              <w:ind w:left="216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OUI</w:t>
            </w:r>
          </w:p>
        </w:tc>
        <w:tc>
          <w:tcPr>
            <w:tcW w:w="768" w:type="dxa"/>
            <w:tcBorders>
              <w:bottom w:val="single" w:sz="2" w:space="0" w:color="231F20"/>
              <w:right w:val="nil"/>
            </w:tcBorders>
            <w:shd w:val="clear" w:color="auto" w:fill="E1EEF9"/>
          </w:tcPr>
          <w:p>
            <w:pPr>
              <w:pStyle w:val="TableParagraph"/>
              <w:spacing w:before="59"/>
              <w:ind w:left="152"/>
              <w:rPr>
                <w:sz w:val="20"/>
              </w:rPr>
            </w:pPr>
            <w:r>
              <w:rPr>
                <w:color w:val="231F20"/>
                <w:spacing w:val="-5"/>
                <w:sz w:val="20"/>
              </w:rPr>
              <w:t>NON</w:t>
            </w: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Récentes</w:t>
            </w:r>
            <w:r>
              <w:rPr>
                <w:color w:val="231F20"/>
                <w:spacing w:val="2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et</w:t>
            </w:r>
            <w:r>
              <w:rPr>
                <w:color w:val="231F20"/>
                <w:spacing w:val="3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pertinentes.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articles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scientifiques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originaux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sont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préférables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aux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articles</w:t>
            </w:r>
            <w:r>
              <w:rPr>
                <w:color w:val="231F20"/>
                <w:spacing w:val="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4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synthèse.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Citations</w:t>
            </w:r>
            <w:r>
              <w:rPr>
                <w:color w:val="231F20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au</w:t>
            </w:r>
            <w:r>
              <w:rPr>
                <w:color w:val="231F20"/>
                <w:spacing w:val="1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besoin.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Comprend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recherches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plusieurs</w:t>
            </w:r>
            <w:r>
              <w:rPr>
                <w:color w:val="231F20"/>
                <w:spacing w:val="-8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groupes</w:t>
            </w:r>
            <w:r>
              <w:rPr>
                <w:color w:val="231F20"/>
                <w:spacing w:val="-7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différents.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4" w:hRule="atLeast"/>
        </w:trPr>
        <w:tc>
          <w:tcPr>
            <w:tcW w:w="88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30"/>
              <w:ind w:left="86"/>
              <w:rPr>
                <w:sz w:val="20"/>
              </w:rPr>
            </w:pPr>
            <w:r>
              <w:rPr>
                <w:color w:val="231F20"/>
                <w:w w:val="85"/>
                <w:sz w:val="20"/>
              </w:rPr>
              <w:t>Toutes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références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mentionnées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l’article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sont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comprises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dans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la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section</w:t>
            </w:r>
            <w:r>
              <w:rPr>
                <w:color w:val="231F20"/>
                <w:spacing w:val="-7"/>
                <w:w w:val="85"/>
                <w:sz w:val="20"/>
              </w:rPr>
              <w:t> </w:t>
            </w:r>
            <w:r>
              <w:rPr>
                <w:color w:val="231F20"/>
                <w:w w:val="85"/>
                <w:sz w:val="20"/>
              </w:rPr>
              <w:t>des</w:t>
            </w:r>
            <w:r>
              <w:rPr>
                <w:color w:val="231F20"/>
                <w:spacing w:val="-6"/>
                <w:w w:val="85"/>
                <w:sz w:val="20"/>
              </w:rPr>
              <w:t> </w:t>
            </w:r>
            <w:r>
              <w:rPr>
                <w:color w:val="231F20"/>
                <w:spacing w:val="-2"/>
                <w:w w:val="85"/>
                <w:sz w:val="20"/>
              </w:rPr>
              <w:t>références.</w:t>
            </w:r>
          </w:p>
        </w:tc>
        <w:tc>
          <w:tcPr>
            <w:tcW w:w="79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2240" w:h="15840"/>
      <w:pgMar w:header="266" w:footer="188" w:top="980" w:bottom="380" w:left="7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39328">
              <wp:simplePos x="0" y="0"/>
              <wp:positionH relativeFrom="page">
                <wp:posOffset>578586</wp:posOffset>
              </wp:positionH>
              <wp:positionV relativeFrom="page">
                <wp:posOffset>9799014</wp:posOffset>
              </wp:positionV>
              <wp:extent cx="870585" cy="15748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87058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5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w w:val="85"/>
                              <w:sz w:val="16"/>
                            </w:rPr>
                            <w:t>Liste</w:t>
                          </w:r>
                          <w:r>
                            <w:rPr>
                              <w:color w:val="231F20"/>
                              <w:spacing w:val="-4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color w:val="231F20"/>
                              <w:w w:val="85"/>
                              <w:sz w:val="16"/>
                            </w:rPr>
                            <w:t>de</w:t>
                          </w:r>
                          <w:r>
                            <w:rPr>
                              <w:color w:val="231F20"/>
                              <w:spacing w:val="-3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color w:val="231F20"/>
                              <w:spacing w:val="-2"/>
                              <w:w w:val="85"/>
                              <w:sz w:val="16"/>
                            </w:rPr>
                            <w:t>vérification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5.557999pt;margin-top:771.575928pt;width:68.55pt;height:12.4pt;mso-position-horizontal-relative:page;mso-position-vertical-relative:page;z-index:-16177152" type="#_x0000_t202" id="docshape1" filled="false" stroked="false">
              <v:textbox inset="0,0,0,0">
                <w:txbxContent>
                  <w:p>
                    <w:pPr>
                      <w:spacing w:before="25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w w:val="85"/>
                        <w:sz w:val="16"/>
                      </w:rPr>
                      <w:t>Liste</w:t>
                    </w:r>
                    <w:r>
                      <w:rPr>
                        <w:color w:val="231F20"/>
                        <w:spacing w:val="-4"/>
                        <w:w w:val="8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6"/>
                      </w:rPr>
                      <w:t>de</w:t>
                    </w:r>
                    <w:r>
                      <w:rPr>
                        <w:color w:val="231F20"/>
                        <w:spacing w:val="-3"/>
                        <w:w w:val="85"/>
                        <w:sz w:val="16"/>
                      </w:rPr>
                      <w:t> </w:t>
                    </w:r>
                    <w:r>
                      <w:rPr>
                        <w:color w:val="231F20"/>
                        <w:spacing w:val="-2"/>
                        <w:w w:val="85"/>
                        <w:sz w:val="16"/>
                      </w:rPr>
                      <w:t>vérification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139840">
              <wp:simplePos x="0" y="0"/>
              <wp:positionH relativeFrom="page">
                <wp:posOffset>7003798</wp:posOffset>
              </wp:positionH>
              <wp:positionV relativeFrom="page">
                <wp:posOffset>9799014</wp:posOffset>
              </wp:positionV>
              <wp:extent cx="187325" cy="15748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8732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5"/>
                            <w:ind w:left="33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w w:val="90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w w:val="90"/>
                              <w:sz w:val="16"/>
                            </w:rPr>
                            <w:t>2</w:t>
                          </w:r>
                          <w:r>
                            <w:rPr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231F20"/>
                              <w:spacing w:val="-5"/>
                              <w:w w:val="90"/>
                              <w:sz w:val="16"/>
                            </w:rPr>
                            <w:t>/3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1.480225pt;margin-top:771.575928pt;width:14.75pt;height:12.4pt;mso-position-horizontal-relative:page;mso-position-vertical-relative:page;z-index:-16176640" type="#_x0000_t202" id="docshape2" filled="false" stroked="false">
              <v:textbox inset="0,0,0,0">
                <w:txbxContent>
                  <w:p>
                    <w:pPr>
                      <w:spacing w:before="25"/>
                      <w:ind w:left="3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instrText> PAGE </w:instrText>
                    </w: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t>2</w:t>
                    </w: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fldChar w:fldCharType="end"/>
                    </w:r>
                    <w:r>
                      <w:rPr>
                        <w:color w:val="231F20"/>
                        <w:spacing w:val="-5"/>
                        <w:w w:val="90"/>
                        <w:sz w:val="16"/>
                      </w:rPr>
                      <w:t>/3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487136768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137280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137792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138304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4" name="Image 4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138816">
              <wp:simplePos x="0" y="0"/>
              <wp:positionH relativeFrom="page">
                <wp:posOffset>591286</wp:posOffset>
              </wp:positionH>
              <wp:positionV relativeFrom="page">
                <wp:posOffset>505459</wp:posOffset>
              </wp:positionV>
              <wp:extent cx="6583680" cy="1270"/>
              <wp:effectExtent l="0" t="0" r="0" b="0"/>
              <wp:wrapNone/>
              <wp:docPr id="5" name="Graphic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Graphic 5"/>
                    <wps:cNvSpPr/>
                    <wps:spPr>
                      <a:xfrm>
                        <a:off x="0" y="0"/>
                        <a:ext cx="658368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83680" h="0">
                            <a:moveTo>
                              <a:pt x="0" y="0"/>
                            </a:moveTo>
                            <a:lnTo>
                              <a:pt x="6583680" y="0"/>
                            </a:lnTo>
                          </a:path>
                        </a:pathLst>
                      </a:custGeom>
                      <a:ln w="635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line style="position:absolute;mso-position-horizontal-relative:page;mso-position-vertical-relative:page;z-index:-16177664" from="46.557999pt,39.799999pt" to="564.957999pt,39.799999pt" stroked="true" strokeweight=".5pt" strokecolor="#231f20">
              <v:stroke dashstyle="solid"/>
              <w10:wrap type="none"/>
            </v:lin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666" w:hanging="180"/>
        <w:jc w:val="left"/>
      </w:pPr>
      <w:rPr>
        <w:rFonts w:hint="default" w:ascii="Verdana" w:hAnsi="Verdana" w:eastAsia="Verdana" w:cs="Verdana"/>
        <w:b w:val="0"/>
        <w:bCs w:val="0"/>
        <w:i w:val="0"/>
        <w:iCs w:val="0"/>
        <w:color w:val="231F20"/>
        <w:spacing w:val="-3"/>
        <w:w w:val="53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674" w:hanging="1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688" w:hanging="1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702" w:hanging="1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716" w:hanging="1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730" w:hanging="1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744" w:hanging="1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758" w:hanging="1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772" w:hanging="18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20"/>
      <w:szCs w:val="20"/>
      <w:lang w:val="fr-FR" w:eastAsia="en-US" w:bidi="ar-SA"/>
    </w:rPr>
  </w:style>
  <w:style w:styleId="Title" w:type="paragraph">
    <w:name w:val="Title"/>
    <w:basedOn w:val="Normal"/>
    <w:uiPriority w:val="1"/>
    <w:qFormat/>
    <w:pPr>
      <w:spacing w:before="117"/>
      <w:jc w:val="center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ind w:left="666" w:right="420" w:hanging="180"/>
    </w:pPr>
    <w:rPr>
      <w:rFonts w:ascii="Verdana" w:hAnsi="Verdana" w:eastAsia="Verdana" w:cs="Verdana"/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Verdana" w:hAnsi="Verdana" w:eastAsia="Verdana" w:cs="Verdana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png"/><Relationship Id="rId4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2025-03-23T18:06:23Z</dcterms:created>
  <dcterms:modified xsi:type="dcterms:W3CDTF">2025-03-23T18:06:23Z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Creator">
    <vt:lpwstr>Adobe InDesign 20.2 (Windows)</vt:lpwstr>
  </property>
  <property fmtid="{D5CDD505-2E9C-101B-9397-08002B2CF9AE}" pid="4" name="LastSaved">
    <vt:filetime>2025-03-23T00:00:00Z</vt:filetime>
  </property>
  <property fmtid="{D5CDD505-2E9C-101B-9397-08002B2CF9AE}" pid="5" name="Producer">
    <vt:lpwstr>macOS Version 15.0.1 (Build 24A348) Quartz PDFContext, AppendMode 1.1</vt:lpwstr>
  </property>
</Properties>
</file>