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3F1" w:rsidRPr="001179E2" w:rsidRDefault="00BD4FD5" w:rsidP="001179E2">
      <w:pPr>
        <w:pStyle w:val="Heading1"/>
        <w:rPr>
          <w:i/>
        </w:rPr>
      </w:pPr>
      <w:bookmarkStart w:id="0" w:name="_Toc483314921"/>
      <w:bookmarkStart w:id="1" w:name="_Toc483824097"/>
      <w:bookmarkStart w:id="2" w:name="_Toc353537510"/>
      <w:bookmarkStart w:id="3" w:name="_Toc353537603"/>
      <w:bookmarkStart w:id="4" w:name="_Toc353545050"/>
      <w:bookmarkStart w:id="5" w:name="_Toc353546507"/>
      <w:bookmarkStart w:id="6" w:name="_Toc353546545"/>
      <w:bookmarkStart w:id="7" w:name="_Toc353546675"/>
      <w:bookmarkStart w:id="8" w:name="_Toc353546859"/>
      <w:bookmarkStart w:id="9" w:name="_Toc480288848"/>
      <w:bookmarkStart w:id="10" w:name="_Toc480288953"/>
      <w:bookmarkStart w:id="11" w:name="_Toc480300153"/>
      <w:bookmarkStart w:id="12" w:name="_Toc480300229"/>
      <w:bookmarkStart w:id="13" w:name="_Toc480354451"/>
      <w:bookmarkStart w:id="14" w:name="_Toc480354529"/>
      <w:bookmarkStart w:id="15" w:name="_Toc480359125"/>
      <w:bookmarkStart w:id="16" w:name="_Toc480366792"/>
      <w:bookmarkStart w:id="17" w:name="_Toc480443767"/>
      <w:bookmarkStart w:id="18" w:name="_Toc480452625"/>
      <w:bookmarkStart w:id="19" w:name="_Toc480901674"/>
      <w:bookmarkStart w:id="20" w:name="_Toc480985287"/>
      <w:bookmarkStart w:id="21" w:name="_Toc480985322"/>
      <w:bookmarkStart w:id="22" w:name="_Toc480985367"/>
      <w:bookmarkStart w:id="23" w:name="_Toc481417638"/>
      <w:bookmarkStart w:id="24" w:name="_Toc355523720"/>
      <w:bookmarkStart w:id="25" w:name="_GoBack"/>
      <w:bookmarkEnd w:id="25"/>
      <w:r w:rsidRPr="00BD4FD5">
        <w:t>An OER Toolkit for Trades Instructors</w:t>
      </w:r>
      <w:r>
        <w:t xml:space="preserve"> | </w:t>
      </w:r>
      <w:r w:rsidR="005E14F9">
        <w:br/>
      </w:r>
      <w:r w:rsidR="002B5A4D" w:rsidRPr="00BD4FD5">
        <w:rPr>
          <w:i/>
        </w:rPr>
        <w:t xml:space="preserve">Adopting an Open Education Resource </w:t>
      </w:r>
      <w:r w:rsidR="003D16E8" w:rsidRPr="00BD4FD5">
        <w:rPr>
          <w:i/>
        </w:rPr>
        <w:t>&amp; Integrating it into</w:t>
      </w:r>
      <w:r w:rsidR="002B5A4D" w:rsidRPr="00BD4FD5">
        <w:rPr>
          <w:i/>
        </w:rPr>
        <w:t xml:space="preserve"> a</w:t>
      </w:r>
      <w:r w:rsidR="002F34C1" w:rsidRPr="00BD4FD5">
        <w:rPr>
          <w:i/>
        </w:rPr>
        <w:t xml:space="preserve"> </w:t>
      </w:r>
      <w:r w:rsidR="002B5A4D" w:rsidRPr="00BD4FD5">
        <w:rPr>
          <w:i/>
        </w:rPr>
        <w:t>Trades Course</w:t>
      </w:r>
      <w:bookmarkEnd w:id="0"/>
      <w:bookmarkEnd w:id="1"/>
      <w:r w:rsidR="00FE03FF" w:rsidRPr="00BD4FD5">
        <w:rPr>
          <w:i/>
        </w:rPr>
        <w:t xml:space="preserve">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Style w:val="TableGrid"/>
        <w:tblW w:w="0" w:type="auto"/>
        <w:tblLook w:val="04A0" w:firstRow="1" w:lastRow="0" w:firstColumn="1" w:lastColumn="0" w:noHBand="0" w:noVBand="1"/>
      </w:tblPr>
      <w:tblGrid>
        <w:gridCol w:w="9576"/>
      </w:tblGrid>
      <w:tr w:rsidR="00227212">
        <w:tc>
          <w:tcPr>
            <w:tcW w:w="9576" w:type="dxa"/>
          </w:tcPr>
          <w:p w:rsidR="00602DC1" w:rsidRPr="001179E2" w:rsidRDefault="00602DC1" w:rsidP="00602DC1">
            <w:pPr>
              <w:rPr>
                <w:b/>
                <w:sz w:val="28"/>
                <w:szCs w:val="28"/>
              </w:rPr>
            </w:pPr>
            <w:r w:rsidRPr="00602DC1">
              <w:rPr>
                <w:b/>
                <w:sz w:val="28"/>
                <w:szCs w:val="28"/>
              </w:rPr>
              <w:t>Snapshot of the OER Adoption Process</w:t>
            </w:r>
            <w:r w:rsidR="002C5119">
              <w:rPr>
                <w:b/>
                <w:sz w:val="28"/>
                <w:szCs w:val="28"/>
              </w:rPr>
              <w:t xml:space="preserve"> </w:t>
            </w:r>
            <w:r w:rsidR="002C5119" w:rsidRPr="008A7CF5">
              <w:rPr>
                <w:b/>
                <w:sz w:val="28"/>
                <w:szCs w:val="28"/>
              </w:rPr>
              <w:t>Outlined in this Toolkit</w:t>
            </w:r>
          </w:p>
          <w:p w:rsidR="00602DC1" w:rsidRPr="008839B7" w:rsidRDefault="00602DC1" w:rsidP="00602DC1">
            <w:pPr>
              <w:rPr>
                <w:color w:val="000000" w:themeColor="text1"/>
              </w:rPr>
            </w:pPr>
            <w:r>
              <w:rPr>
                <w:b/>
              </w:rPr>
              <w:t>Preamble</w:t>
            </w:r>
            <w:r w:rsidR="002C5119">
              <w:rPr>
                <w:b/>
              </w:rPr>
              <w:t xml:space="preserve"> |</w:t>
            </w:r>
            <w:r>
              <w:rPr>
                <w:b/>
              </w:rPr>
              <w:t xml:space="preserve"> </w:t>
            </w:r>
            <w:r w:rsidRPr="008839B7">
              <w:rPr>
                <w:b/>
                <w:color w:val="000000" w:themeColor="text1"/>
              </w:rPr>
              <w:t xml:space="preserve">Name </w:t>
            </w:r>
            <w:r w:rsidR="00DD0624" w:rsidRPr="008839B7">
              <w:rPr>
                <w:b/>
                <w:color w:val="000000" w:themeColor="text1"/>
              </w:rPr>
              <w:t>your</w:t>
            </w:r>
            <w:r w:rsidRPr="008839B7">
              <w:rPr>
                <w:b/>
                <w:color w:val="000000" w:themeColor="text1"/>
              </w:rPr>
              <w:t xml:space="preserve"> Motivation.</w:t>
            </w:r>
            <w:r w:rsidRPr="008839B7">
              <w:rPr>
                <w:color w:val="000000" w:themeColor="text1"/>
              </w:rPr>
              <w:t xml:space="preserve">  What is motivating you to </w:t>
            </w:r>
            <w:r w:rsidR="004F4929" w:rsidRPr="008839B7">
              <w:rPr>
                <w:color w:val="000000" w:themeColor="text1"/>
              </w:rPr>
              <w:t>incorporate</w:t>
            </w:r>
            <w:r w:rsidRPr="008839B7">
              <w:rPr>
                <w:color w:val="000000" w:themeColor="text1"/>
              </w:rPr>
              <w:t xml:space="preserve"> an Open Education Resource (OER) </w:t>
            </w:r>
            <w:r w:rsidR="004F4929" w:rsidRPr="008839B7">
              <w:rPr>
                <w:color w:val="000000" w:themeColor="text1"/>
              </w:rPr>
              <w:t>into your teaching and learning practice</w:t>
            </w:r>
            <w:r w:rsidRPr="008839B7">
              <w:rPr>
                <w:color w:val="000000" w:themeColor="text1"/>
              </w:rPr>
              <w:t xml:space="preserve">?  Integrating Open Education Resources requires time and consideration, so identifying the benefits is helpful:  for example, reduced textbook costs for your students, </w:t>
            </w:r>
            <w:r w:rsidR="005949FF" w:rsidRPr="008839B7">
              <w:rPr>
                <w:color w:val="000000" w:themeColor="text1"/>
              </w:rPr>
              <w:t xml:space="preserve">and/or opportunity to customize a textbook for your course, </w:t>
            </w:r>
            <w:r w:rsidRPr="008839B7">
              <w:rPr>
                <w:color w:val="000000" w:themeColor="text1"/>
              </w:rPr>
              <w:t xml:space="preserve">and/or a chance to work more efficiently by using </w:t>
            </w:r>
            <w:r w:rsidR="00ED5AD9" w:rsidRPr="008839B7">
              <w:rPr>
                <w:color w:val="000000" w:themeColor="text1"/>
              </w:rPr>
              <w:t xml:space="preserve">ancillary resources like a </w:t>
            </w:r>
            <w:r w:rsidRPr="008839B7">
              <w:rPr>
                <w:color w:val="000000" w:themeColor="text1"/>
              </w:rPr>
              <w:t>bank</w:t>
            </w:r>
            <w:r w:rsidR="00ED5AD9" w:rsidRPr="008839B7">
              <w:rPr>
                <w:color w:val="000000" w:themeColor="text1"/>
              </w:rPr>
              <w:t xml:space="preserve"> of quiz questions or demonstration videos</w:t>
            </w:r>
            <w:r w:rsidRPr="008839B7">
              <w:rPr>
                <w:color w:val="000000" w:themeColor="text1"/>
              </w:rPr>
              <w:t>.</w:t>
            </w:r>
          </w:p>
          <w:p w:rsidR="00602DC1" w:rsidRDefault="00602DC1" w:rsidP="00602DC1">
            <w:r w:rsidRPr="008839B7">
              <w:rPr>
                <w:b/>
                <w:color w:val="000000" w:themeColor="text1"/>
              </w:rPr>
              <w:t>Phase 1</w:t>
            </w:r>
            <w:r w:rsidR="002C5119">
              <w:rPr>
                <w:b/>
              </w:rPr>
              <w:t xml:space="preserve"> | </w:t>
            </w:r>
            <w:r w:rsidRPr="008839B7">
              <w:rPr>
                <w:b/>
                <w:color w:val="000000" w:themeColor="text1"/>
              </w:rPr>
              <w:t>Take stock.</w:t>
            </w:r>
            <w:r w:rsidRPr="008839B7">
              <w:rPr>
                <w:color w:val="000000" w:themeColor="text1"/>
              </w:rPr>
              <w:t xml:space="preserve">  How do you currently deliver your course (in the classroom, online, or a combination of the two)?  What are your current course resources? (textbook(s), video(s), quiz banks, PowerPoints etc.).   Making a list </w:t>
            </w:r>
            <w:r>
              <w:t xml:space="preserve">will help you to identify gaps and to understand the difference between a ‘must have’ and ‘nice-to-have’ OER resource.   For example, you may decide that your priority is to find an OER quiz bank so you can move away from paper-based assessment. </w:t>
            </w:r>
          </w:p>
          <w:p w:rsidR="00602DC1" w:rsidRDefault="00602DC1" w:rsidP="00602DC1">
            <w:r w:rsidRPr="00181E6B">
              <w:rPr>
                <w:b/>
              </w:rPr>
              <w:t>Phase 2</w:t>
            </w:r>
            <w:r w:rsidR="002C5119">
              <w:rPr>
                <w:b/>
              </w:rPr>
              <w:t xml:space="preserve"> | </w:t>
            </w:r>
            <w:r w:rsidRPr="00181E6B">
              <w:rPr>
                <w:b/>
              </w:rPr>
              <w:t>Make a plan.</w:t>
            </w:r>
            <w:r>
              <w:t xml:space="preserve">   Integrating OER into a course can be as simple as adding some quiz questions, or as complicated as transitioning your course to an online format supported by OER resources. Decide what you want to do, and by when. </w:t>
            </w:r>
          </w:p>
          <w:p w:rsidR="00602DC1" w:rsidRDefault="00602DC1" w:rsidP="00602DC1">
            <w:r>
              <w:t>Making a plan includes asking the right questions.  Where do I go in my institution to find the support/resources I need (for example, instructional designers, educational technologists, disability advisors, copyright experts, other instructors who have experience developing online courses and adopting OERs)</w:t>
            </w:r>
            <w:r w:rsidR="00C2630A">
              <w:t>?</w:t>
            </w:r>
            <w:r>
              <w:t xml:space="preserve">  Making a plan also includes identifying online sites and resources that will be helpful (for example, websites that focus on, and host, open resources). </w:t>
            </w:r>
          </w:p>
          <w:p w:rsidR="00602DC1" w:rsidRDefault="00602DC1" w:rsidP="00602DC1">
            <w:r w:rsidRPr="00181E6B">
              <w:rPr>
                <w:b/>
              </w:rPr>
              <w:t>Phase 3</w:t>
            </w:r>
            <w:r w:rsidR="002C5119">
              <w:rPr>
                <w:b/>
              </w:rPr>
              <w:t xml:space="preserve"> | </w:t>
            </w:r>
            <w:r>
              <w:rPr>
                <w:b/>
              </w:rPr>
              <w:t>Adopt and Evaluate</w:t>
            </w:r>
            <w:r>
              <w:t xml:space="preserve">.  Integrate the OERs you have identified as being helpful into your course and keep track of how this worked for you and your students. </w:t>
            </w:r>
          </w:p>
          <w:p w:rsidR="00227212" w:rsidRPr="00227212" w:rsidRDefault="00227212" w:rsidP="00BA78BC"/>
        </w:tc>
      </w:tr>
    </w:tbl>
    <w:p w:rsidR="002A5CCD" w:rsidRDefault="002A5CCD">
      <w:pPr>
        <w:pStyle w:val="TOC1"/>
        <w:tabs>
          <w:tab w:val="right" w:leader="dot" w:pos="9350"/>
        </w:tabs>
      </w:pPr>
    </w:p>
    <w:p w:rsidR="002A5CCD" w:rsidRDefault="002A5CCD">
      <w:pPr>
        <w:spacing w:after="200" w:line="276" w:lineRule="auto"/>
        <w:rPr>
          <w:b/>
          <w:bCs/>
          <w:caps/>
          <w:sz w:val="22"/>
          <w:szCs w:val="22"/>
        </w:rPr>
      </w:pPr>
      <w:r>
        <w:br w:type="page"/>
      </w:r>
    </w:p>
    <w:p w:rsidR="004B7114" w:rsidRDefault="00AC4100">
      <w:pPr>
        <w:pStyle w:val="TOC1"/>
        <w:tabs>
          <w:tab w:val="right" w:leader="dot" w:pos="9350"/>
        </w:tabs>
        <w:rPr>
          <w:rFonts w:eastAsiaTheme="minorEastAsia" w:cstheme="minorBidi"/>
          <w:b w:val="0"/>
          <w:bCs w:val="0"/>
          <w:caps w:val="0"/>
          <w:noProof/>
          <w:lang w:val="en-CA" w:eastAsia="en-CA"/>
        </w:rPr>
      </w:pPr>
      <w:r>
        <w:lastRenderedPageBreak/>
        <w:fldChar w:fldCharType="begin"/>
      </w:r>
      <w:r w:rsidR="00BF2495">
        <w:instrText xml:space="preserve"> TOC \o "1-3" </w:instrText>
      </w:r>
      <w:r>
        <w:fldChar w:fldCharType="separate"/>
      </w:r>
      <w:r w:rsidR="004B7114">
        <w:rPr>
          <w:noProof/>
        </w:rPr>
        <w:t>Getting to Know Open Education Resources (OERs)</w:t>
      </w:r>
      <w:r w:rsidR="004B7114">
        <w:rPr>
          <w:noProof/>
        </w:rPr>
        <w:tab/>
      </w:r>
      <w:r>
        <w:rPr>
          <w:noProof/>
        </w:rPr>
        <w:fldChar w:fldCharType="begin"/>
      </w:r>
      <w:r w:rsidR="004B7114">
        <w:rPr>
          <w:noProof/>
        </w:rPr>
        <w:instrText xml:space="preserve"> PAGEREF _Toc483824098 \h </w:instrText>
      </w:r>
      <w:r>
        <w:rPr>
          <w:noProof/>
        </w:rPr>
      </w:r>
      <w:r>
        <w:rPr>
          <w:noProof/>
        </w:rPr>
        <w:fldChar w:fldCharType="separate"/>
      </w:r>
      <w:r w:rsidR="004B7114">
        <w:rPr>
          <w:noProof/>
        </w:rPr>
        <w:t>3</w:t>
      </w:r>
      <w:r>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Pr>
          <w:noProof/>
        </w:rPr>
        <w:t>Brief Introduction to Open Education Resources</w:t>
      </w:r>
      <w:r>
        <w:rPr>
          <w:noProof/>
        </w:rPr>
        <w:tab/>
      </w:r>
      <w:r w:rsidR="00AC4100">
        <w:rPr>
          <w:noProof/>
        </w:rPr>
        <w:fldChar w:fldCharType="begin"/>
      </w:r>
      <w:r>
        <w:rPr>
          <w:noProof/>
        </w:rPr>
        <w:instrText xml:space="preserve"> PAGEREF _Toc483824099 \h </w:instrText>
      </w:r>
      <w:r w:rsidR="00AC4100">
        <w:rPr>
          <w:noProof/>
        </w:rPr>
      </w:r>
      <w:r w:rsidR="00AC4100">
        <w:rPr>
          <w:noProof/>
        </w:rPr>
        <w:fldChar w:fldCharType="separate"/>
      </w:r>
      <w:r>
        <w:rPr>
          <w:noProof/>
        </w:rPr>
        <w:t>3</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sidRPr="00C8302E">
        <w:rPr>
          <w:noProof/>
          <w:color w:val="000000" w:themeColor="text1"/>
        </w:rPr>
        <w:t xml:space="preserve">Quick Start: Know the </w:t>
      </w:r>
      <w:r>
        <w:rPr>
          <w:noProof/>
        </w:rPr>
        <w:t>Jargon</w:t>
      </w:r>
      <w:r>
        <w:rPr>
          <w:noProof/>
        </w:rPr>
        <w:tab/>
      </w:r>
      <w:r w:rsidR="00AC4100">
        <w:rPr>
          <w:noProof/>
        </w:rPr>
        <w:fldChar w:fldCharType="begin"/>
      </w:r>
      <w:r>
        <w:rPr>
          <w:noProof/>
        </w:rPr>
        <w:instrText xml:space="preserve"> PAGEREF _Toc483824100 \h </w:instrText>
      </w:r>
      <w:r w:rsidR="00AC4100">
        <w:rPr>
          <w:noProof/>
        </w:rPr>
      </w:r>
      <w:r w:rsidR="00AC4100">
        <w:rPr>
          <w:noProof/>
        </w:rPr>
        <w:fldChar w:fldCharType="separate"/>
      </w:r>
      <w:r>
        <w:rPr>
          <w:noProof/>
        </w:rPr>
        <w:t>3</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Pr>
          <w:noProof/>
        </w:rPr>
        <w:t>Term</w:t>
      </w:r>
      <w:r>
        <w:rPr>
          <w:noProof/>
        </w:rPr>
        <w:tab/>
      </w:r>
      <w:r w:rsidR="00AC4100">
        <w:rPr>
          <w:noProof/>
        </w:rPr>
        <w:fldChar w:fldCharType="begin"/>
      </w:r>
      <w:r>
        <w:rPr>
          <w:noProof/>
        </w:rPr>
        <w:instrText xml:space="preserve"> PAGEREF _Toc483824101 \h </w:instrText>
      </w:r>
      <w:r w:rsidR="00AC4100">
        <w:rPr>
          <w:noProof/>
        </w:rPr>
      </w:r>
      <w:r w:rsidR="00AC4100">
        <w:rPr>
          <w:noProof/>
        </w:rPr>
        <w:fldChar w:fldCharType="separate"/>
      </w:r>
      <w:r>
        <w:rPr>
          <w:noProof/>
        </w:rPr>
        <w:t>3</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Pr>
          <w:noProof/>
        </w:rPr>
        <w:t>Definition</w:t>
      </w:r>
      <w:r>
        <w:rPr>
          <w:noProof/>
        </w:rPr>
        <w:tab/>
      </w:r>
      <w:r w:rsidR="00AC4100">
        <w:rPr>
          <w:noProof/>
        </w:rPr>
        <w:fldChar w:fldCharType="begin"/>
      </w:r>
      <w:r>
        <w:rPr>
          <w:noProof/>
        </w:rPr>
        <w:instrText xml:space="preserve"> PAGEREF _Toc483824102 \h </w:instrText>
      </w:r>
      <w:r w:rsidR="00AC4100">
        <w:rPr>
          <w:noProof/>
        </w:rPr>
      </w:r>
      <w:r w:rsidR="00AC4100">
        <w:rPr>
          <w:noProof/>
        </w:rPr>
        <w:fldChar w:fldCharType="separate"/>
      </w:r>
      <w:r>
        <w:rPr>
          <w:noProof/>
        </w:rPr>
        <w:t>3</w:t>
      </w:r>
      <w:r w:rsidR="00AC4100">
        <w:rPr>
          <w:noProof/>
        </w:rPr>
        <w:fldChar w:fldCharType="end"/>
      </w:r>
    </w:p>
    <w:p w:rsidR="004B7114" w:rsidRDefault="004B7114">
      <w:pPr>
        <w:pStyle w:val="TOC1"/>
        <w:tabs>
          <w:tab w:val="right" w:leader="dot" w:pos="9350"/>
        </w:tabs>
        <w:rPr>
          <w:rFonts w:eastAsiaTheme="minorEastAsia" w:cstheme="minorBidi"/>
          <w:b w:val="0"/>
          <w:bCs w:val="0"/>
          <w:caps w:val="0"/>
          <w:noProof/>
          <w:lang w:val="en-CA" w:eastAsia="en-CA"/>
        </w:rPr>
      </w:pPr>
      <w:r>
        <w:rPr>
          <w:noProof/>
        </w:rPr>
        <w:t xml:space="preserve">Using an Open Textbook and a Learning Management System in Trades Courses:  </w:t>
      </w:r>
      <w:r w:rsidRPr="00C8302E">
        <w:rPr>
          <w:i/>
          <w:noProof/>
        </w:rPr>
        <w:t>A (Possible) Case Study</w:t>
      </w:r>
      <w:r>
        <w:rPr>
          <w:noProof/>
        </w:rPr>
        <w:tab/>
      </w:r>
      <w:r w:rsidR="00AC4100">
        <w:rPr>
          <w:noProof/>
        </w:rPr>
        <w:fldChar w:fldCharType="begin"/>
      </w:r>
      <w:r>
        <w:rPr>
          <w:noProof/>
        </w:rPr>
        <w:instrText xml:space="preserve"> PAGEREF _Toc483824103 \h </w:instrText>
      </w:r>
      <w:r w:rsidR="00AC4100">
        <w:rPr>
          <w:noProof/>
        </w:rPr>
      </w:r>
      <w:r w:rsidR="00AC4100">
        <w:rPr>
          <w:noProof/>
        </w:rPr>
        <w:fldChar w:fldCharType="separate"/>
      </w:r>
      <w:r>
        <w:rPr>
          <w:noProof/>
        </w:rPr>
        <w:t>5</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Pr>
          <w:noProof/>
        </w:rPr>
        <w:t>Phase 1: Moira Reviews Her Course</w:t>
      </w:r>
      <w:r>
        <w:rPr>
          <w:noProof/>
        </w:rPr>
        <w:tab/>
      </w:r>
      <w:r w:rsidR="00AC4100">
        <w:rPr>
          <w:noProof/>
        </w:rPr>
        <w:fldChar w:fldCharType="begin"/>
      </w:r>
      <w:r>
        <w:rPr>
          <w:noProof/>
        </w:rPr>
        <w:instrText xml:space="preserve"> PAGEREF _Toc483824104 \h </w:instrText>
      </w:r>
      <w:r w:rsidR="00AC4100">
        <w:rPr>
          <w:noProof/>
        </w:rPr>
      </w:r>
      <w:r w:rsidR="00AC4100">
        <w:rPr>
          <w:noProof/>
        </w:rPr>
        <w:fldChar w:fldCharType="separate"/>
      </w:r>
      <w:r>
        <w:rPr>
          <w:noProof/>
        </w:rPr>
        <w:t>5</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Pr>
          <w:noProof/>
        </w:rPr>
        <w:t>Moira’s Course</w:t>
      </w:r>
      <w:r>
        <w:rPr>
          <w:noProof/>
        </w:rPr>
        <w:tab/>
      </w:r>
      <w:r w:rsidR="00AC4100">
        <w:rPr>
          <w:noProof/>
        </w:rPr>
        <w:fldChar w:fldCharType="begin"/>
      </w:r>
      <w:r>
        <w:rPr>
          <w:noProof/>
        </w:rPr>
        <w:instrText xml:space="preserve"> PAGEREF _Toc483824105 \h </w:instrText>
      </w:r>
      <w:r w:rsidR="00AC4100">
        <w:rPr>
          <w:noProof/>
        </w:rPr>
      </w:r>
      <w:r w:rsidR="00AC4100">
        <w:rPr>
          <w:noProof/>
        </w:rPr>
        <w:fldChar w:fldCharType="separate"/>
      </w:r>
      <w:r>
        <w:rPr>
          <w:noProof/>
        </w:rPr>
        <w:t>5</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Pr>
          <w:noProof/>
        </w:rPr>
        <w:t>Moira’s Review</w:t>
      </w:r>
      <w:r>
        <w:rPr>
          <w:noProof/>
        </w:rPr>
        <w:tab/>
      </w:r>
      <w:r w:rsidR="00AC4100">
        <w:rPr>
          <w:noProof/>
        </w:rPr>
        <w:fldChar w:fldCharType="begin"/>
      </w:r>
      <w:r>
        <w:rPr>
          <w:noProof/>
        </w:rPr>
        <w:instrText xml:space="preserve"> PAGEREF _Toc483824106 \h </w:instrText>
      </w:r>
      <w:r w:rsidR="00AC4100">
        <w:rPr>
          <w:noProof/>
        </w:rPr>
      </w:r>
      <w:r w:rsidR="00AC4100">
        <w:rPr>
          <w:noProof/>
        </w:rPr>
        <w:fldChar w:fldCharType="separate"/>
      </w:r>
      <w:r>
        <w:rPr>
          <w:noProof/>
        </w:rPr>
        <w:t>6</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Pr>
          <w:noProof/>
        </w:rPr>
        <w:t>Phase 2: Moira Plans Her Course Revisions</w:t>
      </w:r>
      <w:r>
        <w:rPr>
          <w:noProof/>
        </w:rPr>
        <w:tab/>
      </w:r>
      <w:r w:rsidR="00AC4100">
        <w:rPr>
          <w:noProof/>
        </w:rPr>
        <w:fldChar w:fldCharType="begin"/>
      </w:r>
      <w:r>
        <w:rPr>
          <w:noProof/>
        </w:rPr>
        <w:instrText xml:space="preserve"> PAGEREF _Toc483824107 \h </w:instrText>
      </w:r>
      <w:r w:rsidR="00AC4100">
        <w:rPr>
          <w:noProof/>
        </w:rPr>
      </w:r>
      <w:r w:rsidR="00AC4100">
        <w:rPr>
          <w:noProof/>
        </w:rPr>
        <w:fldChar w:fldCharType="separate"/>
      </w:r>
      <w:r>
        <w:rPr>
          <w:noProof/>
        </w:rPr>
        <w:t>8</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Pr>
          <w:noProof/>
        </w:rPr>
        <w:t>Moira’s Questions</w:t>
      </w:r>
      <w:r>
        <w:rPr>
          <w:noProof/>
        </w:rPr>
        <w:tab/>
      </w:r>
      <w:r w:rsidR="00AC4100">
        <w:rPr>
          <w:noProof/>
        </w:rPr>
        <w:fldChar w:fldCharType="begin"/>
      </w:r>
      <w:r>
        <w:rPr>
          <w:noProof/>
        </w:rPr>
        <w:instrText xml:space="preserve"> PAGEREF _Toc483824108 \h </w:instrText>
      </w:r>
      <w:r w:rsidR="00AC4100">
        <w:rPr>
          <w:noProof/>
        </w:rPr>
      </w:r>
      <w:r w:rsidR="00AC4100">
        <w:rPr>
          <w:noProof/>
        </w:rPr>
        <w:fldChar w:fldCharType="separate"/>
      </w:r>
      <w:r>
        <w:rPr>
          <w:noProof/>
        </w:rPr>
        <w:t>9</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Pr>
          <w:noProof/>
        </w:rPr>
        <w:t>Moira’s Planning Notes &amp; Recommendations for Colleagues</w:t>
      </w:r>
      <w:r>
        <w:rPr>
          <w:noProof/>
        </w:rPr>
        <w:tab/>
      </w:r>
      <w:r w:rsidR="00AC4100">
        <w:rPr>
          <w:noProof/>
        </w:rPr>
        <w:fldChar w:fldCharType="begin"/>
      </w:r>
      <w:r>
        <w:rPr>
          <w:noProof/>
        </w:rPr>
        <w:instrText xml:space="preserve"> PAGEREF _Toc483824109 \h </w:instrText>
      </w:r>
      <w:r w:rsidR="00AC4100">
        <w:rPr>
          <w:noProof/>
        </w:rPr>
      </w:r>
      <w:r w:rsidR="00AC4100">
        <w:rPr>
          <w:noProof/>
        </w:rPr>
        <w:fldChar w:fldCharType="separate"/>
      </w:r>
      <w:r>
        <w:rPr>
          <w:noProof/>
        </w:rPr>
        <w:t>9</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Pr>
          <w:noProof/>
        </w:rPr>
        <w:t>Phase 3: Moira Implements Her Plan</w:t>
      </w:r>
      <w:r>
        <w:rPr>
          <w:noProof/>
        </w:rPr>
        <w:tab/>
      </w:r>
      <w:r w:rsidR="00AC4100">
        <w:rPr>
          <w:noProof/>
        </w:rPr>
        <w:fldChar w:fldCharType="begin"/>
      </w:r>
      <w:r>
        <w:rPr>
          <w:noProof/>
        </w:rPr>
        <w:instrText xml:space="preserve"> PAGEREF _Toc483824110 \h </w:instrText>
      </w:r>
      <w:r w:rsidR="00AC4100">
        <w:rPr>
          <w:noProof/>
        </w:rPr>
      </w:r>
      <w:r w:rsidR="00AC4100">
        <w:rPr>
          <w:noProof/>
        </w:rPr>
        <w:fldChar w:fldCharType="separate"/>
      </w:r>
      <w:r>
        <w:rPr>
          <w:noProof/>
        </w:rPr>
        <w:t>15</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Pr>
          <w:noProof/>
        </w:rPr>
        <w:t>How Moira Adopted an Open Textbook, Began to Use an LMS, and Created a More Accessible Course Experience for Her Students</w:t>
      </w:r>
      <w:r>
        <w:rPr>
          <w:noProof/>
        </w:rPr>
        <w:tab/>
      </w:r>
      <w:r w:rsidR="00AC4100">
        <w:rPr>
          <w:noProof/>
        </w:rPr>
        <w:fldChar w:fldCharType="begin"/>
      </w:r>
      <w:r>
        <w:rPr>
          <w:noProof/>
        </w:rPr>
        <w:instrText xml:space="preserve"> PAGEREF _Toc483824111 \h </w:instrText>
      </w:r>
      <w:r w:rsidR="00AC4100">
        <w:rPr>
          <w:noProof/>
        </w:rPr>
      </w:r>
      <w:r w:rsidR="00AC4100">
        <w:rPr>
          <w:noProof/>
        </w:rPr>
        <w:fldChar w:fldCharType="separate"/>
      </w:r>
      <w:r>
        <w:rPr>
          <w:noProof/>
        </w:rPr>
        <w:t>15</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sidRPr="00C8302E">
        <w:rPr>
          <w:noProof/>
        </w:rPr>
        <w:t>PHASE 3 - Implementation of Planned Course Revisions: 1</w:t>
      </w:r>
      <w:r w:rsidRPr="00C8302E">
        <w:rPr>
          <w:noProof/>
          <w:vertAlign w:val="superscript"/>
        </w:rPr>
        <w:t>st</w:t>
      </w:r>
      <w:r w:rsidRPr="00C8302E">
        <w:rPr>
          <w:noProof/>
        </w:rPr>
        <w:t xml:space="preserve"> Month</w:t>
      </w:r>
      <w:r>
        <w:rPr>
          <w:noProof/>
        </w:rPr>
        <w:tab/>
      </w:r>
      <w:r w:rsidR="00AC4100">
        <w:rPr>
          <w:noProof/>
        </w:rPr>
        <w:fldChar w:fldCharType="begin"/>
      </w:r>
      <w:r>
        <w:rPr>
          <w:noProof/>
        </w:rPr>
        <w:instrText xml:space="preserve"> PAGEREF _Toc483824112 \h </w:instrText>
      </w:r>
      <w:r w:rsidR="00AC4100">
        <w:rPr>
          <w:noProof/>
        </w:rPr>
      </w:r>
      <w:r w:rsidR="00AC4100">
        <w:rPr>
          <w:noProof/>
        </w:rPr>
        <w:fldChar w:fldCharType="separate"/>
      </w:r>
      <w:r>
        <w:rPr>
          <w:noProof/>
        </w:rPr>
        <w:t>16</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sidRPr="00C8302E">
        <w:rPr>
          <w:noProof/>
        </w:rPr>
        <w:t>PHASE 3 -</w:t>
      </w:r>
      <w:r>
        <w:rPr>
          <w:noProof/>
        </w:rPr>
        <w:t xml:space="preserve"> Implementation of Planned Course Revisions: 2</w:t>
      </w:r>
      <w:r w:rsidRPr="00C8302E">
        <w:rPr>
          <w:noProof/>
          <w:vertAlign w:val="superscript"/>
        </w:rPr>
        <w:t>nd</w:t>
      </w:r>
      <w:r>
        <w:rPr>
          <w:noProof/>
        </w:rPr>
        <w:t xml:space="preserve"> Month</w:t>
      </w:r>
      <w:r>
        <w:rPr>
          <w:noProof/>
        </w:rPr>
        <w:tab/>
      </w:r>
      <w:r w:rsidR="00AC4100">
        <w:rPr>
          <w:noProof/>
        </w:rPr>
        <w:fldChar w:fldCharType="begin"/>
      </w:r>
      <w:r>
        <w:rPr>
          <w:noProof/>
        </w:rPr>
        <w:instrText xml:space="preserve"> PAGEREF _Toc483824113 \h </w:instrText>
      </w:r>
      <w:r w:rsidR="00AC4100">
        <w:rPr>
          <w:noProof/>
        </w:rPr>
      </w:r>
      <w:r w:rsidR="00AC4100">
        <w:rPr>
          <w:noProof/>
        </w:rPr>
        <w:fldChar w:fldCharType="separate"/>
      </w:r>
      <w:r>
        <w:rPr>
          <w:noProof/>
        </w:rPr>
        <w:t>19</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sidRPr="00C8302E">
        <w:rPr>
          <w:noProof/>
        </w:rPr>
        <w:t>PHASE 3 -</w:t>
      </w:r>
      <w:r>
        <w:rPr>
          <w:noProof/>
        </w:rPr>
        <w:t xml:space="preserve"> Implementation of Planned Course Revisions:  3</w:t>
      </w:r>
      <w:r w:rsidRPr="00C8302E">
        <w:rPr>
          <w:noProof/>
          <w:vertAlign w:val="superscript"/>
        </w:rPr>
        <w:t>rd</w:t>
      </w:r>
      <w:r>
        <w:rPr>
          <w:noProof/>
        </w:rPr>
        <w:t xml:space="preserve"> Month</w:t>
      </w:r>
      <w:r>
        <w:rPr>
          <w:noProof/>
        </w:rPr>
        <w:tab/>
      </w:r>
      <w:r w:rsidR="00AC4100">
        <w:rPr>
          <w:noProof/>
        </w:rPr>
        <w:fldChar w:fldCharType="begin"/>
      </w:r>
      <w:r>
        <w:rPr>
          <w:noProof/>
        </w:rPr>
        <w:instrText xml:space="preserve"> PAGEREF _Toc483824114 \h </w:instrText>
      </w:r>
      <w:r w:rsidR="00AC4100">
        <w:rPr>
          <w:noProof/>
        </w:rPr>
      </w:r>
      <w:r w:rsidR="00AC4100">
        <w:rPr>
          <w:noProof/>
        </w:rPr>
        <w:fldChar w:fldCharType="separate"/>
      </w:r>
      <w:r>
        <w:rPr>
          <w:noProof/>
        </w:rPr>
        <w:t>22</w:t>
      </w:r>
      <w:r w:rsidR="00AC4100">
        <w:rPr>
          <w:noProof/>
        </w:rPr>
        <w:fldChar w:fldCharType="end"/>
      </w:r>
    </w:p>
    <w:p w:rsidR="004B7114" w:rsidRDefault="004B7114">
      <w:pPr>
        <w:pStyle w:val="TOC3"/>
        <w:tabs>
          <w:tab w:val="right" w:leader="dot" w:pos="9350"/>
        </w:tabs>
        <w:rPr>
          <w:rFonts w:eastAsiaTheme="minorEastAsia" w:cstheme="minorBidi"/>
          <w:i w:val="0"/>
          <w:iCs w:val="0"/>
          <w:noProof/>
          <w:lang w:val="en-CA" w:eastAsia="en-CA"/>
        </w:rPr>
      </w:pPr>
      <w:r>
        <w:rPr>
          <w:noProof/>
        </w:rPr>
        <w:t>A Sample Module From Moira’s Newly Blended Course</w:t>
      </w:r>
      <w:r>
        <w:rPr>
          <w:noProof/>
        </w:rPr>
        <w:tab/>
      </w:r>
      <w:r w:rsidR="00AC4100">
        <w:rPr>
          <w:noProof/>
        </w:rPr>
        <w:fldChar w:fldCharType="begin"/>
      </w:r>
      <w:r>
        <w:rPr>
          <w:noProof/>
        </w:rPr>
        <w:instrText xml:space="preserve"> PAGEREF _Toc483824115 \h </w:instrText>
      </w:r>
      <w:r w:rsidR="00AC4100">
        <w:rPr>
          <w:noProof/>
        </w:rPr>
      </w:r>
      <w:r w:rsidR="00AC4100">
        <w:rPr>
          <w:noProof/>
        </w:rPr>
        <w:fldChar w:fldCharType="separate"/>
      </w:r>
      <w:r>
        <w:rPr>
          <w:noProof/>
        </w:rPr>
        <w:t>28</w:t>
      </w:r>
      <w:r w:rsidR="00AC4100">
        <w:rPr>
          <w:noProof/>
        </w:rPr>
        <w:fldChar w:fldCharType="end"/>
      </w:r>
    </w:p>
    <w:p w:rsidR="004B7114" w:rsidRDefault="004B7114">
      <w:pPr>
        <w:pStyle w:val="TOC1"/>
        <w:tabs>
          <w:tab w:val="right" w:leader="dot" w:pos="9350"/>
        </w:tabs>
        <w:rPr>
          <w:rFonts w:eastAsiaTheme="minorEastAsia" w:cstheme="minorBidi"/>
          <w:b w:val="0"/>
          <w:bCs w:val="0"/>
          <w:caps w:val="0"/>
          <w:noProof/>
          <w:lang w:val="en-CA" w:eastAsia="en-CA"/>
        </w:rPr>
      </w:pPr>
      <w:r>
        <w:rPr>
          <w:noProof/>
        </w:rPr>
        <w:t>Appendix A: Index of External Resources Recommended in this Guide</w:t>
      </w:r>
      <w:r>
        <w:rPr>
          <w:noProof/>
        </w:rPr>
        <w:tab/>
      </w:r>
      <w:r w:rsidR="00AC4100">
        <w:rPr>
          <w:noProof/>
        </w:rPr>
        <w:fldChar w:fldCharType="begin"/>
      </w:r>
      <w:r>
        <w:rPr>
          <w:noProof/>
        </w:rPr>
        <w:instrText xml:space="preserve"> PAGEREF _Toc483824116 \h </w:instrText>
      </w:r>
      <w:r w:rsidR="00AC4100">
        <w:rPr>
          <w:noProof/>
        </w:rPr>
      </w:r>
      <w:r w:rsidR="00AC4100">
        <w:rPr>
          <w:noProof/>
        </w:rPr>
        <w:fldChar w:fldCharType="separate"/>
      </w:r>
      <w:r>
        <w:rPr>
          <w:noProof/>
        </w:rPr>
        <w:t>33</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Pr>
          <w:noProof/>
        </w:rPr>
        <w:t>Open Textbooks in BC</w:t>
      </w:r>
      <w:r>
        <w:rPr>
          <w:noProof/>
        </w:rPr>
        <w:tab/>
      </w:r>
      <w:r w:rsidR="00AC4100">
        <w:rPr>
          <w:noProof/>
        </w:rPr>
        <w:fldChar w:fldCharType="begin"/>
      </w:r>
      <w:r>
        <w:rPr>
          <w:noProof/>
        </w:rPr>
        <w:instrText xml:space="preserve"> PAGEREF _Toc483824117 \h </w:instrText>
      </w:r>
      <w:r w:rsidR="00AC4100">
        <w:rPr>
          <w:noProof/>
        </w:rPr>
      </w:r>
      <w:r w:rsidR="00AC4100">
        <w:rPr>
          <w:noProof/>
        </w:rPr>
        <w:fldChar w:fldCharType="separate"/>
      </w:r>
      <w:r>
        <w:rPr>
          <w:noProof/>
        </w:rPr>
        <w:t>33</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Pr>
          <w:noProof/>
        </w:rPr>
        <w:t>Open Educational Resources</w:t>
      </w:r>
      <w:r>
        <w:rPr>
          <w:noProof/>
        </w:rPr>
        <w:tab/>
      </w:r>
      <w:r w:rsidR="00AC4100">
        <w:rPr>
          <w:noProof/>
        </w:rPr>
        <w:fldChar w:fldCharType="begin"/>
      </w:r>
      <w:r>
        <w:rPr>
          <w:noProof/>
        </w:rPr>
        <w:instrText xml:space="preserve"> PAGEREF _Toc483824118 \h </w:instrText>
      </w:r>
      <w:r w:rsidR="00AC4100">
        <w:rPr>
          <w:noProof/>
        </w:rPr>
      </w:r>
      <w:r w:rsidR="00AC4100">
        <w:rPr>
          <w:noProof/>
        </w:rPr>
        <w:fldChar w:fldCharType="separate"/>
      </w:r>
      <w:r>
        <w:rPr>
          <w:noProof/>
        </w:rPr>
        <w:t>33</w:t>
      </w:r>
      <w:r w:rsidR="00AC4100">
        <w:rPr>
          <w:noProof/>
        </w:rPr>
        <w:fldChar w:fldCharType="end"/>
      </w:r>
    </w:p>
    <w:p w:rsidR="004B7114" w:rsidRDefault="004B7114">
      <w:pPr>
        <w:pStyle w:val="TOC1"/>
        <w:tabs>
          <w:tab w:val="right" w:leader="dot" w:pos="9350"/>
        </w:tabs>
        <w:rPr>
          <w:rFonts w:eastAsiaTheme="minorEastAsia" w:cstheme="minorBidi"/>
          <w:b w:val="0"/>
          <w:bCs w:val="0"/>
          <w:caps w:val="0"/>
          <w:noProof/>
          <w:lang w:val="en-CA" w:eastAsia="en-CA"/>
        </w:rPr>
      </w:pPr>
      <w:r>
        <w:rPr>
          <w:noProof/>
        </w:rPr>
        <w:t>Acknowledgments</w:t>
      </w:r>
      <w:r>
        <w:rPr>
          <w:noProof/>
        </w:rPr>
        <w:tab/>
      </w:r>
      <w:r w:rsidR="00AC4100">
        <w:rPr>
          <w:noProof/>
        </w:rPr>
        <w:fldChar w:fldCharType="begin"/>
      </w:r>
      <w:r>
        <w:rPr>
          <w:noProof/>
        </w:rPr>
        <w:instrText xml:space="preserve"> PAGEREF _Toc483824119 \h </w:instrText>
      </w:r>
      <w:r w:rsidR="00AC4100">
        <w:rPr>
          <w:noProof/>
        </w:rPr>
      </w:r>
      <w:r w:rsidR="00AC4100">
        <w:rPr>
          <w:noProof/>
        </w:rPr>
        <w:fldChar w:fldCharType="separate"/>
      </w:r>
      <w:r>
        <w:rPr>
          <w:noProof/>
        </w:rPr>
        <w:t>34</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sidRPr="00C8302E">
        <w:rPr>
          <w:noProof/>
        </w:rPr>
        <w:t>Project Owners and</w:t>
      </w:r>
      <w:r>
        <w:rPr>
          <w:noProof/>
        </w:rPr>
        <w:tab/>
      </w:r>
      <w:r w:rsidR="00AC4100">
        <w:rPr>
          <w:noProof/>
        </w:rPr>
        <w:fldChar w:fldCharType="begin"/>
      </w:r>
      <w:r>
        <w:rPr>
          <w:noProof/>
        </w:rPr>
        <w:instrText xml:space="preserve"> PAGEREF _Toc483824120 \h </w:instrText>
      </w:r>
      <w:r w:rsidR="00AC4100">
        <w:rPr>
          <w:noProof/>
        </w:rPr>
      </w:r>
      <w:r w:rsidR="00AC4100">
        <w:rPr>
          <w:noProof/>
        </w:rPr>
        <w:fldChar w:fldCharType="separate"/>
      </w:r>
      <w:r>
        <w:rPr>
          <w:noProof/>
        </w:rPr>
        <w:t>34</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sidRPr="00C8302E">
        <w:rPr>
          <w:noProof/>
        </w:rPr>
        <w:t>Partner institutions/Faculty contributors</w:t>
      </w:r>
      <w:r>
        <w:rPr>
          <w:noProof/>
        </w:rPr>
        <w:tab/>
      </w:r>
      <w:r w:rsidR="00AC4100">
        <w:rPr>
          <w:noProof/>
        </w:rPr>
        <w:fldChar w:fldCharType="begin"/>
      </w:r>
      <w:r>
        <w:rPr>
          <w:noProof/>
        </w:rPr>
        <w:instrText xml:space="preserve"> PAGEREF _Toc483824121 \h </w:instrText>
      </w:r>
      <w:r w:rsidR="00AC4100">
        <w:rPr>
          <w:noProof/>
        </w:rPr>
      </w:r>
      <w:r w:rsidR="00AC4100">
        <w:rPr>
          <w:noProof/>
        </w:rPr>
        <w:fldChar w:fldCharType="separate"/>
      </w:r>
      <w:r>
        <w:rPr>
          <w:noProof/>
        </w:rPr>
        <w:t>34</w:t>
      </w:r>
      <w:r w:rsidR="00AC4100">
        <w:rPr>
          <w:noProof/>
        </w:rPr>
        <w:fldChar w:fldCharType="end"/>
      </w:r>
    </w:p>
    <w:p w:rsidR="004B7114" w:rsidRDefault="004B7114">
      <w:pPr>
        <w:pStyle w:val="TOC2"/>
        <w:tabs>
          <w:tab w:val="right" w:leader="dot" w:pos="9350"/>
        </w:tabs>
        <w:rPr>
          <w:rFonts w:eastAsiaTheme="minorEastAsia" w:cstheme="minorBidi"/>
          <w:smallCaps w:val="0"/>
          <w:noProof/>
          <w:lang w:val="en-CA" w:eastAsia="en-CA"/>
        </w:rPr>
      </w:pPr>
      <w:r>
        <w:rPr>
          <w:noProof/>
        </w:rPr>
        <w:t>Instructional Design/Needs Assessment/Toolkit Development</w:t>
      </w:r>
      <w:r>
        <w:rPr>
          <w:noProof/>
        </w:rPr>
        <w:tab/>
      </w:r>
      <w:r w:rsidR="00AC4100">
        <w:rPr>
          <w:noProof/>
        </w:rPr>
        <w:fldChar w:fldCharType="begin"/>
      </w:r>
      <w:r>
        <w:rPr>
          <w:noProof/>
        </w:rPr>
        <w:instrText xml:space="preserve"> PAGEREF _Toc483824122 \h </w:instrText>
      </w:r>
      <w:r w:rsidR="00AC4100">
        <w:rPr>
          <w:noProof/>
        </w:rPr>
      </w:r>
      <w:r w:rsidR="00AC4100">
        <w:rPr>
          <w:noProof/>
        </w:rPr>
        <w:fldChar w:fldCharType="separate"/>
      </w:r>
      <w:r>
        <w:rPr>
          <w:noProof/>
        </w:rPr>
        <w:t>34</w:t>
      </w:r>
      <w:r w:rsidR="00AC4100">
        <w:rPr>
          <w:noProof/>
        </w:rPr>
        <w:fldChar w:fldCharType="end"/>
      </w:r>
    </w:p>
    <w:p w:rsidR="00B63AA7" w:rsidRDefault="00AC4100">
      <w:pPr>
        <w:spacing w:after="200" w:line="276" w:lineRule="auto"/>
        <w:rPr>
          <w:rFonts w:eastAsiaTheme="majorEastAsia" w:cstheme="majorBidi"/>
          <w:bCs/>
          <w:color w:val="006600"/>
          <w:sz w:val="28"/>
          <w:szCs w:val="32"/>
        </w:rPr>
      </w:pPr>
      <w:r>
        <w:fldChar w:fldCharType="end"/>
      </w:r>
      <w:r w:rsidR="00B63AA7">
        <w:br w:type="page"/>
      </w:r>
    </w:p>
    <w:p w:rsidR="00D706FF" w:rsidRPr="00087918" w:rsidRDefault="00FB4FE8" w:rsidP="00087918">
      <w:pPr>
        <w:pStyle w:val="Heading1"/>
      </w:pPr>
      <w:bookmarkStart w:id="26" w:name="_Toc353546508"/>
      <w:bookmarkStart w:id="27" w:name="_Toc480288849"/>
      <w:bookmarkStart w:id="28" w:name="_Toc483824098"/>
      <w:r w:rsidRPr="00087918">
        <w:lastRenderedPageBreak/>
        <w:t>Getting to Know Open Education Resources</w:t>
      </w:r>
      <w:r w:rsidR="00087918">
        <w:t xml:space="preserve"> (OERs)</w:t>
      </w:r>
      <w:bookmarkEnd w:id="26"/>
      <w:bookmarkEnd w:id="27"/>
      <w:bookmarkEnd w:id="28"/>
    </w:p>
    <w:p w:rsidR="00501F0C" w:rsidRDefault="00074FF0" w:rsidP="00501F0C">
      <w:pPr>
        <w:pStyle w:val="Heading2"/>
      </w:pPr>
      <w:bookmarkStart w:id="29" w:name="_Toc480288850"/>
      <w:bookmarkStart w:id="30" w:name="_Toc483824099"/>
      <w:r>
        <w:t xml:space="preserve">Brief </w:t>
      </w:r>
      <w:r w:rsidR="00501F0C">
        <w:t>Introduction to Open Education Resources</w:t>
      </w:r>
      <w:bookmarkEnd w:id="29"/>
      <w:bookmarkEnd w:id="30"/>
    </w:p>
    <w:p w:rsidR="00207C92" w:rsidRDefault="00841937" w:rsidP="00161A11">
      <w:r>
        <w:t xml:space="preserve">At the heart of the </w:t>
      </w:r>
      <w:r w:rsidR="00161A11">
        <w:t>open</w:t>
      </w:r>
      <w:r w:rsidR="00207C92">
        <w:t xml:space="preserve"> </w:t>
      </w:r>
      <w:r>
        <w:t xml:space="preserve">movement </w:t>
      </w:r>
      <w:r w:rsidR="00FB4FE8">
        <w:t>lie</w:t>
      </w:r>
      <w:r w:rsidR="00161A11">
        <w:t xml:space="preserve"> two central ideas:</w:t>
      </w:r>
    </w:p>
    <w:p w:rsidR="00E52C02" w:rsidRDefault="001929FD" w:rsidP="00753015">
      <w:pPr>
        <w:pStyle w:val="ListParagraph"/>
        <w:numPr>
          <w:ilvl w:val="0"/>
          <w:numId w:val="3"/>
        </w:numPr>
      </w:pPr>
      <w:r>
        <w:t>Publicly-</w:t>
      </w:r>
      <w:r w:rsidR="00803B1C">
        <w:t>funded</w:t>
      </w:r>
      <w:r w:rsidR="00161A11">
        <w:t xml:space="preserve"> knowledge and knowledge products should be</w:t>
      </w:r>
      <w:r w:rsidR="009F7D5E">
        <w:t xml:space="preserve"> made</w:t>
      </w:r>
      <w:r w:rsidR="00161A11">
        <w:t xml:space="preserve"> freely available to the public</w:t>
      </w:r>
      <w:r w:rsidR="00E52C02">
        <w:t xml:space="preserve">.  </w:t>
      </w:r>
    </w:p>
    <w:p w:rsidR="00841937" w:rsidRDefault="00207C92" w:rsidP="00753015">
      <w:pPr>
        <w:pStyle w:val="ListParagraph"/>
        <w:numPr>
          <w:ilvl w:val="0"/>
          <w:numId w:val="3"/>
        </w:numPr>
      </w:pPr>
      <w:r>
        <w:t>Coordinated p</w:t>
      </w:r>
      <w:r w:rsidR="00E52C02">
        <w:t xml:space="preserve">eer </w:t>
      </w:r>
      <w:r>
        <w:t xml:space="preserve">production is a powerful way to </w:t>
      </w:r>
      <w:r w:rsidR="00D53842">
        <w:t xml:space="preserve">create </w:t>
      </w:r>
      <w:r>
        <w:t>quality products</w:t>
      </w:r>
      <w:r w:rsidR="00E43F94">
        <w:t xml:space="preserve"> for education</w:t>
      </w:r>
      <w:r>
        <w:t xml:space="preserve">.  </w:t>
      </w:r>
    </w:p>
    <w:p w:rsidR="004160C4" w:rsidRPr="005E0549" w:rsidRDefault="004160C4" w:rsidP="00460D70">
      <w:pPr>
        <w:rPr>
          <w:color w:val="000000" w:themeColor="text1"/>
        </w:rPr>
      </w:pPr>
      <w:r w:rsidRPr="004160C4">
        <w:t xml:space="preserve">Open Educational Resources (OERs) </w:t>
      </w:r>
      <w:r w:rsidR="00161A11">
        <w:t xml:space="preserve">are typically </w:t>
      </w:r>
      <w:r w:rsidR="00702196">
        <w:t>developed by publically-</w:t>
      </w:r>
      <w:r w:rsidR="00161A11">
        <w:t xml:space="preserve">funded educators, who </w:t>
      </w:r>
      <w:r w:rsidR="009F7D5E">
        <w:t>contribute their creations</w:t>
      </w:r>
      <w:r w:rsidR="00161A11">
        <w:t xml:space="preserve"> into the</w:t>
      </w:r>
      <w:r w:rsidRPr="004160C4">
        <w:t xml:space="preserve"> public domain </w:t>
      </w:r>
      <w:r w:rsidR="00161A11">
        <w:t>using</w:t>
      </w:r>
      <w:r w:rsidRPr="004160C4">
        <w:t xml:space="preserve"> an </w:t>
      </w:r>
      <w:hyperlink w:anchor="_Terms" w:tooltip="Definitions of terms" w:history="1">
        <w:r w:rsidRPr="00226CEB">
          <w:rPr>
            <w:rStyle w:val="Hyperlink"/>
          </w:rPr>
          <w:t>open license</w:t>
        </w:r>
      </w:hyperlink>
      <w:r w:rsidRPr="004160C4">
        <w:t xml:space="preserve">. The nature of these open materials means that anyone can legally and freely copy, use, adapt and re-share them. OERs range from textbooks to curricula, syllabi, lecture notes, assignments, tests, projects, </w:t>
      </w:r>
      <w:r w:rsidRPr="005E0549">
        <w:rPr>
          <w:color w:val="000000" w:themeColor="text1"/>
        </w:rPr>
        <w:t>audio, video and animation</w:t>
      </w:r>
      <w:r w:rsidR="007844C5">
        <w:rPr>
          <w:color w:val="000000" w:themeColor="text1"/>
        </w:rPr>
        <w:t>.</w:t>
      </w:r>
    </w:p>
    <w:p w:rsidR="004160C4" w:rsidRPr="005E0549" w:rsidRDefault="00161A11" w:rsidP="00460D70">
      <w:pPr>
        <w:rPr>
          <w:color w:val="000000" w:themeColor="text1"/>
        </w:rPr>
      </w:pPr>
      <w:r w:rsidRPr="005E0549">
        <w:rPr>
          <w:color w:val="000000" w:themeColor="text1"/>
        </w:rPr>
        <w:t xml:space="preserve">The </w:t>
      </w:r>
      <w:hyperlink w:anchor="_Appendix_A:_Index" w:tooltip="Bibliography of current literature and OER resources" w:history="1">
        <w:r w:rsidRPr="001E250B">
          <w:rPr>
            <w:rStyle w:val="Hyperlink"/>
          </w:rPr>
          <w:t>research shows</w:t>
        </w:r>
      </w:hyperlink>
      <w:r w:rsidRPr="005E0549">
        <w:rPr>
          <w:color w:val="000000" w:themeColor="text1"/>
        </w:rPr>
        <w:t xml:space="preserve"> that OERs not only reduce student debt</w:t>
      </w:r>
      <w:r w:rsidR="0046176F" w:rsidRPr="005E0549">
        <w:rPr>
          <w:color w:val="000000" w:themeColor="text1"/>
        </w:rPr>
        <w:t>,</w:t>
      </w:r>
      <w:r w:rsidRPr="005E0549">
        <w:rPr>
          <w:color w:val="000000" w:themeColor="text1"/>
        </w:rPr>
        <w:t xml:space="preserve"> they also (when </w:t>
      </w:r>
      <w:r w:rsidR="00E43F94" w:rsidRPr="005E0549">
        <w:rPr>
          <w:color w:val="000000" w:themeColor="text1"/>
        </w:rPr>
        <w:t xml:space="preserve">used </w:t>
      </w:r>
      <w:r w:rsidRPr="005E0549">
        <w:rPr>
          <w:color w:val="000000" w:themeColor="text1"/>
        </w:rPr>
        <w:t xml:space="preserve">appropriately in a course) improve student learning. </w:t>
      </w:r>
    </w:p>
    <w:p w:rsidR="00D921F5" w:rsidRPr="00D921F5" w:rsidRDefault="007C0DA4" w:rsidP="00951CCF">
      <w:pPr>
        <w:pStyle w:val="Heading2"/>
      </w:pPr>
      <w:bookmarkStart w:id="31" w:name="_Quick_Start:_Know"/>
      <w:bookmarkStart w:id="32" w:name="_Toc353546509"/>
      <w:bookmarkStart w:id="33" w:name="_Toc480288851"/>
      <w:bookmarkStart w:id="34" w:name="_Toc483824100"/>
      <w:bookmarkEnd w:id="31"/>
      <w:r w:rsidRPr="005E0549">
        <w:rPr>
          <w:color w:val="000000" w:themeColor="text1"/>
        </w:rPr>
        <w:t xml:space="preserve">Quick Start: Know the </w:t>
      </w:r>
      <w:r w:rsidRPr="00BE1925">
        <w:t>Jargon</w:t>
      </w:r>
      <w:bookmarkEnd w:id="32"/>
      <w:bookmarkEnd w:id="33"/>
      <w:bookmarkEnd w:id="34"/>
    </w:p>
    <w:tbl>
      <w:tblPr>
        <w:tblStyle w:val="TableGrid"/>
        <w:tblW w:w="0" w:type="auto"/>
        <w:tblCellMar>
          <w:top w:w="72" w:type="dxa"/>
          <w:left w:w="115" w:type="dxa"/>
          <w:bottom w:w="72" w:type="dxa"/>
          <w:right w:w="115" w:type="dxa"/>
        </w:tblCellMar>
        <w:tblLook w:val="00A0" w:firstRow="1" w:lastRow="0" w:firstColumn="1" w:lastColumn="0" w:noHBand="0" w:noVBand="0"/>
      </w:tblPr>
      <w:tblGrid>
        <w:gridCol w:w="3092"/>
        <w:gridCol w:w="6484"/>
      </w:tblGrid>
      <w:tr w:rsidR="00951CCF">
        <w:trPr>
          <w:tblHeader/>
        </w:trPr>
        <w:tc>
          <w:tcPr>
            <w:tcW w:w="3092" w:type="dxa"/>
            <w:shd w:val="clear" w:color="auto" w:fill="FFFF99"/>
          </w:tcPr>
          <w:p w:rsidR="00951CCF" w:rsidRDefault="00951CCF" w:rsidP="00685A83">
            <w:pPr>
              <w:pStyle w:val="Heading3"/>
              <w:outlineLvl w:val="2"/>
            </w:pPr>
            <w:bookmarkStart w:id="35" w:name="_Terms"/>
            <w:bookmarkStart w:id="36" w:name="_Toc353546510"/>
            <w:bookmarkStart w:id="37" w:name="_Toc480288852"/>
            <w:bookmarkStart w:id="38" w:name="_Toc483824101"/>
            <w:bookmarkEnd w:id="35"/>
            <w:r>
              <w:t>Term</w:t>
            </w:r>
            <w:bookmarkEnd w:id="36"/>
            <w:bookmarkEnd w:id="37"/>
            <w:bookmarkEnd w:id="38"/>
          </w:p>
        </w:tc>
        <w:tc>
          <w:tcPr>
            <w:tcW w:w="6484" w:type="dxa"/>
            <w:shd w:val="clear" w:color="auto" w:fill="FFFF99"/>
          </w:tcPr>
          <w:p w:rsidR="00951CCF" w:rsidRDefault="00951CCF" w:rsidP="00685A83">
            <w:pPr>
              <w:pStyle w:val="Heading3"/>
              <w:outlineLvl w:val="2"/>
            </w:pPr>
            <w:bookmarkStart w:id="39" w:name="_Toc353546511"/>
            <w:bookmarkStart w:id="40" w:name="_Toc480288853"/>
            <w:bookmarkStart w:id="41" w:name="_Toc483824102"/>
            <w:r>
              <w:t>Definition</w:t>
            </w:r>
            <w:bookmarkEnd w:id="39"/>
            <w:bookmarkEnd w:id="40"/>
            <w:bookmarkEnd w:id="41"/>
          </w:p>
        </w:tc>
      </w:tr>
      <w:tr w:rsidR="008B62CC">
        <w:tc>
          <w:tcPr>
            <w:tcW w:w="3092" w:type="dxa"/>
          </w:tcPr>
          <w:p w:rsidR="008B62CC" w:rsidRDefault="00D4469B" w:rsidP="00D976D1">
            <w:bookmarkStart w:id="42" w:name="_Terms_and_Definitions"/>
            <w:bookmarkStart w:id="43" w:name="_Terms_and_Definitions_1"/>
            <w:bookmarkStart w:id="44" w:name="_Glossary_of_Terms"/>
            <w:bookmarkEnd w:id="42"/>
            <w:bookmarkEnd w:id="43"/>
            <w:bookmarkEnd w:id="44"/>
            <w:r>
              <w:t>Blended learning</w:t>
            </w:r>
            <w:r w:rsidR="008B62CC">
              <w:t xml:space="preserve"> </w:t>
            </w:r>
            <w:r w:rsidR="00F66577">
              <w:br/>
              <w:t>(“Flipped classroom”)</w:t>
            </w:r>
          </w:p>
        </w:tc>
        <w:tc>
          <w:tcPr>
            <w:tcW w:w="6484" w:type="dxa"/>
          </w:tcPr>
          <w:p w:rsidR="008B62CC" w:rsidRDefault="0057658A" w:rsidP="009F7D5E">
            <w:r>
              <w:t xml:space="preserve">Blended learning is a combination of both face-to-face and online instruction.  For example, a student </w:t>
            </w:r>
            <w:r w:rsidR="00EE7305">
              <w:t>alternates</w:t>
            </w:r>
            <w:r>
              <w:t xml:space="preserve"> </w:t>
            </w:r>
            <w:r w:rsidR="00EE7305">
              <w:t xml:space="preserve">studying in class, with studying independently using </w:t>
            </w:r>
            <w:r>
              <w:t>Internet-based resources</w:t>
            </w:r>
            <w:r w:rsidR="009F7D5E">
              <w:t xml:space="preserve"> and spaces.</w:t>
            </w:r>
            <w:r>
              <w:t xml:space="preserve"> </w:t>
            </w:r>
          </w:p>
        </w:tc>
      </w:tr>
      <w:tr w:rsidR="008B62CC">
        <w:tc>
          <w:tcPr>
            <w:tcW w:w="3092" w:type="dxa"/>
          </w:tcPr>
          <w:p w:rsidR="008B62CC" w:rsidRDefault="00D4469B" w:rsidP="008B62CC">
            <w:r>
              <w:t>Face-to-face</w:t>
            </w:r>
          </w:p>
        </w:tc>
        <w:tc>
          <w:tcPr>
            <w:tcW w:w="6484" w:type="dxa"/>
          </w:tcPr>
          <w:p w:rsidR="008B62CC" w:rsidRDefault="00EE7305" w:rsidP="00D53842">
            <w:r>
              <w:t>Face-to-face</w:t>
            </w:r>
            <w:r w:rsidR="00D53842">
              <w:t xml:space="preserve"> instructional</w:t>
            </w:r>
            <w:r>
              <w:t xml:space="preserve"> </w:t>
            </w:r>
            <w:r w:rsidR="00975F5B">
              <w:t>typically occurs in a classroom and that is bound by time</w:t>
            </w:r>
            <w:r w:rsidR="009F7D5E">
              <w:t>, space,</w:t>
            </w:r>
            <w:r w:rsidR="00975F5B">
              <w:t xml:space="preserve"> and place.</w:t>
            </w:r>
            <w:r>
              <w:t xml:space="preserve"> </w:t>
            </w:r>
          </w:p>
        </w:tc>
      </w:tr>
      <w:tr w:rsidR="008B62CC">
        <w:tc>
          <w:tcPr>
            <w:tcW w:w="3092" w:type="dxa"/>
          </w:tcPr>
          <w:p w:rsidR="008B62CC" w:rsidRDefault="008B62CC" w:rsidP="008B62CC">
            <w:r>
              <w:t>LM</w:t>
            </w:r>
            <w:r w:rsidR="00D4469B">
              <w:t xml:space="preserve">S </w:t>
            </w:r>
            <w:r w:rsidR="00951CCF">
              <w:br/>
            </w:r>
            <w:r w:rsidR="00D4469B">
              <w:t>(Learning Management System)</w:t>
            </w:r>
          </w:p>
        </w:tc>
        <w:tc>
          <w:tcPr>
            <w:tcW w:w="6484" w:type="dxa"/>
          </w:tcPr>
          <w:p w:rsidR="008B62CC" w:rsidRPr="005E0549" w:rsidRDefault="00975F5B" w:rsidP="00D976D1">
            <w:r w:rsidRPr="005E0549">
              <w:t>An LMS</w:t>
            </w:r>
            <w:r w:rsidR="009F7D5E" w:rsidRPr="005E0549">
              <w:t xml:space="preserve"> is</w:t>
            </w:r>
            <w:r w:rsidRPr="005E0549">
              <w:t xml:space="preserve"> a software application for the administration, documentation, tracking, reporting and delivery of educational courses or training programs.</w:t>
            </w:r>
          </w:p>
        </w:tc>
      </w:tr>
      <w:tr w:rsidR="00F66577">
        <w:tc>
          <w:tcPr>
            <w:tcW w:w="3092" w:type="dxa"/>
          </w:tcPr>
          <w:p w:rsidR="00F66577" w:rsidRDefault="00F66577" w:rsidP="008B62CC">
            <w:r w:rsidRPr="00975D4F">
              <w:rPr>
                <w:color w:val="000000" w:themeColor="text1"/>
              </w:rPr>
              <w:t>Copyright</w:t>
            </w:r>
          </w:p>
        </w:tc>
        <w:tc>
          <w:tcPr>
            <w:tcW w:w="6484" w:type="dxa"/>
          </w:tcPr>
          <w:p w:rsidR="00F66577" w:rsidRPr="005E0549" w:rsidRDefault="00081F47" w:rsidP="00E43F94">
            <w:r w:rsidRPr="005E0549">
              <w:t>C</w:t>
            </w:r>
            <w:r w:rsidR="00E91D10" w:rsidRPr="005E0549">
              <w:t>opyright means the sole right to produce or reproduce a work or a substantial part of it in any form.</w:t>
            </w:r>
          </w:p>
        </w:tc>
      </w:tr>
      <w:tr w:rsidR="00951CCF">
        <w:tc>
          <w:tcPr>
            <w:tcW w:w="3092" w:type="dxa"/>
          </w:tcPr>
          <w:p w:rsidR="00951CCF" w:rsidRDefault="00951CCF" w:rsidP="00F31E2A">
            <w:r>
              <w:t>Fair dealing / Fair use</w:t>
            </w:r>
          </w:p>
        </w:tc>
        <w:tc>
          <w:tcPr>
            <w:tcW w:w="6484" w:type="dxa"/>
          </w:tcPr>
          <w:p w:rsidR="00951CCF" w:rsidRDefault="00951CCF" w:rsidP="00F31E2A">
            <w:r w:rsidRPr="00975F5B">
              <w:t>Fair dealing is a user right contained in the Copyright Act</w:t>
            </w:r>
            <w:r>
              <w:t xml:space="preserve"> (Canada). </w:t>
            </w:r>
            <w:r w:rsidRPr="00975F5B">
              <w:t xml:space="preserve">Fair dealing allows </w:t>
            </w:r>
            <w:r>
              <w:t>one</w:t>
            </w:r>
            <w:r w:rsidRPr="00975F5B">
              <w:t xml:space="preserve"> to copy from a copyrighted work, without the copyright owner's permission, if the copy is research, private study, education, parody, satire, criticism, review or news reporting; and</w:t>
            </w:r>
            <w:r>
              <w:t>, the</w:t>
            </w:r>
            <w:r w:rsidRPr="00975F5B">
              <w:t xml:space="preserve"> dealing (use) is fair</w:t>
            </w:r>
            <w:r>
              <w:t>.</w:t>
            </w:r>
            <w:r w:rsidRPr="00975F5B">
              <w:t> </w:t>
            </w:r>
          </w:p>
        </w:tc>
      </w:tr>
      <w:tr w:rsidR="008B62CC">
        <w:tc>
          <w:tcPr>
            <w:tcW w:w="3092" w:type="dxa"/>
          </w:tcPr>
          <w:p w:rsidR="008B62CC" w:rsidRDefault="008B62CC" w:rsidP="008B62CC">
            <w:r>
              <w:t>O</w:t>
            </w:r>
            <w:r w:rsidR="00D4469B">
              <w:t xml:space="preserve">ER </w:t>
            </w:r>
            <w:r w:rsidR="00951CCF">
              <w:br/>
            </w:r>
            <w:r w:rsidR="00D4469B">
              <w:t>(Open Educational Resource)</w:t>
            </w:r>
          </w:p>
        </w:tc>
        <w:tc>
          <w:tcPr>
            <w:tcW w:w="6484" w:type="dxa"/>
          </w:tcPr>
          <w:p w:rsidR="00D85EFF" w:rsidRDefault="008B62CC" w:rsidP="00D976D1">
            <w:pPr>
              <w:rPr>
                <w:lang w:eastAsia="en-CA"/>
              </w:rPr>
            </w:pPr>
            <w:r w:rsidRPr="00A8154E">
              <w:rPr>
                <w:lang w:eastAsia="en-CA"/>
              </w:rPr>
              <w:t xml:space="preserve">Open Educational Resources are </w:t>
            </w:r>
            <w:r w:rsidR="007C0DA4">
              <w:rPr>
                <w:lang w:eastAsia="en-CA"/>
              </w:rPr>
              <w:t>“</w:t>
            </w:r>
            <w:r w:rsidRPr="007C0DA4">
              <w:rPr>
                <w:lang w:eastAsia="en-CA"/>
              </w:rPr>
              <w:t xml:space="preserve">teaching, learning, and research </w:t>
            </w:r>
            <w:r w:rsidRPr="000120B3">
              <w:rPr>
                <w:lang w:eastAsia="en-CA"/>
              </w:rPr>
              <w:t xml:space="preserve">resources that reside in the public domain or have been released under an intellectual property license that permits their free use and </w:t>
            </w:r>
            <w:r w:rsidRPr="000120B3">
              <w:rPr>
                <w:lang w:eastAsia="en-CA"/>
              </w:rPr>
              <w:lastRenderedPageBreak/>
              <w:t xml:space="preserve">repurposing by others. </w:t>
            </w:r>
          </w:p>
          <w:p w:rsidR="00E66EBB" w:rsidRDefault="007D1488" w:rsidP="00D976D1">
            <w:pPr>
              <w:rPr>
                <w:lang w:eastAsia="en-CA"/>
              </w:rPr>
            </w:pPr>
            <w:r>
              <w:rPr>
                <w:lang w:eastAsia="en-CA"/>
              </w:rPr>
              <w:t>An OER gives</w:t>
            </w:r>
            <w:r w:rsidR="00E06537">
              <w:rPr>
                <w:lang w:eastAsia="en-CA"/>
              </w:rPr>
              <w:t xml:space="preserve"> instructors and students </w:t>
            </w:r>
            <w:r>
              <w:rPr>
                <w:lang w:eastAsia="en-CA"/>
              </w:rPr>
              <w:t>the</w:t>
            </w:r>
            <w:r w:rsidR="00E06537">
              <w:rPr>
                <w:lang w:eastAsia="en-CA"/>
              </w:rPr>
              <w:t xml:space="preserve"> legal permission to </w:t>
            </w:r>
            <w:r>
              <w:rPr>
                <w:lang w:eastAsia="en-CA"/>
              </w:rPr>
              <w:t xml:space="preserve">engage in </w:t>
            </w:r>
            <w:r w:rsidR="00E06537">
              <w:rPr>
                <w:lang w:eastAsia="en-CA"/>
              </w:rPr>
              <w:t xml:space="preserve">the </w:t>
            </w:r>
            <w:r w:rsidR="00394A74">
              <w:rPr>
                <w:lang w:eastAsia="en-CA"/>
              </w:rPr>
              <w:t>“5Rs”</w:t>
            </w:r>
            <w:r>
              <w:rPr>
                <w:lang w:eastAsia="en-CA"/>
              </w:rPr>
              <w:t>.</w:t>
            </w:r>
            <w:r>
              <w:rPr>
                <w:rStyle w:val="FootnoteReference"/>
                <w:lang w:eastAsia="en-CA"/>
              </w:rPr>
              <w:footnoteReference w:id="1"/>
            </w:r>
            <w:r>
              <w:rPr>
                <w:lang w:eastAsia="en-CA"/>
              </w:rPr>
              <w:t xml:space="preserve"> An OER is</w:t>
            </w:r>
            <w:r w:rsidR="00E06537">
              <w:rPr>
                <w:lang w:eastAsia="en-CA"/>
              </w:rPr>
              <w:t>:</w:t>
            </w:r>
          </w:p>
          <w:p w:rsidR="00E66EBB" w:rsidRPr="000120B3" w:rsidRDefault="00E66EBB" w:rsidP="00D00835">
            <w:pPr>
              <w:numPr>
                <w:ilvl w:val="0"/>
                <w:numId w:val="2"/>
              </w:numPr>
              <w:shd w:val="clear" w:color="auto" w:fill="FFFFFF"/>
              <w:spacing w:afterLines="80" w:after="192"/>
              <w:rPr>
                <w:lang w:eastAsia="en-CA"/>
              </w:rPr>
            </w:pPr>
            <w:r w:rsidRPr="000120B3">
              <w:rPr>
                <w:lang w:eastAsia="en-CA"/>
              </w:rPr>
              <w:t xml:space="preserve">Free to </w:t>
            </w:r>
            <w:r w:rsidR="00394A74" w:rsidRPr="00394A74">
              <w:rPr>
                <w:b/>
                <w:lang w:eastAsia="en-CA"/>
              </w:rPr>
              <w:t>retain</w:t>
            </w:r>
            <w:r w:rsidR="000E7797">
              <w:rPr>
                <w:lang w:eastAsia="en-CA"/>
              </w:rPr>
              <w:t xml:space="preserve"> – you can make, own and control copies of the content. E.g. download, duplicate, store and manage.</w:t>
            </w:r>
          </w:p>
          <w:p w:rsidR="00E66EBB" w:rsidRPr="000120B3" w:rsidRDefault="00E66EBB" w:rsidP="00D00835">
            <w:pPr>
              <w:numPr>
                <w:ilvl w:val="0"/>
                <w:numId w:val="2"/>
              </w:numPr>
              <w:shd w:val="clear" w:color="auto" w:fill="FFFFFF"/>
              <w:spacing w:afterLines="80" w:after="192"/>
              <w:rPr>
                <w:lang w:eastAsia="en-CA"/>
              </w:rPr>
            </w:pPr>
            <w:r w:rsidRPr="000120B3">
              <w:rPr>
                <w:lang w:eastAsia="en-CA"/>
              </w:rPr>
              <w:t xml:space="preserve">Free to </w:t>
            </w:r>
            <w:r w:rsidRPr="00394A74">
              <w:rPr>
                <w:b/>
                <w:lang w:eastAsia="en-CA"/>
              </w:rPr>
              <w:t>reuse</w:t>
            </w:r>
            <w:r w:rsidR="000E7797">
              <w:rPr>
                <w:b/>
                <w:lang w:eastAsia="en-CA"/>
              </w:rPr>
              <w:t xml:space="preserve"> – </w:t>
            </w:r>
            <w:r w:rsidR="000E7797">
              <w:rPr>
                <w:lang w:eastAsia="en-CA"/>
              </w:rPr>
              <w:t>you can use the content in a wide range of ways. E.g. in a class, on a website.</w:t>
            </w:r>
          </w:p>
          <w:p w:rsidR="00E66EBB" w:rsidRPr="000120B3" w:rsidRDefault="00E66EBB" w:rsidP="00D00835">
            <w:pPr>
              <w:numPr>
                <w:ilvl w:val="0"/>
                <w:numId w:val="2"/>
              </w:numPr>
              <w:shd w:val="clear" w:color="auto" w:fill="FFFFFF"/>
              <w:spacing w:afterLines="80" w:after="192"/>
              <w:rPr>
                <w:lang w:eastAsia="en-CA"/>
              </w:rPr>
            </w:pPr>
            <w:r w:rsidRPr="000120B3">
              <w:rPr>
                <w:lang w:eastAsia="en-CA"/>
              </w:rPr>
              <w:t xml:space="preserve">Free to </w:t>
            </w:r>
            <w:r w:rsidRPr="00394A74">
              <w:rPr>
                <w:b/>
                <w:lang w:eastAsia="en-CA"/>
              </w:rPr>
              <w:t>revise</w:t>
            </w:r>
            <w:r w:rsidR="000E7797">
              <w:rPr>
                <w:lang w:eastAsia="en-CA"/>
              </w:rPr>
              <w:t xml:space="preserve"> – you can adapt, modify or alter the content itself.</w:t>
            </w:r>
          </w:p>
          <w:p w:rsidR="00E66EBB" w:rsidRPr="000120B3" w:rsidRDefault="00E66EBB" w:rsidP="00D00835">
            <w:pPr>
              <w:numPr>
                <w:ilvl w:val="0"/>
                <w:numId w:val="2"/>
              </w:numPr>
              <w:shd w:val="clear" w:color="auto" w:fill="FFFFFF"/>
              <w:spacing w:afterLines="80" w:after="192"/>
              <w:rPr>
                <w:lang w:eastAsia="en-CA"/>
              </w:rPr>
            </w:pPr>
            <w:r w:rsidRPr="000120B3">
              <w:rPr>
                <w:lang w:eastAsia="en-CA"/>
              </w:rPr>
              <w:t xml:space="preserve">Free to </w:t>
            </w:r>
            <w:r w:rsidRPr="00394A74">
              <w:rPr>
                <w:b/>
                <w:lang w:eastAsia="en-CA"/>
              </w:rPr>
              <w:t>remix</w:t>
            </w:r>
            <w:r w:rsidR="000E7797">
              <w:rPr>
                <w:lang w:eastAsia="en-CA"/>
              </w:rPr>
              <w:t xml:space="preserve"> – you can combine the original or revised content with other material to create something new</w:t>
            </w:r>
          </w:p>
          <w:p w:rsidR="00E66EBB" w:rsidRPr="00E66EBB" w:rsidRDefault="00E66EBB" w:rsidP="00D00835">
            <w:pPr>
              <w:pStyle w:val="ListParagraph"/>
              <w:numPr>
                <w:ilvl w:val="0"/>
                <w:numId w:val="2"/>
              </w:numPr>
              <w:spacing w:afterLines="80" w:after="192"/>
              <w:contextualSpacing w:val="0"/>
              <w:rPr>
                <w:lang w:eastAsia="en-CA"/>
              </w:rPr>
            </w:pPr>
            <w:r w:rsidRPr="00E66EBB">
              <w:rPr>
                <w:lang w:eastAsia="en-CA"/>
              </w:rPr>
              <w:t xml:space="preserve">Free to </w:t>
            </w:r>
            <w:r w:rsidRPr="00394A74">
              <w:rPr>
                <w:b/>
                <w:lang w:eastAsia="en-CA"/>
              </w:rPr>
              <w:t>redistribute</w:t>
            </w:r>
            <w:r w:rsidR="00E851FC">
              <w:rPr>
                <w:lang w:eastAsia="en-CA"/>
              </w:rPr>
              <w:t xml:space="preserve"> – you can share copies of the original content, your revisions or your remixes with others.</w:t>
            </w:r>
          </w:p>
          <w:p w:rsidR="003151B7" w:rsidRPr="000120B3" w:rsidRDefault="008B62CC" w:rsidP="00E66EBB">
            <w:pPr>
              <w:rPr>
                <w:lang w:eastAsia="en-CA"/>
              </w:rPr>
            </w:pPr>
            <w:r w:rsidRPr="000120B3">
              <w:rPr>
                <w:lang w:eastAsia="en-CA"/>
              </w:rPr>
              <w:t>OER include full courses, course materials, modules, textbooks, streaming videos, tests, software, and any other tools, materials, or techniques used to support access to knowledge.</w:t>
            </w:r>
            <w:r w:rsidR="007C0DA4" w:rsidRPr="000120B3">
              <w:rPr>
                <w:lang w:eastAsia="en-CA"/>
              </w:rPr>
              <w:t>”</w:t>
            </w:r>
            <w:r w:rsidR="00B55CB7" w:rsidRPr="000120B3">
              <w:rPr>
                <w:rStyle w:val="FootnoteReference"/>
                <w:lang w:eastAsia="en-CA"/>
              </w:rPr>
              <w:footnoteReference w:id="2"/>
            </w:r>
          </w:p>
        </w:tc>
      </w:tr>
      <w:tr w:rsidR="008B62CC">
        <w:tc>
          <w:tcPr>
            <w:tcW w:w="3092" w:type="dxa"/>
          </w:tcPr>
          <w:p w:rsidR="008B62CC" w:rsidRDefault="00D4469B" w:rsidP="008B62CC">
            <w:r>
              <w:lastRenderedPageBreak/>
              <w:t>Open license</w:t>
            </w:r>
          </w:p>
        </w:tc>
        <w:tc>
          <w:tcPr>
            <w:tcW w:w="6484" w:type="dxa"/>
          </w:tcPr>
          <w:p w:rsidR="00C5794A" w:rsidRPr="00F93022" w:rsidRDefault="00FC0A97" w:rsidP="00D976D1">
            <w:pPr>
              <w:rPr>
                <w:color w:val="000000" w:themeColor="text1"/>
              </w:rPr>
            </w:pPr>
            <w:r w:rsidRPr="00F93022">
              <w:rPr>
                <w:color w:val="000000" w:themeColor="text1"/>
              </w:rPr>
              <w:t>This is the</w:t>
            </w:r>
            <w:r w:rsidR="004C70D7" w:rsidRPr="00F93022">
              <w:rPr>
                <w:color w:val="000000" w:themeColor="text1"/>
              </w:rPr>
              <w:t xml:space="preserve"> “</w:t>
            </w:r>
            <w:r w:rsidR="004C70D7" w:rsidRPr="00F93022">
              <w:rPr>
                <w:color w:val="000000" w:themeColor="text1"/>
                <w:lang w:eastAsia="en-CA"/>
              </w:rPr>
              <w:t xml:space="preserve">intellectual property license that permits their free use and repurposing by others” </w:t>
            </w:r>
            <w:r w:rsidRPr="00F93022">
              <w:rPr>
                <w:color w:val="000000" w:themeColor="text1"/>
                <w:lang w:eastAsia="en-CA"/>
              </w:rPr>
              <w:t>that defines a resource as “open”.</w:t>
            </w:r>
          </w:p>
          <w:p w:rsidR="00040DCF" w:rsidRPr="00040DCF" w:rsidRDefault="00C5794A" w:rsidP="00040DCF">
            <w:r>
              <w:t>For example, all new open textbooks added to the BC Open Textbook collection are released under a</w:t>
            </w:r>
            <w:r w:rsidR="00040DCF">
              <w:t xml:space="preserve"> </w:t>
            </w:r>
            <w:r w:rsidR="00040DCF" w:rsidRPr="00814346">
              <w:rPr>
                <w:b/>
              </w:rPr>
              <w:t>Creative Commons</w:t>
            </w:r>
            <w:r>
              <w:t xml:space="preserve"> </w:t>
            </w:r>
            <w:hyperlink r:id="rId9" w:history="1">
              <w:r>
                <w:rPr>
                  <w:rStyle w:val="Hyperlink"/>
                  <w:rFonts w:eastAsiaTheme="majorEastAsia"/>
                </w:rPr>
                <w:t>CC-BY 4.0 International</w:t>
              </w:r>
            </w:hyperlink>
            <w:r>
              <w:t xml:space="preserve"> license. </w:t>
            </w:r>
            <w:r w:rsidR="00040DCF">
              <w:t>With this open license, y</w:t>
            </w:r>
            <w:r w:rsidR="00040DCF" w:rsidRPr="00040DCF">
              <w:t>ou are free to:</w:t>
            </w:r>
          </w:p>
          <w:p w:rsidR="00040DCF" w:rsidRPr="00040DCF" w:rsidRDefault="00040DCF" w:rsidP="00753015">
            <w:pPr>
              <w:pStyle w:val="ListParagraph"/>
              <w:numPr>
                <w:ilvl w:val="0"/>
                <w:numId w:val="1"/>
              </w:numPr>
            </w:pPr>
            <w:r w:rsidRPr="00040DCF">
              <w:rPr>
                <w:b/>
              </w:rPr>
              <w:t>Share</w:t>
            </w:r>
            <w:r w:rsidRPr="00040DCF">
              <w:t xml:space="preserve"> — copy and redistribute the material in any medium or format</w:t>
            </w:r>
          </w:p>
          <w:p w:rsidR="00040DCF" w:rsidRPr="00040DCF" w:rsidRDefault="00040DCF" w:rsidP="00753015">
            <w:pPr>
              <w:pStyle w:val="ListParagraph"/>
              <w:numPr>
                <w:ilvl w:val="0"/>
                <w:numId w:val="1"/>
              </w:numPr>
            </w:pPr>
            <w:r w:rsidRPr="00040DCF">
              <w:rPr>
                <w:b/>
              </w:rPr>
              <w:t>Adapt</w:t>
            </w:r>
            <w:r w:rsidRPr="00040DCF">
              <w:t xml:space="preserve"> — remix, transform, and build upon the material</w:t>
            </w:r>
          </w:p>
          <w:p w:rsidR="008B62CC" w:rsidRDefault="00040DCF" w:rsidP="00E43F94">
            <w:r w:rsidRPr="00040DCF">
              <w:t xml:space="preserve">for any purpose, even </w:t>
            </w:r>
            <w:r w:rsidR="00E43F94">
              <w:t>commercial</w:t>
            </w:r>
            <w:r w:rsidRPr="00040DCF">
              <w:t>.</w:t>
            </w:r>
          </w:p>
        </w:tc>
      </w:tr>
      <w:tr w:rsidR="002231B6" w:rsidTr="002231B6">
        <w:tblPrEx>
          <w:tblCellMar>
            <w:top w:w="0" w:type="dxa"/>
            <w:left w:w="108" w:type="dxa"/>
            <w:bottom w:w="0" w:type="dxa"/>
            <w:right w:w="108" w:type="dxa"/>
          </w:tblCellMar>
          <w:tblLook w:val="04A0" w:firstRow="1" w:lastRow="0" w:firstColumn="1" w:lastColumn="0" w:noHBand="0" w:noVBand="1"/>
        </w:tblPrEx>
        <w:tc>
          <w:tcPr>
            <w:tcW w:w="3092" w:type="dxa"/>
          </w:tcPr>
          <w:p w:rsidR="002231B6" w:rsidRDefault="002231B6" w:rsidP="002231B6">
            <w:bookmarkStart w:id="45" w:name="_Toc353546512"/>
            <w:bookmarkStart w:id="46" w:name="_Toc480288854"/>
            <w:r>
              <w:t>Public domain</w:t>
            </w:r>
          </w:p>
        </w:tc>
        <w:tc>
          <w:tcPr>
            <w:tcW w:w="6484" w:type="dxa"/>
          </w:tcPr>
          <w:p w:rsidR="002231B6" w:rsidRDefault="002231B6" w:rsidP="002231B6">
            <w:r w:rsidRPr="00975F5B">
              <w:t>The state of belonging or being available to the public as a whole, and therefore not subject to copyright.</w:t>
            </w:r>
          </w:p>
        </w:tc>
      </w:tr>
    </w:tbl>
    <w:p w:rsidR="00743DAE" w:rsidRDefault="00743DAE">
      <w:pPr>
        <w:spacing w:after="200" w:line="276" w:lineRule="auto"/>
        <w:rPr>
          <w:rFonts w:eastAsiaTheme="majorEastAsia" w:cstheme="majorBidi"/>
          <w:bCs/>
          <w:color w:val="006600"/>
          <w:sz w:val="28"/>
          <w:szCs w:val="32"/>
        </w:rPr>
      </w:pPr>
      <w:r>
        <w:br w:type="page"/>
      </w:r>
    </w:p>
    <w:p w:rsidR="009400D3" w:rsidRDefault="003920CC" w:rsidP="00C13116">
      <w:pPr>
        <w:pStyle w:val="Heading1"/>
      </w:pPr>
      <w:bookmarkStart w:id="47" w:name="_Toc483824103"/>
      <w:r w:rsidRPr="003920CC">
        <w:lastRenderedPageBreak/>
        <w:t>Using an Open Textbook and a Learning Management System in Trades Courses</w:t>
      </w:r>
      <w:r w:rsidR="00F25635" w:rsidRPr="003920CC">
        <w:t xml:space="preserve">: </w:t>
      </w:r>
      <w:r w:rsidRPr="003920CC">
        <w:br/>
      </w:r>
      <w:r w:rsidR="00F25635" w:rsidRPr="003920CC">
        <w:rPr>
          <w:i/>
        </w:rPr>
        <w:t xml:space="preserve">A </w:t>
      </w:r>
      <w:r w:rsidR="008427CA" w:rsidRPr="003920CC">
        <w:rPr>
          <w:i/>
        </w:rPr>
        <w:t>(</w:t>
      </w:r>
      <w:r w:rsidR="00D53AD6">
        <w:rPr>
          <w:i/>
        </w:rPr>
        <w:t>Possible</w:t>
      </w:r>
      <w:r w:rsidR="008427CA" w:rsidRPr="003920CC">
        <w:rPr>
          <w:i/>
        </w:rPr>
        <w:t>)</w:t>
      </w:r>
      <w:r w:rsidR="00F25635" w:rsidRPr="003920CC">
        <w:rPr>
          <w:i/>
        </w:rPr>
        <w:t xml:space="preserve"> Case Study</w:t>
      </w:r>
      <w:bookmarkEnd w:id="45"/>
      <w:bookmarkEnd w:id="46"/>
      <w:bookmarkEnd w:id="47"/>
    </w:p>
    <w:p w:rsidR="005D22CD" w:rsidRDefault="0053316E" w:rsidP="00C113E1">
      <w:pPr>
        <w:pStyle w:val="Heading2"/>
      </w:pPr>
      <w:bookmarkStart w:id="48" w:name="_Toc353546513"/>
      <w:bookmarkStart w:id="49" w:name="_Toc480288855"/>
      <w:bookmarkStart w:id="50" w:name="_Toc483824104"/>
      <w:r>
        <w:t>Phase 1</w:t>
      </w:r>
      <w:r w:rsidR="005D22CD">
        <w:t xml:space="preserve">: </w:t>
      </w:r>
      <w:r w:rsidR="00F25EDB">
        <w:t xml:space="preserve">Moira </w:t>
      </w:r>
      <w:r>
        <w:t>Review</w:t>
      </w:r>
      <w:r w:rsidR="00F25EDB">
        <w:t xml:space="preserve">s Her </w:t>
      </w:r>
      <w:r>
        <w:t>Course</w:t>
      </w:r>
      <w:bookmarkEnd w:id="48"/>
      <w:bookmarkEnd w:id="49"/>
      <w:bookmarkEnd w:id="50"/>
    </w:p>
    <w:p w:rsidR="00EE72FE" w:rsidRPr="00EE72FE" w:rsidRDefault="00EE72FE" w:rsidP="00EE72FE">
      <w:pPr>
        <w:pStyle w:val="Heading3"/>
      </w:pPr>
      <w:bookmarkStart w:id="51" w:name="_Toc483824105"/>
      <w:r>
        <w:t>Moira’s Course</w:t>
      </w:r>
      <w:bookmarkEnd w:id="51"/>
    </w:p>
    <w:tbl>
      <w:tblPr>
        <w:tblStyle w:val="TableGrid"/>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firstRow="1" w:lastRow="0" w:firstColumn="1" w:lastColumn="0" w:noHBand="0" w:noVBand="1"/>
      </w:tblPr>
      <w:tblGrid>
        <w:gridCol w:w="2617"/>
        <w:gridCol w:w="6733"/>
      </w:tblGrid>
      <w:tr w:rsidR="002572D4" w:rsidTr="009678A4">
        <w:tc>
          <w:tcPr>
            <w:tcW w:w="2617" w:type="dxa"/>
          </w:tcPr>
          <w:p w:rsidR="002572D4" w:rsidRDefault="002E31F7" w:rsidP="009400D3">
            <w:r>
              <w:rPr>
                <w:noProof/>
              </w:rPr>
              <w:drawing>
                <wp:inline distT="0" distB="0" distL="0" distR="0">
                  <wp:extent cx="1326515" cy="2391410"/>
                  <wp:effectExtent l="25400" t="25400" r="19685" b="21590"/>
                  <wp:docPr id="3" name="Picture 1" descr="Moira, a Trades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6515" cy="2391410"/>
                          </a:xfrm>
                          <a:prstGeom prst="rect">
                            <a:avLst/>
                          </a:prstGeom>
                          <a:noFill/>
                          <a:ln w="9525">
                            <a:solidFill>
                              <a:srgbClr val="7F7F7F"/>
                            </a:solidFill>
                            <a:miter lim="800000"/>
                            <a:headEnd/>
                            <a:tailEnd/>
                          </a:ln>
                        </pic:spPr>
                      </pic:pic>
                    </a:graphicData>
                  </a:graphic>
                </wp:inline>
              </w:drawing>
            </w:r>
          </w:p>
          <w:p w:rsidR="0011431A" w:rsidRDefault="00D00835" w:rsidP="009400D3">
            <w:r>
              <w:rPr>
                <w:noProof/>
              </w:rPr>
              <mc:AlternateContent>
                <mc:Choice Requires="wps">
                  <w:drawing>
                    <wp:inline distT="0" distB="0" distL="0" distR="0">
                      <wp:extent cx="1295400" cy="440690"/>
                      <wp:effectExtent l="0" t="0" r="0" b="0"/>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D05" w:rsidRPr="005D22CD" w:rsidRDefault="00EA7D05" w:rsidP="0011431A">
                                  <w:pPr>
                                    <w:pStyle w:val="Caption"/>
                                    <w:rPr>
                                      <w:noProof/>
                                      <w:color w:val="auto"/>
                                      <w:sz w:val="24"/>
                                      <w:szCs w:val="20"/>
                                    </w:rPr>
                                  </w:pPr>
                                  <w:r w:rsidRPr="00713275">
                                    <w:rPr>
                                      <w:sz w:val="24"/>
                                      <w:szCs w:val="24"/>
                                    </w:rPr>
                                    <w:t>Moira</w:t>
                                  </w:r>
                                  <w:r>
                                    <w:t xml:space="preserve"> </w:t>
                                  </w:r>
                                  <w:r>
                                    <w:br/>
                                  </w:r>
                                  <w:r w:rsidRPr="000C7DA1">
                                    <w:rPr>
                                      <w:b w:val="0"/>
                                      <w:i/>
                                      <w:color w:val="auto"/>
                                    </w:rPr>
                                    <w:t>Image: CC0 Public</w:t>
                                  </w:r>
                                  <w:r>
                                    <w:rPr>
                                      <w:b w:val="0"/>
                                      <w:i/>
                                      <w:color w:val="auto"/>
                                    </w:rPr>
                                    <w:t xml:space="preserve"> </w:t>
                                  </w:r>
                                  <w:r w:rsidRPr="000C7DA1">
                                    <w:rPr>
                                      <w:b w:val="0"/>
                                      <w:i/>
                                      <w:color w:val="auto"/>
                                    </w:rPr>
                                    <w:t>Domain</w:t>
                                  </w: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4" o:spid="_x0000_s1026" type="#_x0000_t202" style="width:102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" stroked="f">
                      <v:textbox inset="0,0,0,0">
                        <w:txbxContent>
                          <w:p w:rsidR="00EA7D05" w:rsidRPr="005D22CD" w:rsidRDefault="00EA7D05" w:rsidP="0011431A">
                            <w:pPr>
                              <w:pStyle w:val="Caption"/>
                              <w:rPr>
                                <w:noProof/>
                                <w:color w:val="auto"/>
                                <w:sz w:val="24"/>
                                <w:szCs w:val="20"/>
                              </w:rPr>
                            </w:pPr>
                            <w:r w:rsidRPr="00713275">
                              <w:rPr>
                                <w:sz w:val="24"/>
                                <w:szCs w:val="24"/>
                              </w:rPr>
                              <w:t>Moira</w:t>
                            </w:r>
                            <w:r>
                              <w:t xml:space="preserve"> </w:t>
                            </w:r>
                            <w:r>
                              <w:br/>
                            </w:r>
                            <w:r w:rsidRPr="000C7DA1">
                              <w:rPr>
                                <w:b w:val="0"/>
                                <w:i/>
                                <w:color w:val="auto"/>
                              </w:rPr>
                              <w:t>Image: CC0 Public</w:t>
                            </w:r>
                            <w:r>
                              <w:rPr>
                                <w:b w:val="0"/>
                                <w:i/>
                                <w:color w:val="auto"/>
                              </w:rPr>
                              <w:t xml:space="preserve"> </w:t>
                            </w:r>
                            <w:r w:rsidRPr="000C7DA1">
                              <w:rPr>
                                <w:b w:val="0"/>
                                <w:i/>
                                <w:color w:val="auto"/>
                              </w:rPr>
                              <w:t>Domain</w:t>
                            </w:r>
                          </w:p>
                        </w:txbxContent>
                      </v:textbox>
                      <w10:anchorlock/>
                    </v:shape>
                  </w:pict>
                </mc:Fallback>
              </mc:AlternateContent>
            </w:r>
          </w:p>
        </w:tc>
        <w:tc>
          <w:tcPr>
            <w:tcW w:w="6733" w:type="dxa"/>
          </w:tcPr>
          <w:p w:rsidR="00494212" w:rsidRPr="0084667C" w:rsidRDefault="00494212" w:rsidP="00494212">
            <w:pPr>
              <w:spacing w:before="120"/>
              <w:rPr>
                <w:szCs w:val="24"/>
              </w:rPr>
            </w:pPr>
            <w:r w:rsidRPr="0084667C">
              <w:rPr>
                <w:szCs w:val="24"/>
              </w:rPr>
              <w:t xml:space="preserve">Meet </w:t>
            </w:r>
            <w:r w:rsidRPr="0084667C">
              <w:rPr>
                <w:noProof/>
                <w:szCs w:val="24"/>
              </w:rPr>
              <w:t>Moira</w:t>
            </w:r>
            <w:r w:rsidRPr="0084667C">
              <w:rPr>
                <w:szCs w:val="24"/>
              </w:rPr>
              <w:t xml:space="preserve">. </w:t>
            </w:r>
          </w:p>
          <w:p w:rsidR="002572D4" w:rsidRPr="0084667C" w:rsidRDefault="002572D4" w:rsidP="002572D4">
            <w:pPr>
              <w:rPr>
                <w:szCs w:val="24"/>
              </w:rPr>
            </w:pPr>
            <w:r w:rsidRPr="0084667C">
              <w:rPr>
                <w:noProof/>
                <w:szCs w:val="24"/>
              </w:rPr>
              <w:t>Moira</w:t>
            </w:r>
            <w:r w:rsidRPr="0084667C">
              <w:rPr>
                <w:szCs w:val="24"/>
              </w:rPr>
              <w:t xml:space="preserve"> is an instructor in a Trades program at a college in B.C. Since she started working at the college, she has taught all of her courses </w:t>
            </w:r>
            <w:hyperlink w:anchor="_Terms_and_Definitions" w:history="1">
              <w:r w:rsidRPr="00081F47">
                <w:rPr>
                  <w:rStyle w:val="Hyperlink"/>
                  <w:color w:val="auto"/>
                  <w:szCs w:val="24"/>
                </w:rPr>
                <w:t>face-to-face</w:t>
              </w:r>
            </w:hyperlink>
            <w:r w:rsidR="00A452BC" w:rsidRPr="00081F47">
              <w:rPr>
                <w:szCs w:val="24"/>
              </w:rPr>
              <w:t>,</w:t>
            </w:r>
            <w:r w:rsidR="00A452BC">
              <w:rPr>
                <w:szCs w:val="24"/>
              </w:rPr>
              <w:t xml:space="preserve"> both in a classroom and on the shop floor. </w:t>
            </w:r>
            <w:r w:rsidRPr="0084667C">
              <w:rPr>
                <w:szCs w:val="24"/>
              </w:rPr>
              <w:t xml:space="preserve">Over the years, </w:t>
            </w:r>
            <w:r w:rsidRPr="0084667C">
              <w:rPr>
                <w:noProof/>
                <w:szCs w:val="24"/>
              </w:rPr>
              <w:t>Moira</w:t>
            </w:r>
            <w:r w:rsidRPr="0084667C">
              <w:rPr>
                <w:szCs w:val="24"/>
              </w:rPr>
              <w:t xml:space="preserve"> has </w:t>
            </w:r>
            <w:r w:rsidR="00355FB9" w:rsidRPr="0084667C">
              <w:rPr>
                <w:szCs w:val="24"/>
              </w:rPr>
              <w:t>designed</w:t>
            </w:r>
            <w:r w:rsidRPr="0084667C">
              <w:rPr>
                <w:szCs w:val="24"/>
              </w:rPr>
              <w:t xml:space="preserve"> </w:t>
            </w:r>
            <w:r w:rsidR="002B55DA" w:rsidRPr="0084667C">
              <w:rPr>
                <w:szCs w:val="24"/>
              </w:rPr>
              <w:t xml:space="preserve">and taught </w:t>
            </w:r>
            <w:r w:rsidRPr="0084667C">
              <w:rPr>
                <w:szCs w:val="24"/>
              </w:rPr>
              <w:t xml:space="preserve">her </w:t>
            </w:r>
            <w:r w:rsidR="00355FB9" w:rsidRPr="0084667C">
              <w:rPr>
                <w:szCs w:val="24"/>
              </w:rPr>
              <w:t>classes</w:t>
            </w:r>
            <w:r w:rsidRPr="0084667C">
              <w:rPr>
                <w:szCs w:val="24"/>
              </w:rPr>
              <w:t xml:space="preserve"> </w:t>
            </w:r>
            <w:r w:rsidR="00355FB9" w:rsidRPr="0084667C">
              <w:rPr>
                <w:szCs w:val="24"/>
              </w:rPr>
              <w:t>around</w:t>
            </w:r>
            <w:r w:rsidRPr="0084667C">
              <w:rPr>
                <w:szCs w:val="24"/>
              </w:rPr>
              <w:t xml:space="preserve"> </w:t>
            </w:r>
            <w:r w:rsidR="00473E37">
              <w:rPr>
                <w:szCs w:val="24"/>
              </w:rPr>
              <w:t>a</w:t>
            </w:r>
            <w:r w:rsidRPr="0084667C">
              <w:rPr>
                <w:szCs w:val="24"/>
              </w:rPr>
              <w:t xml:space="preserve"> framework</w:t>
            </w:r>
            <w:r w:rsidR="00473E37">
              <w:rPr>
                <w:szCs w:val="24"/>
              </w:rPr>
              <w:t xml:space="preserve"> that includes the following</w:t>
            </w:r>
            <w:r w:rsidRPr="0084667C">
              <w:rPr>
                <w:szCs w:val="24"/>
              </w:rPr>
              <w:t>:</w:t>
            </w:r>
          </w:p>
          <w:p w:rsidR="00DB290C" w:rsidRPr="00081F47" w:rsidRDefault="006012F7" w:rsidP="00753015">
            <w:pPr>
              <w:pStyle w:val="ListParagraph"/>
              <w:numPr>
                <w:ilvl w:val="0"/>
                <w:numId w:val="4"/>
              </w:numPr>
              <w:contextualSpacing w:val="0"/>
              <w:rPr>
                <w:szCs w:val="24"/>
              </w:rPr>
            </w:pPr>
            <w:r w:rsidRPr="00081F47">
              <w:rPr>
                <w:b/>
                <w:szCs w:val="24"/>
              </w:rPr>
              <w:t>Course pack</w:t>
            </w:r>
            <w:r w:rsidR="00DB290C" w:rsidRPr="00081F47">
              <w:rPr>
                <w:b/>
                <w:szCs w:val="24"/>
              </w:rPr>
              <w:t>.</w:t>
            </w:r>
            <w:r w:rsidR="00DB290C" w:rsidRPr="00081F47">
              <w:rPr>
                <w:szCs w:val="24"/>
              </w:rPr>
              <w:t xml:space="preserve">  </w:t>
            </w:r>
            <w:r w:rsidR="00DB290C" w:rsidRPr="00081F47">
              <w:rPr>
                <w:szCs w:val="24"/>
              </w:rPr>
              <w:br/>
            </w:r>
            <w:r w:rsidR="00C33304" w:rsidRPr="00081F47">
              <w:rPr>
                <w:noProof/>
                <w:szCs w:val="24"/>
              </w:rPr>
              <w:t xml:space="preserve">Each term, Moira photocopies dozens of articles and excerpts from assorted textbooks and works with the college’s printing services to </w:t>
            </w:r>
            <w:r w:rsidR="0026268F" w:rsidRPr="00081F47">
              <w:rPr>
                <w:noProof/>
                <w:szCs w:val="24"/>
              </w:rPr>
              <w:t>assemble the readings into</w:t>
            </w:r>
            <w:r w:rsidR="00C33304" w:rsidRPr="00081F47">
              <w:rPr>
                <w:noProof/>
                <w:szCs w:val="24"/>
              </w:rPr>
              <w:t xml:space="preserve"> a </w:t>
            </w:r>
            <w:r w:rsidRPr="00081F47">
              <w:rPr>
                <w:noProof/>
                <w:szCs w:val="24"/>
              </w:rPr>
              <w:t>course pack</w:t>
            </w:r>
            <w:r w:rsidR="00C33304" w:rsidRPr="00081F47">
              <w:rPr>
                <w:noProof/>
                <w:szCs w:val="24"/>
              </w:rPr>
              <w:t xml:space="preserve"> for her students. Moira’s students </w:t>
            </w:r>
            <w:r w:rsidR="00DB290C" w:rsidRPr="00081F47">
              <w:rPr>
                <w:szCs w:val="24"/>
              </w:rPr>
              <w:t xml:space="preserve">are responsible for purchasing a </w:t>
            </w:r>
            <w:r w:rsidR="00C33304" w:rsidRPr="00081F47">
              <w:rPr>
                <w:szCs w:val="24"/>
              </w:rPr>
              <w:t xml:space="preserve">copy of this </w:t>
            </w:r>
            <w:r w:rsidRPr="00081F47">
              <w:rPr>
                <w:szCs w:val="24"/>
              </w:rPr>
              <w:t>course pack</w:t>
            </w:r>
            <w:r w:rsidR="00DB290C" w:rsidRPr="00081F47">
              <w:rPr>
                <w:szCs w:val="24"/>
              </w:rPr>
              <w:t xml:space="preserve"> at the college bookstore at the beginning of term. </w:t>
            </w:r>
            <w:r w:rsidR="00DB290C" w:rsidRPr="00081F47">
              <w:rPr>
                <w:noProof/>
                <w:szCs w:val="24"/>
              </w:rPr>
              <w:t>Moira</w:t>
            </w:r>
            <w:r w:rsidR="00DB290C" w:rsidRPr="00081F47">
              <w:rPr>
                <w:szCs w:val="24"/>
              </w:rPr>
              <w:t xml:space="preserve"> assigns readings from </w:t>
            </w:r>
            <w:r w:rsidR="00C33304" w:rsidRPr="00081F47">
              <w:rPr>
                <w:szCs w:val="24"/>
              </w:rPr>
              <w:t xml:space="preserve">the </w:t>
            </w:r>
            <w:r w:rsidRPr="00081F47">
              <w:rPr>
                <w:szCs w:val="24"/>
              </w:rPr>
              <w:t>course pack</w:t>
            </w:r>
            <w:r w:rsidR="00DB290C" w:rsidRPr="00081F47">
              <w:rPr>
                <w:szCs w:val="24"/>
              </w:rPr>
              <w:t xml:space="preserve"> each week with the expectation students will have completed them before the week’s </w:t>
            </w:r>
            <w:r w:rsidR="00C33304" w:rsidRPr="00081F47">
              <w:rPr>
                <w:szCs w:val="24"/>
              </w:rPr>
              <w:t xml:space="preserve">lecture </w:t>
            </w:r>
            <w:r w:rsidR="00DB290C" w:rsidRPr="00081F47">
              <w:rPr>
                <w:szCs w:val="24"/>
              </w:rPr>
              <w:t xml:space="preserve">and </w:t>
            </w:r>
            <w:r w:rsidR="00786D16" w:rsidRPr="00081F47">
              <w:rPr>
                <w:szCs w:val="24"/>
              </w:rPr>
              <w:t>gained</w:t>
            </w:r>
            <w:r w:rsidR="00DB290C" w:rsidRPr="00081F47">
              <w:rPr>
                <w:szCs w:val="24"/>
              </w:rPr>
              <w:t xml:space="preserve"> some grounding in the topic </w:t>
            </w:r>
            <w:r w:rsidR="00F95C0C" w:rsidRPr="00081F47">
              <w:rPr>
                <w:szCs w:val="24"/>
              </w:rPr>
              <w:t xml:space="preserve">well </w:t>
            </w:r>
            <w:r w:rsidR="0072740D" w:rsidRPr="00081F47">
              <w:rPr>
                <w:szCs w:val="24"/>
              </w:rPr>
              <w:t xml:space="preserve">before </w:t>
            </w:r>
            <w:r w:rsidR="00F95C0C" w:rsidRPr="00081F47">
              <w:rPr>
                <w:szCs w:val="24"/>
              </w:rPr>
              <w:t>they</w:t>
            </w:r>
            <w:r w:rsidR="00C33304" w:rsidRPr="00081F47">
              <w:rPr>
                <w:szCs w:val="24"/>
              </w:rPr>
              <w:t xml:space="preserve"> spend hands-on time in the shop</w:t>
            </w:r>
            <w:r w:rsidR="00DB290C" w:rsidRPr="00081F47">
              <w:rPr>
                <w:szCs w:val="24"/>
              </w:rPr>
              <w:t>.</w:t>
            </w:r>
          </w:p>
          <w:p w:rsidR="00C4657B" w:rsidRPr="00C33304" w:rsidRDefault="00C4657B" w:rsidP="00753015">
            <w:pPr>
              <w:pStyle w:val="ListParagraph"/>
              <w:numPr>
                <w:ilvl w:val="0"/>
                <w:numId w:val="4"/>
              </w:numPr>
              <w:ind w:left="714" w:hanging="357"/>
              <w:contextualSpacing w:val="0"/>
              <w:rPr>
                <w:color w:val="7F7F7F" w:themeColor="text1" w:themeTint="80"/>
                <w:szCs w:val="24"/>
              </w:rPr>
            </w:pPr>
            <w:r w:rsidRPr="0084667C">
              <w:rPr>
                <w:b/>
                <w:szCs w:val="24"/>
              </w:rPr>
              <w:t>In-class lectures &amp; discussions.</w:t>
            </w:r>
            <w:r w:rsidRPr="0084667C">
              <w:rPr>
                <w:szCs w:val="24"/>
              </w:rPr>
              <w:t xml:space="preserve"> </w:t>
            </w:r>
            <w:r w:rsidRPr="0084667C">
              <w:rPr>
                <w:szCs w:val="24"/>
              </w:rPr>
              <w:br/>
            </w:r>
            <w:r w:rsidRPr="0084667C">
              <w:rPr>
                <w:noProof/>
                <w:szCs w:val="24"/>
              </w:rPr>
              <w:t>Moira</w:t>
            </w:r>
            <w:r w:rsidRPr="0084667C">
              <w:rPr>
                <w:szCs w:val="24"/>
              </w:rPr>
              <w:t xml:space="preserve"> uses the </w:t>
            </w:r>
            <w:r w:rsidR="00C33304">
              <w:rPr>
                <w:szCs w:val="24"/>
              </w:rPr>
              <w:t>6</w:t>
            </w:r>
            <w:r w:rsidRPr="0084667C">
              <w:rPr>
                <w:szCs w:val="24"/>
              </w:rPr>
              <w:t xml:space="preserve"> hours of in-class time she has with her students each </w:t>
            </w:r>
            <w:r w:rsidR="00712172">
              <w:rPr>
                <w:szCs w:val="24"/>
              </w:rPr>
              <w:t>day</w:t>
            </w:r>
            <w:r w:rsidRPr="0084667C">
              <w:rPr>
                <w:szCs w:val="24"/>
              </w:rPr>
              <w:t xml:space="preserve"> to expand on that week’s topic</w:t>
            </w:r>
            <w:r>
              <w:rPr>
                <w:szCs w:val="24"/>
              </w:rPr>
              <w:t xml:space="preserve"> and to supplement</w:t>
            </w:r>
            <w:r w:rsidRPr="0084667C">
              <w:rPr>
                <w:szCs w:val="24"/>
              </w:rPr>
              <w:t xml:space="preserve"> any </w:t>
            </w:r>
            <w:r>
              <w:rPr>
                <w:szCs w:val="24"/>
              </w:rPr>
              <w:t>areas</w:t>
            </w:r>
            <w:r w:rsidRPr="0084667C">
              <w:rPr>
                <w:szCs w:val="24"/>
              </w:rPr>
              <w:t xml:space="preserve"> </w:t>
            </w:r>
            <w:r>
              <w:rPr>
                <w:szCs w:val="24"/>
              </w:rPr>
              <w:t>not</w:t>
            </w:r>
            <w:r w:rsidRPr="0084667C">
              <w:rPr>
                <w:szCs w:val="24"/>
              </w:rPr>
              <w:t xml:space="preserve"> addressed </w:t>
            </w:r>
            <w:r>
              <w:rPr>
                <w:szCs w:val="24"/>
              </w:rPr>
              <w:t xml:space="preserve">in enough detail </w:t>
            </w:r>
            <w:r w:rsidR="0080090F">
              <w:rPr>
                <w:szCs w:val="24"/>
              </w:rPr>
              <w:t xml:space="preserve">– </w:t>
            </w:r>
            <w:r>
              <w:rPr>
                <w:szCs w:val="24"/>
              </w:rPr>
              <w:t xml:space="preserve">or </w:t>
            </w:r>
            <w:r w:rsidRPr="00081F47">
              <w:rPr>
                <w:szCs w:val="24"/>
              </w:rPr>
              <w:t>covered at all</w:t>
            </w:r>
            <w:r w:rsidR="006C6C39" w:rsidRPr="00081F47">
              <w:rPr>
                <w:szCs w:val="24"/>
              </w:rPr>
              <w:t xml:space="preserve"> </w:t>
            </w:r>
            <w:r w:rsidR="0080090F" w:rsidRPr="00081F47">
              <w:rPr>
                <w:szCs w:val="24"/>
              </w:rPr>
              <w:t xml:space="preserve">– </w:t>
            </w:r>
            <w:r w:rsidR="006C6C39" w:rsidRPr="00081F47">
              <w:rPr>
                <w:szCs w:val="24"/>
              </w:rPr>
              <w:t xml:space="preserve">by </w:t>
            </w:r>
            <w:r w:rsidR="0080090F" w:rsidRPr="00081F47">
              <w:rPr>
                <w:szCs w:val="24"/>
              </w:rPr>
              <w:t xml:space="preserve">the </w:t>
            </w:r>
            <w:r w:rsidR="0026268F" w:rsidRPr="00081F47">
              <w:rPr>
                <w:szCs w:val="24"/>
              </w:rPr>
              <w:t xml:space="preserve">readings in the </w:t>
            </w:r>
            <w:r w:rsidR="006012F7" w:rsidRPr="00081F47">
              <w:rPr>
                <w:szCs w:val="24"/>
              </w:rPr>
              <w:t>course pack</w:t>
            </w:r>
            <w:r w:rsidRPr="00081F47">
              <w:rPr>
                <w:szCs w:val="24"/>
              </w:rPr>
              <w:t xml:space="preserve">. </w:t>
            </w:r>
            <w:r w:rsidR="00152F45" w:rsidRPr="00081F47">
              <w:rPr>
                <w:szCs w:val="24"/>
              </w:rPr>
              <w:t>She creates PowerPoint presentations to use in her lectures; her PowerPoint</w:t>
            </w:r>
            <w:r w:rsidR="00B82943">
              <w:rPr>
                <w:szCs w:val="24"/>
              </w:rPr>
              <w:t xml:space="preserve"> slide</w:t>
            </w:r>
            <w:r w:rsidR="00152F45" w:rsidRPr="00081F47">
              <w:rPr>
                <w:szCs w:val="24"/>
              </w:rPr>
              <w:t>s are full of Trades images and photos Moira finds online and downloads to use in her course</w:t>
            </w:r>
            <w:r w:rsidR="00D32711" w:rsidRPr="00081F47">
              <w:rPr>
                <w:szCs w:val="24"/>
              </w:rPr>
              <w:t xml:space="preserve"> to help illustrate Trades practices for her students</w:t>
            </w:r>
            <w:r w:rsidR="00152F45" w:rsidRPr="00081F47">
              <w:rPr>
                <w:szCs w:val="24"/>
              </w:rPr>
              <w:t xml:space="preserve">. </w:t>
            </w:r>
            <w:r w:rsidRPr="00081F47">
              <w:rPr>
                <w:szCs w:val="24"/>
              </w:rPr>
              <w:t>Sometimes other Trades instructors come to class to dem</w:t>
            </w:r>
            <w:r>
              <w:rPr>
                <w:szCs w:val="24"/>
              </w:rPr>
              <w:t xml:space="preserve">onstrate to students </w:t>
            </w:r>
            <w:r w:rsidRPr="0084667C">
              <w:rPr>
                <w:szCs w:val="24"/>
              </w:rPr>
              <w:t>ho</w:t>
            </w:r>
            <w:r>
              <w:rPr>
                <w:szCs w:val="24"/>
              </w:rPr>
              <w:t>w the course theory is applied</w:t>
            </w:r>
            <w:r w:rsidR="00E26690">
              <w:rPr>
                <w:szCs w:val="24"/>
              </w:rPr>
              <w:t xml:space="preserve"> in practice</w:t>
            </w:r>
            <w:r w:rsidRPr="00C33304">
              <w:rPr>
                <w:color w:val="7F7F7F" w:themeColor="text1" w:themeTint="80"/>
                <w:szCs w:val="24"/>
              </w:rPr>
              <w:t>.</w:t>
            </w:r>
          </w:p>
          <w:p w:rsidR="002572D4" w:rsidRPr="00B72B85" w:rsidRDefault="00BB230B" w:rsidP="00753015">
            <w:pPr>
              <w:pStyle w:val="ListParagraph"/>
              <w:numPr>
                <w:ilvl w:val="0"/>
                <w:numId w:val="4"/>
              </w:numPr>
            </w:pPr>
            <w:r w:rsidRPr="0084667C">
              <w:rPr>
                <w:b/>
                <w:szCs w:val="24"/>
              </w:rPr>
              <w:t xml:space="preserve">In-class </w:t>
            </w:r>
            <w:r w:rsidR="005A4EE6">
              <w:rPr>
                <w:b/>
                <w:szCs w:val="24"/>
              </w:rPr>
              <w:t xml:space="preserve">“self-assessment” </w:t>
            </w:r>
            <w:r w:rsidRPr="0084667C">
              <w:rPr>
                <w:b/>
                <w:szCs w:val="24"/>
              </w:rPr>
              <w:t>quizzes</w:t>
            </w:r>
            <w:r w:rsidRPr="0084667C">
              <w:rPr>
                <w:szCs w:val="24"/>
              </w:rPr>
              <w:t>.</w:t>
            </w:r>
            <w:r w:rsidR="00B44F2D" w:rsidRPr="0084667C">
              <w:rPr>
                <w:szCs w:val="24"/>
              </w:rPr>
              <w:br/>
            </w:r>
            <w:r w:rsidR="00932512" w:rsidRPr="0084667C">
              <w:rPr>
                <w:noProof/>
                <w:szCs w:val="24"/>
              </w:rPr>
              <w:t xml:space="preserve">Moira </w:t>
            </w:r>
            <w:r w:rsidR="0093294C" w:rsidRPr="0084667C">
              <w:rPr>
                <w:noProof/>
                <w:szCs w:val="24"/>
              </w:rPr>
              <w:t>also uses some in-</w:t>
            </w:r>
            <w:r w:rsidR="0093294C" w:rsidRPr="005E0549">
              <w:rPr>
                <w:noProof/>
                <w:color w:val="000000" w:themeColor="text1"/>
                <w:szCs w:val="24"/>
              </w:rPr>
              <w:t xml:space="preserve">class time to give </w:t>
            </w:r>
            <w:r w:rsidR="00932512" w:rsidRPr="005E0549">
              <w:rPr>
                <w:noProof/>
                <w:color w:val="000000" w:themeColor="text1"/>
                <w:szCs w:val="24"/>
              </w:rPr>
              <w:t>her students quizzes</w:t>
            </w:r>
            <w:r w:rsidR="00593881" w:rsidRPr="005E0549">
              <w:rPr>
                <w:noProof/>
                <w:color w:val="000000" w:themeColor="text1"/>
                <w:szCs w:val="24"/>
              </w:rPr>
              <w:t xml:space="preserve"> </w:t>
            </w:r>
            <w:r w:rsidR="0022776E" w:rsidRPr="005E0549">
              <w:rPr>
                <w:noProof/>
                <w:color w:val="000000" w:themeColor="text1"/>
                <w:szCs w:val="24"/>
              </w:rPr>
              <w:t xml:space="preserve">(paper handouts) </w:t>
            </w:r>
            <w:r w:rsidR="00593881" w:rsidRPr="005E0549">
              <w:rPr>
                <w:noProof/>
                <w:color w:val="000000" w:themeColor="text1"/>
                <w:szCs w:val="24"/>
              </w:rPr>
              <w:t xml:space="preserve">and she marks these quizzes that same day. </w:t>
            </w:r>
            <w:r w:rsidR="005A4EE6" w:rsidRPr="005E0549">
              <w:rPr>
                <w:noProof/>
                <w:color w:val="000000" w:themeColor="text1"/>
                <w:szCs w:val="24"/>
              </w:rPr>
              <w:t>These quizzes are not part of the students’ formal grade in the course</w:t>
            </w:r>
            <w:r w:rsidR="00CB3A60" w:rsidRPr="005E0549">
              <w:rPr>
                <w:noProof/>
                <w:color w:val="000000" w:themeColor="text1"/>
                <w:szCs w:val="24"/>
              </w:rPr>
              <w:t xml:space="preserve"> but Moira </w:t>
            </w:r>
            <w:r w:rsidR="00CC778B" w:rsidRPr="005E0549">
              <w:rPr>
                <w:noProof/>
                <w:color w:val="000000" w:themeColor="text1"/>
                <w:szCs w:val="24"/>
              </w:rPr>
              <w:t>does require that</w:t>
            </w:r>
            <w:r w:rsidR="00B23E89" w:rsidRPr="005E0549">
              <w:rPr>
                <w:noProof/>
                <w:color w:val="000000" w:themeColor="text1"/>
                <w:szCs w:val="24"/>
              </w:rPr>
              <w:t xml:space="preserve"> students achieve a scor</w:t>
            </w:r>
            <w:r w:rsidR="00B23E89" w:rsidRPr="00081F47">
              <w:rPr>
                <w:noProof/>
                <w:szCs w:val="24"/>
              </w:rPr>
              <w:t>e of 70% or more</w:t>
            </w:r>
            <w:r w:rsidR="005A4EE6" w:rsidRPr="00081F47">
              <w:rPr>
                <w:noProof/>
                <w:szCs w:val="24"/>
              </w:rPr>
              <w:t xml:space="preserve">; </w:t>
            </w:r>
            <w:r w:rsidR="00B23E89" w:rsidRPr="00081F47">
              <w:rPr>
                <w:noProof/>
                <w:szCs w:val="24"/>
              </w:rPr>
              <w:t>the quizzes</w:t>
            </w:r>
            <w:r w:rsidR="005A4EE6" w:rsidRPr="00081F47">
              <w:rPr>
                <w:noProof/>
                <w:szCs w:val="24"/>
              </w:rPr>
              <w:t xml:space="preserve"> are intended to give students an opportunity to </w:t>
            </w:r>
            <w:r w:rsidR="00B23E89" w:rsidRPr="00081F47">
              <w:rPr>
                <w:noProof/>
                <w:szCs w:val="24"/>
              </w:rPr>
              <w:t>confirm their comprehension of the theory and</w:t>
            </w:r>
            <w:r w:rsidR="005A4EE6" w:rsidRPr="00081F47">
              <w:rPr>
                <w:noProof/>
                <w:szCs w:val="24"/>
              </w:rPr>
              <w:t xml:space="preserve"> </w:t>
            </w:r>
            <w:r w:rsidR="00B23E89" w:rsidRPr="00081F47">
              <w:rPr>
                <w:noProof/>
                <w:szCs w:val="24"/>
              </w:rPr>
              <w:t xml:space="preserve">their readiness </w:t>
            </w:r>
            <w:r w:rsidR="005A4EE6" w:rsidRPr="00081F47">
              <w:rPr>
                <w:noProof/>
                <w:szCs w:val="24"/>
              </w:rPr>
              <w:t xml:space="preserve">to </w:t>
            </w:r>
            <w:r w:rsidR="0093294C" w:rsidRPr="00081F47">
              <w:rPr>
                <w:noProof/>
                <w:szCs w:val="24"/>
              </w:rPr>
              <w:t xml:space="preserve">apply </w:t>
            </w:r>
            <w:r w:rsidR="00B23E89" w:rsidRPr="00081F47">
              <w:rPr>
                <w:noProof/>
                <w:szCs w:val="24"/>
              </w:rPr>
              <w:t>the</w:t>
            </w:r>
            <w:r w:rsidR="0093294C" w:rsidRPr="00081F47">
              <w:rPr>
                <w:noProof/>
                <w:szCs w:val="24"/>
              </w:rPr>
              <w:t xml:space="preserve"> theory</w:t>
            </w:r>
            <w:r w:rsidR="00B23E89" w:rsidRPr="00081F47">
              <w:rPr>
                <w:noProof/>
                <w:szCs w:val="24"/>
              </w:rPr>
              <w:t xml:space="preserve"> </w:t>
            </w:r>
            <w:r w:rsidR="0093294C" w:rsidRPr="00081F47">
              <w:rPr>
                <w:noProof/>
                <w:szCs w:val="24"/>
              </w:rPr>
              <w:t>in the shop.</w:t>
            </w:r>
            <w:r w:rsidR="001A77C5" w:rsidRPr="00081F47">
              <w:rPr>
                <w:noProof/>
              </w:rPr>
              <w:t xml:space="preserve"> </w:t>
            </w:r>
          </w:p>
        </w:tc>
      </w:tr>
    </w:tbl>
    <w:p w:rsidR="002E350C" w:rsidRDefault="005944F0" w:rsidP="002152FF">
      <w:r>
        <w:lastRenderedPageBreak/>
        <w:t>In</w:t>
      </w:r>
      <w:r w:rsidR="00EF69DC">
        <w:t xml:space="preserve"> sum</w:t>
      </w:r>
      <w:r w:rsidR="00712172">
        <w:t>mary</w:t>
      </w:r>
      <w:r w:rsidR="00B72B85">
        <w:t xml:space="preserve">: Moira’s students </w:t>
      </w:r>
      <w:r w:rsidR="008F1375">
        <w:t>acquire their</w:t>
      </w:r>
      <w:r w:rsidR="00B72B85">
        <w:t xml:space="preserve"> course theory </w:t>
      </w:r>
      <w:r w:rsidR="008F1375">
        <w:t xml:space="preserve">during class </w:t>
      </w:r>
      <w:r w:rsidR="0082679F">
        <w:t>lectures</w:t>
      </w:r>
      <w:r w:rsidR="008F1375">
        <w:t xml:space="preserve"> and from the </w:t>
      </w:r>
      <w:r w:rsidR="006012F7">
        <w:t>course pack</w:t>
      </w:r>
      <w:r w:rsidR="00B72B85">
        <w:t xml:space="preserve">.  </w:t>
      </w:r>
      <w:r w:rsidR="005A4EE6">
        <w:t>They then</w:t>
      </w:r>
      <w:r w:rsidR="00B72B85">
        <w:t xml:space="preserve"> go on to have hands-on time in the shop to apply </w:t>
      </w:r>
      <w:r w:rsidR="00123611">
        <w:t>the theory they learned in</w:t>
      </w:r>
      <w:r w:rsidR="00B72B85">
        <w:t xml:space="preserve"> class</w:t>
      </w:r>
      <w:r w:rsidR="005A4EE6">
        <w:t xml:space="preserve"> and from the </w:t>
      </w:r>
      <w:r w:rsidR="006012F7">
        <w:t>course pack</w:t>
      </w:r>
      <w:r w:rsidR="005A4EE6">
        <w:t xml:space="preserve"> readings</w:t>
      </w:r>
      <w:r w:rsidR="00B72B85">
        <w:t>.</w:t>
      </w:r>
    </w:p>
    <w:p w:rsidR="00EE72FE" w:rsidRDefault="00EE72FE" w:rsidP="00EE72FE">
      <w:pPr>
        <w:pStyle w:val="Heading3"/>
      </w:pPr>
      <w:bookmarkStart w:id="52" w:name="_Toc483824106"/>
      <w:r>
        <w:t>Moira’s Review</w:t>
      </w:r>
      <w:bookmarkEnd w:id="52"/>
    </w:p>
    <w:p w:rsidR="005F0EF5" w:rsidRDefault="005F0EF5" w:rsidP="002152FF">
      <w:r>
        <w:t>Recently, Moir</w:t>
      </w:r>
      <w:r w:rsidR="00490C3B">
        <w:t xml:space="preserve">a has been reviewing her course. She has developed </w:t>
      </w:r>
      <w:r>
        <w:t xml:space="preserve">a list of </w:t>
      </w:r>
      <w:r w:rsidR="00A7106D">
        <w:t xml:space="preserve">recurring </w:t>
      </w:r>
      <w:r>
        <w:t>issues she wants to address</w:t>
      </w:r>
      <w:r w:rsidR="006D7297">
        <w:t xml:space="preserve"> through </w:t>
      </w:r>
      <w:r w:rsidR="00040E45">
        <w:t xml:space="preserve">some </w:t>
      </w:r>
      <w:r w:rsidR="006D7297">
        <w:t>course revisions</w:t>
      </w:r>
      <w:r>
        <w:t>:</w:t>
      </w:r>
    </w:p>
    <w:p w:rsidR="00772275" w:rsidRPr="00CC402E" w:rsidRDefault="006012F7" w:rsidP="00753015">
      <w:pPr>
        <w:pStyle w:val="ListParagraph"/>
        <w:numPr>
          <w:ilvl w:val="0"/>
          <w:numId w:val="5"/>
        </w:numPr>
        <w:ind w:left="714" w:hanging="357"/>
        <w:contextualSpacing w:val="0"/>
        <w:rPr>
          <w:color w:val="000000" w:themeColor="text1"/>
        </w:rPr>
      </w:pPr>
      <w:r w:rsidRPr="00CC402E">
        <w:rPr>
          <w:b/>
          <w:color w:val="000000" w:themeColor="text1"/>
        </w:rPr>
        <w:t>Course pack</w:t>
      </w:r>
      <w:r w:rsidR="00DB290C" w:rsidRPr="00CC402E">
        <w:rPr>
          <w:color w:val="000000" w:themeColor="text1"/>
        </w:rPr>
        <w:t xml:space="preserve">: </w:t>
      </w:r>
      <w:r w:rsidR="00AF1FAB" w:rsidRPr="00CC402E">
        <w:rPr>
          <w:color w:val="000000" w:themeColor="text1"/>
        </w:rPr>
        <w:br/>
        <w:t xml:space="preserve">Moira has a few </w:t>
      </w:r>
      <w:r w:rsidR="00C276A7" w:rsidRPr="00CC402E">
        <w:rPr>
          <w:color w:val="000000" w:themeColor="text1"/>
        </w:rPr>
        <w:t>significant</w:t>
      </w:r>
      <w:r w:rsidR="00AF1FAB" w:rsidRPr="00CC402E">
        <w:rPr>
          <w:color w:val="000000" w:themeColor="text1"/>
        </w:rPr>
        <w:t xml:space="preserve"> concerns about her </w:t>
      </w:r>
      <w:r w:rsidRPr="00CC402E">
        <w:rPr>
          <w:color w:val="000000" w:themeColor="text1"/>
        </w:rPr>
        <w:t>course pack</w:t>
      </w:r>
      <w:r w:rsidR="00743DAE" w:rsidRPr="00CC402E">
        <w:rPr>
          <w:color w:val="000000" w:themeColor="text1"/>
        </w:rPr>
        <w:t xml:space="preserve"> of photocopied readings.</w:t>
      </w:r>
    </w:p>
    <w:p w:rsidR="00772275" w:rsidRPr="00081F47" w:rsidRDefault="00DB290C" w:rsidP="00753015">
      <w:pPr>
        <w:pStyle w:val="ListParagraph"/>
        <w:numPr>
          <w:ilvl w:val="1"/>
          <w:numId w:val="5"/>
        </w:numPr>
        <w:contextualSpacing w:val="0"/>
      </w:pPr>
      <w:r w:rsidRPr="00081F47">
        <w:t xml:space="preserve">Several students have told Moira that they chose not to buy the </w:t>
      </w:r>
      <w:r w:rsidR="006012F7" w:rsidRPr="00081F47">
        <w:t>course pack</w:t>
      </w:r>
      <w:r w:rsidRPr="00081F47">
        <w:t xml:space="preserve">. Some explained </w:t>
      </w:r>
      <w:r w:rsidR="00BD6144" w:rsidRPr="00081F47">
        <w:t>that their decision was based on their own budget restraints</w:t>
      </w:r>
      <w:r w:rsidRPr="00081F47">
        <w:t>, while others gave her a variety of reasons w</w:t>
      </w:r>
      <w:r w:rsidR="005A4EE6" w:rsidRPr="00081F47">
        <w:t xml:space="preserve">hy they have difficulty using it </w:t>
      </w:r>
      <w:r w:rsidRPr="00081F47">
        <w:t>(e.g. font size is too small</w:t>
      </w:r>
      <w:r w:rsidR="005A4EE6" w:rsidRPr="00081F47">
        <w:t>,</w:t>
      </w:r>
      <w:r w:rsidRPr="00081F47">
        <w:t xml:space="preserve"> </w:t>
      </w:r>
      <w:r w:rsidR="005A4EE6" w:rsidRPr="00081F47">
        <w:t xml:space="preserve">or the quality of the photocopies is too poor to read, or the </w:t>
      </w:r>
      <w:r w:rsidR="006012F7" w:rsidRPr="00081F47">
        <w:t>course pack</w:t>
      </w:r>
      <w:r w:rsidR="005A4EE6" w:rsidRPr="00081F47">
        <w:t xml:space="preserve"> is heavy and too cumbersome to be easily portable </w:t>
      </w:r>
      <w:r w:rsidR="00110869" w:rsidRPr="00081F47">
        <w:t>to bring to</w:t>
      </w:r>
      <w:r w:rsidR="00081F47" w:rsidRPr="00081F47">
        <w:t>-</w:t>
      </w:r>
      <w:r w:rsidR="00110869" w:rsidRPr="00081F47">
        <w:t>and</w:t>
      </w:r>
      <w:r w:rsidR="00081F47" w:rsidRPr="00081F47">
        <w:t>-</w:t>
      </w:r>
      <w:r w:rsidR="00110869" w:rsidRPr="00081F47">
        <w:t>from campus</w:t>
      </w:r>
      <w:r w:rsidRPr="00081F47">
        <w:t xml:space="preserve">). </w:t>
      </w:r>
    </w:p>
    <w:p w:rsidR="00DB290C" w:rsidRPr="00DE194E" w:rsidRDefault="00FE4AB3" w:rsidP="00753015">
      <w:pPr>
        <w:pStyle w:val="ListParagraph"/>
        <w:numPr>
          <w:ilvl w:val="1"/>
          <w:numId w:val="5"/>
        </w:numPr>
        <w:contextualSpacing w:val="0"/>
        <w:rPr>
          <w:color w:val="000000" w:themeColor="text1"/>
        </w:rPr>
      </w:pPr>
      <w:r w:rsidRPr="00081F47">
        <w:t xml:space="preserve">After attending a workshop at her college, Moira is now also concerned that she may have been unintentionally violating copyright </w:t>
      </w:r>
      <w:r w:rsidRPr="00DE194E">
        <w:rPr>
          <w:color w:val="000000" w:themeColor="text1"/>
        </w:rPr>
        <w:t xml:space="preserve">laws by creating copies of some </w:t>
      </w:r>
      <w:r w:rsidR="00B9641D" w:rsidRPr="00DE194E">
        <w:rPr>
          <w:color w:val="000000" w:themeColor="text1"/>
        </w:rPr>
        <w:t>articles and textbook chapters</w:t>
      </w:r>
      <w:r w:rsidRPr="00DE194E">
        <w:rPr>
          <w:color w:val="000000" w:themeColor="text1"/>
        </w:rPr>
        <w:t xml:space="preserve"> and republishing them</w:t>
      </w:r>
      <w:r w:rsidR="00081F47" w:rsidRPr="00DE194E">
        <w:rPr>
          <w:color w:val="000000" w:themeColor="text1"/>
        </w:rPr>
        <w:t xml:space="preserve"> without permission</w:t>
      </w:r>
      <w:r w:rsidRPr="00DE194E">
        <w:rPr>
          <w:color w:val="000000" w:themeColor="text1"/>
        </w:rPr>
        <w:t xml:space="preserve"> in the </w:t>
      </w:r>
      <w:r w:rsidR="006012F7" w:rsidRPr="00DE194E">
        <w:rPr>
          <w:color w:val="000000" w:themeColor="text1"/>
        </w:rPr>
        <w:t>course pack</w:t>
      </w:r>
      <w:r w:rsidRPr="00DE194E">
        <w:rPr>
          <w:color w:val="000000" w:themeColor="text1"/>
        </w:rPr>
        <w:t xml:space="preserve">. </w:t>
      </w:r>
    </w:p>
    <w:p w:rsidR="00D740C9" w:rsidRPr="00081F47" w:rsidRDefault="00D740C9" w:rsidP="00753015">
      <w:pPr>
        <w:pStyle w:val="ListParagraph"/>
        <w:numPr>
          <w:ilvl w:val="1"/>
          <w:numId w:val="5"/>
        </w:numPr>
        <w:contextualSpacing w:val="0"/>
      </w:pPr>
      <w:r w:rsidRPr="00081F47">
        <w:t xml:space="preserve">There have been times when Moira has felt like she is constantly photocopying readings and working with the college’s printing services to prepare </w:t>
      </w:r>
      <w:r w:rsidR="001451EA" w:rsidRPr="00081F47">
        <w:t xml:space="preserve">yet </w:t>
      </w:r>
      <w:r w:rsidRPr="00081F47">
        <w:t xml:space="preserve">another version of the </w:t>
      </w:r>
      <w:r w:rsidR="006012F7" w:rsidRPr="00081F47">
        <w:t>course pack</w:t>
      </w:r>
      <w:r w:rsidRPr="00081F47">
        <w:t xml:space="preserve">. This is a time-consuming task and Moira is frustrated that </w:t>
      </w:r>
      <w:r w:rsidR="00583FA2" w:rsidRPr="00081F47">
        <w:t xml:space="preserve">after all the time she spends on it, the </w:t>
      </w:r>
      <w:r w:rsidR="006012F7" w:rsidRPr="00081F47">
        <w:t>course pack</w:t>
      </w:r>
      <w:r w:rsidR="00583FA2" w:rsidRPr="00081F47">
        <w:t xml:space="preserve"> still</w:t>
      </w:r>
      <w:r w:rsidRPr="00081F47">
        <w:t xml:space="preserve"> isn’t the resource her students</w:t>
      </w:r>
      <w:r w:rsidR="009C73D6" w:rsidRPr="00081F47">
        <w:t xml:space="preserve"> really need</w:t>
      </w:r>
      <w:r w:rsidRPr="00081F47">
        <w:t>.</w:t>
      </w:r>
    </w:p>
    <w:p w:rsidR="003A77F5" w:rsidRPr="00081F47" w:rsidRDefault="00F32BD5" w:rsidP="00753015">
      <w:pPr>
        <w:pStyle w:val="ListParagraph"/>
        <w:numPr>
          <w:ilvl w:val="0"/>
          <w:numId w:val="5"/>
        </w:numPr>
        <w:ind w:left="714" w:hanging="357"/>
        <w:contextualSpacing w:val="0"/>
      </w:pPr>
      <w:r w:rsidRPr="00081F47">
        <w:rPr>
          <w:b/>
        </w:rPr>
        <w:t xml:space="preserve">In-class </w:t>
      </w:r>
      <w:r w:rsidR="00546566" w:rsidRPr="00081F47">
        <w:rPr>
          <w:b/>
        </w:rPr>
        <w:t xml:space="preserve">lectures and </w:t>
      </w:r>
      <w:r w:rsidRPr="00081F47">
        <w:rPr>
          <w:b/>
        </w:rPr>
        <w:t>demonstrations</w:t>
      </w:r>
      <w:r w:rsidRPr="00081F47">
        <w:t>:</w:t>
      </w:r>
      <w:r w:rsidRPr="00081F47">
        <w:br/>
      </w:r>
      <w:r w:rsidR="00D72851" w:rsidRPr="00081F47">
        <w:t xml:space="preserve">Moira also </w:t>
      </w:r>
      <w:r w:rsidR="003A77F5" w:rsidRPr="00081F47">
        <w:t>has a couple of concerns with the in-class lecture time she has with her students.</w:t>
      </w:r>
    </w:p>
    <w:p w:rsidR="00F32BD5" w:rsidRPr="003A77F5" w:rsidRDefault="00F32BD5" w:rsidP="00753015">
      <w:pPr>
        <w:pStyle w:val="ListParagraph"/>
        <w:numPr>
          <w:ilvl w:val="1"/>
          <w:numId w:val="5"/>
        </w:numPr>
        <w:contextualSpacing w:val="0"/>
      </w:pPr>
      <w:r>
        <w:t>The in-class, practical demonstrations give students a chance to see how the concepts they learn in class are applied in the shop. However,</w:t>
      </w:r>
      <w:r w:rsidRPr="005C098F">
        <w:t xml:space="preserve"> </w:t>
      </w:r>
      <w:r>
        <w:t xml:space="preserve">there is no way for students to review demonstrations again, and if students miss a class, they miss the demonstration altogether. </w:t>
      </w:r>
    </w:p>
    <w:p w:rsidR="003A77F5" w:rsidRPr="00081F47" w:rsidRDefault="00750D6B" w:rsidP="00753015">
      <w:pPr>
        <w:pStyle w:val="ListParagraph"/>
        <w:numPr>
          <w:ilvl w:val="1"/>
          <w:numId w:val="5"/>
        </w:numPr>
        <w:contextualSpacing w:val="0"/>
      </w:pPr>
      <w:r w:rsidRPr="00081F47">
        <w:t>After what she learned</w:t>
      </w:r>
      <w:r w:rsidR="003A77F5" w:rsidRPr="00081F47">
        <w:t xml:space="preserve"> at </w:t>
      </w:r>
      <w:r w:rsidRPr="00081F47">
        <w:t>the</w:t>
      </w:r>
      <w:r w:rsidR="003A77F5" w:rsidRPr="00081F47">
        <w:t xml:space="preserve"> copyright workshop</w:t>
      </w:r>
      <w:r w:rsidRPr="00081F47">
        <w:t>,</w:t>
      </w:r>
      <w:r w:rsidR="003A77F5" w:rsidRPr="00081F47">
        <w:t xml:space="preserve"> </w:t>
      </w:r>
      <w:r w:rsidRPr="00081F47">
        <w:t>Moira also has concerns about all of the images and photo</w:t>
      </w:r>
      <w:r w:rsidR="003A6ABC" w:rsidRPr="00081F47">
        <w:t xml:space="preserve">s she has downloaded. She does not want to inadvertently </w:t>
      </w:r>
      <w:r w:rsidR="000B45C1" w:rsidRPr="00081F47">
        <w:t>infringe on copyright and she has not kept track of the source sites she collected them from.</w:t>
      </w:r>
    </w:p>
    <w:p w:rsidR="00D505B7" w:rsidRPr="001E250B" w:rsidRDefault="004D07D1" w:rsidP="00D505B7">
      <w:pPr>
        <w:pStyle w:val="ListParagraph"/>
        <w:numPr>
          <w:ilvl w:val="0"/>
          <w:numId w:val="5"/>
        </w:numPr>
        <w:ind w:left="714" w:hanging="357"/>
        <w:contextualSpacing w:val="0"/>
      </w:pPr>
      <w:r w:rsidRPr="00D505B7">
        <w:rPr>
          <w:b/>
          <w:color w:val="000000" w:themeColor="text1"/>
        </w:rPr>
        <w:t>Quizzes</w:t>
      </w:r>
      <w:r w:rsidR="005F132A" w:rsidRPr="00D505B7">
        <w:rPr>
          <w:b/>
          <w:color w:val="000000" w:themeColor="text1"/>
        </w:rPr>
        <w:t xml:space="preserve"> (&amp; Grade Management)</w:t>
      </w:r>
      <w:r w:rsidRPr="00D505B7">
        <w:rPr>
          <w:color w:val="000000" w:themeColor="text1"/>
        </w:rPr>
        <w:t>:</w:t>
      </w:r>
      <w:r w:rsidRPr="00D505B7">
        <w:rPr>
          <w:color w:val="000000" w:themeColor="text1"/>
        </w:rPr>
        <w:br/>
      </w:r>
      <w:r w:rsidR="00D505B7" w:rsidRPr="001E250B">
        <w:t xml:space="preserve">Moira does not feel that her current practice of giving students the “self-assessment” quizzes via paper-handouts in class is sustainable for her or even particularly helpful for her students. </w:t>
      </w:r>
    </w:p>
    <w:p w:rsidR="00EA17EE" w:rsidRPr="001E250B" w:rsidRDefault="00EA17EE" w:rsidP="00FF0CD1">
      <w:pPr>
        <w:pStyle w:val="ListParagraph"/>
        <w:numPr>
          <w:ilvl w:val="1"/>
          <w:numId w:val="5"/>
        </w:numPr>
        <w:contextualSpacing w:val="0"/>
      </w:pPr>
      <w:r w:rsidRPr="001E250B">
        <w:lastRenderedPageBreak/>
        <w:t>Moira is concerned that between tracking which student is ready to move on to the hands-on time in the shop and</w:t>
      </w:r>
      <w:r w:rsidR="00A539E2" w:rsidRPr="001E250B">
        <w:t xml:space="preserve"> </w:t>
      </w:r>
      <w:r w:rsidRPr="001E250B">
        <w:t xml:space="preserve">scheduling time for students to re-take a quiz in order to achieve the passing score, </w:t>
      </w:r>
      <w:r w:rsidR="00A539E2" w:rsidRPr="001E250B">
        <w:t>she is wasting opportunities to spend meaningful contact time with her students.</w:t>
      </w:r>
      <w:r w:rsidRPr="001E250B">
        <w:t xml:space="preserve"> </w:t>
      </w:r>
      <w:r w:rsidR="00A539E2" w:rsidRPr="001E250B">
        <w:t>Similarly, Moira worries that in her rush to mark the quizzes and help get students into the shop more quickly, she is missing opportunities to give the</w:t>
      </w:r>
      <w:r w:rsidR="00A539E2">
        <w:rPr>
          <w:color w:val="FF0000"/>
        </w:rPr>
        <w:t xml:space="preserve"> </w:t>
      </w:r>
      <w:r w:rsidR="00A539E2" w:rsidRPr="001E250B">
        <w:t xml:space="preserve">students more meaningful feedback and </w:t>
      </w:r>
      <w:r w:rsidR="00605842" w:rsidRPr="001E250B">
        <w:t xml:space="preserve">specific </w:t>
      </w:r>
      <w:r w:rsidR="00A539E2" w:rsidRPr="001E250B">
        <w:t>guidance on course concepts</w:t>
      </w:r>
      <w:r w:rsidR="000D28B3" w:rsidRPr="001E250B">
        <w:t xml:space="preserve"> they may be struggling with</w:t>
      </w:r>
      <w:r w:rsidR="00A539E2" w:rsidRPr="001E250B">
        <w:t>.</w:t>
      </w:r>
    </w:p>
    <w:p w:rsidR="00623432" w:rsidRPr="00623432" w:rsidRDefault="00A539E2" w:rsidP="00FF0CD1">
      <w:pPr>
        <w:pStyle w:val="ListParagraph"/>
        <w:numPr>
          <w:ilvl w:val="1"/>
          <w:numId w:val="5"/>
        </w:numPr>
        <w:contextualSpacing w:val="0"/>
      </w:pPr>
      <w:r>
        <w:rPr>
          <w:color w:val="000000" w:themeColor="text1"/>
        </w:rPr>
        <w:t>Further to these concerns, s</w:t>
      </w:r>
      <w:r w:rsidR="0071323C" w:rsidRPr="00D505B7">
        <w:rPr>
          <w:color w:val="000000" w:themeColor="text1"/>
        </w:rPr>
        <w:t>ince many</w:t>
      </w:r>
      <w:r w:rsidR="00144066" w:rsidRPr="00D505B7">
        <w:rPr>
          <w:color w:val="000000" w:themeColor="text1"/>
        </w:rPr>
        <w:t xml:space="preserve"> of her students have acknowledged they don’t </w:t>
      </w:r>
      <w:r w:rsidR="00421147" w:rsidRPr="00D505B7">
        <w:rPr>
          <w:color w:val="000000" w:themeColor="text1"/>
        </w:rPr>
        <w:t>have</w:t>
      </w:r>
      <w:r w:rsidR="00144066" w:rsidRPr="00D505B7">
        <w:rPr>
          <w:color w:val="000000" w:themeColor="text1"/>
        </w:rPr>
        <w:t xml:space="preserve"> the </w:t>
      </w:r>
      <w:r w:rsidR="006012F7" w:rsidRPr="00D505B7">
        <w:rPr>
          <w:color w:val="000000" w:themeColor="text1"/>
        </w:rPr>
        <w:t>course pack</w:t>
      </w:r>
      <w:r w:rsidR="00144066" w:rsidRPr="00D505B7">
        <w:rPr>
          <w:color w:val="000000" w:themeColor="text1"/>
        </w:rPr>
        <w:t>, Moira</w:t>
      </w:r>
      <w:r w:rsidR="007733C3" w:rsidRPr="00D505B7">
        <w:rPr>
          <w:color w:val="000000" w:themeColor="text1"/>
        </w:rPr>
        <w:t xml:space="preserve"> realizes that many of her</w:t>
      </w:r>
      <w:r w:rsidR="00144066" w:rsidRPr="00D505B7">
        <w:rPr>
          <w:color w:val="000000" w:themeColor="text1"/>
        </w:rPr>
        <w:t xml:space="preserve"> students </w:t>
      </w:r>
      <w:r w:rsidR="007733C3" w:rsidRPr="00D505B7">
        <w:rPr>
          <w:color w:val="000000" w:themeColor="text1"/>
        </w:rPr>
        <w:t>must</w:t>
      </w:r>
      <w:r w:rsidR="00144066" w:rsidRPr="00D505B7">
        <w:rPr>
          <w:color w:val="000000" w:themeColor="text1"/>
        </w:rPr>
        <w:t xml:space="preserve"> also </w:t>
      </w:r>
      <w:r w:rsidR="007733C3" w:rsidRPr="00D505B7">
        <w:rPr>
          <w:color w:val="000000" w:themeColor="text1"/>
        </w:rPr>
        <w:t xml:space="preserve">be </w:t>
      </w:r>
      <w:r w:rsidR="00144066" w:rsidRPr="00D505B7">
        <w:rPr>
          <w:color w:val="000000" w:themeColor="text1"/>
        </w:rPr>
        <w:t xml:space="preserve">completing the self-assessment quizzes without having </w:t>
      </w:r>
      <w:r w:rsidR="00421147" w:rsidRPr="00D505B7">
        <w:rPr>
          <w:color w:val="000000" w:themeColor="text1"/>
        </w:rPr>
        <w:t>read the founda</w:t>
      </w:r>
      <w:r w:rsidR="00B636FF" w:rsidRPr="00D505B7">
        <w:rPr>
          <w:color w:val="000000" w:themeColor="text1"/>
        </w:rPr>
        <w:t>tional materials.</w:t>
      </w:r>
      <w:r w:rsidR="00CC778B" w:rsidRPr="00D505B7">
        <w:rPr>
          <w:color w:val="000000" w:themeColor="text1"/>
        </w:rPr>
        <w:t xml:space="preserve"> Moira is concerned that they are</w:t>
      </w:r>
      <w:r w:rsidR="001C2340" w:rsidRPr="00D505B7">
        <w:rPr>
          <w:color w:val="000000" w:themeColor="text1"/>
        </w:rPr>
        <w:t xml:space="preserve"> missing out on learning opportunities and are</w:t>
      </w:r>
      <w:r w:rsidR="00CC778B" w:rsidRPr="00D505B7">
        <w:rPr>
          <w:color w:val="000000" w:themeColor="text1"/>
        </w:rPr>
        <w:t xml:space="preserve"> just trying to achieve the minimum score </w:t>
      </w:r>
      <w:r w:rsidR="007733C3" w:rsidRPr="00D505B7">
        <w:rPr>
          <w:color w:val="000000" w:themeColor="text1"/>
        </w:rPr>
        <w:t>they need in order to</w:t>
      </w:r>
      <w:r w:rsidR="00CC778B" w:rsidRPr="00D505B7">
        <w:rPr>
          <w:color w:val="000000" w:themeColor="text1"/>
        </w:rPr>
        <w:t xml:space="preserve"> get into the shop</w:t>
      </w:r>
      <w:r w:rsidR="004A0228" w:rsidRPr="00D505B7">
        <w:rPr>
          <w:color w:val="000000" w:themeColor="text1"/>
        </w:rPr>
        <w:t xml:space="preserve">. </w:t>
      </w:r>
      <w:bookmarkStart w:id="53" w:name="_Toc353546514"/>
      <w:bookmarkStart w:id="54" w:name="_Toc480288856"/>
    </w:p>
    <w:p w:rsidR="00153DF2" w:rsidRDefault="00153DF2" w:rsidP="00C113E1">
      <w:pPr>
        <w:pStyle w:val="ListParagraph"/>
        <w:numPr>
          <w:ilvl w:val="0"/>
          <w:numId w:val="5"/>
        </w:numPr>
        <w:ind w:left="714" w:hanging="357"/>
        <w:contextualSpacing w:val="0"/>
      </w:pPr>
      <w:r>
        <w:br w:type="page"/>
      </w:r>
    </w:p>
    <w:p w:rsidR="006F0A27" w:rsidRDefault="00386A2F" w:rsidP="00C113E1">
      <w:pPr>
        <w:pStyle w:val="Heading2"/>
      </w:pPr>
      <w:bookmarkStart w:id="55" w:name="_Phase_2:_Moira"/>
      <w:bookmarkStart w:id="56" w:name="_Toc483824107"/>
      <w:bookmarkEnd w:id="55"/>
      <w:r>
        <w:lastRenderedPageBreak/>
        <w:t xml:space="preserve">Phase 2: </w:t>
      </w:r>
      <w:r w:rsidR="003F2F9E">
        <w:t xml:space="preserve">Moira Plans </w:t>
      </w:r>
      <w:r w:rsidR="002B2BA4">
        <w:t xml:space="preserve">Her </w:t>
      </w:r>
      <w:r>
        <w:t>Course Revisions</w:t>
      </w:r>
      <w:bookmarkEnd w:id="53"/>
      <w:bookmarkEnd w:id="54"/>
      <w:bookmarkEnd w:id="56"/>
    </w:p>
    <w:p w:rsidR="007F6102" w:rsidRPr="00081F47" w:rsidRDefault="004639EF" w:rsidP="00456CB4">
      <w:pPr>
        <w:rPr>
          <w:color w:val="000000" w:themeColor="text1"/>
        </w:rPr>
      </w:pPr>
      <w:r w:rsidRPr="00081F47">
        <w:rPr>
          <w:noProof/>
          <w:color w:val="000000" w:themeColor="text1"/>
        </w:rPr>
        <w:drawing>
          <wp:anchor distT="0" distB="0" distL="114300" distR="114300" simplePos="0" relativeHeight="251665408" behindDoc="0" locked="0" layoutInCell="1" allowOverlap="1">
            <wp:simplePos x="0" y="0"/>
            <wp:positionH relativeFrom="margin">
              <wp:posOffset>4572000</wp:posOffset>
            </wp:positionH>
            <wp:positionV relativeFrom="paragraph">
              <wp:posOffset>408305</wp:posOffset>
            </wp:positionV>
            <wp:extent cx="1326515" cy="2391410"/>
            <wp:effectExtent l="25400" t="25400" r="19685" b="21590"/>
            <wp:wrapTight wrapText="bothSides">
              <wp:wrapPolygon edited="0">
                <wp:start x="-414" y="-229"/>
                <wp:lineTo x="-414" y="21566"/>
                <wp:lineTo x="21507" y="21566"/>
                <wp:lineTo x="21507" y="-229"/>
                <wp:lineTo x="-414" y="-229"/>
              </wp:wrapPolygon>
            </wp:wrapTight>
            <wp:docPr id="1" name="Picture 1" descr="Moira, a Trades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tretch>
                      <a:fillRect/>
                    </a:stretch>
                  </pic:blipFill>
                  <pic:spPr bwMode="auto">
                    <a:xfrm>
                      <a:off x="0" y="0"/>
                      <a:ext cx="1326515" cy="2391410"/>
                    </a:xfrm>
                    <a:prstGeom prst="rect">
                      <a:avLst/>
                    </a:prstGeom>
                    <a:noFill/>
                    <a:ln w="9525">
                      <a:solidFill>
                        <a:srgbClr val="7F7F7F"/>
                      </a:solidFill>
                      <a:miter lim="800000"/>
                      <a:headEnd/>
                      <a:tailEnd/>
                    </a:ln>
                  </pic:spPr>
                </pic:pic>
              </a:graphicData>
            </a:graphic>
          </wp:anchor>
        </w:drawing>
      </w:r>
      <w:r w:rsidR="003F2F9E" w:rsidRPr="00081F47">
        <w:rPr>
          <w:color w:val="000000" w:themeColor="text1"/>
        </w:rPr>
        <w:t xml:space="preserve">After </w:t>
      </w:r>
      <w:r w:rsidR="00B15D45" w:rsidRPr="00081F47">
        <w:rPr>
          <w:color w:val="000000" w:themeColor="text1"/>
        </w:rPr>
        <w:t xml:space="preserve">discussing these concerns with some of her teaching colleagues, </w:t>
      </w:r>
      <w:r w:rsidR="00285A31" w:rsidRPr="00081F47">
        <w:rPr>
          <w:color w:val="000000" w:themeColor="text1"/>
        </w:rPr>
        <w:t xml:space="preserve">Moira </w:t>
      </w:r>
      <w:r w:rsidR="008A1FAB" w:rsidRPr="00081F47">
        <w:rPr>
          <w:color w:val="000000" w:themeColor="text1"/>
        </w:rPr>
        <w:t>feels</w:t>
      </w:r>
      <w:r w:rsidR="00285A31" w:rsidRPr="00081F47">
        <w:rPr>
          <w:color w:val="000000" w:themeColor="text1"/>
        </w:rPr>
        <w:t xml:space="preserve"> encouraged </w:t>
      </w:r>
      <w:r w:rsidR="002152FF" w:rsidRPr="00081F47">
        <w:rPr>
          <w:color w:val="000000" w:themeColor="text1"/>
        </w:rPr>
        <w:t xml:space="preserve">to </w:t>
      </w:r>
      <w:r w:rsidR="00AE27C7" w:rsidRPr="00081F47">
        <w:rPr>
          <w:color w:val="000000" w:themeColor="text1"/>
        </w:rPr>
        <w:t>make some significant revisions to</w:t>
      </w:r>
      <w:r w:rsidR="004F5EE0" w:rsidRPr="00081F47">
        <w:rPr>
          <w:color w:val="000000" w:themeColor="text1"/>
        </w:rPr>
        <w:t xml:space="preserve"> </w:t>
      </w:r>
      <w:r w:rsidR="00285A31" w:rsidRPr="00081F47">
        <w:rPr>
          <w:color w:val="000000" w:themeColor="text1"/>
        </w:rPr>
        <w:t>her</w:t>
      </w:r>
      <w:r w:rsidR="00D030D9" w:rsidRPr="00081F47">
        <w:rPr>
          <w:color w:val="000000" w:themeColor="text1"/>
        </w:rPr>
        <w:t xml:space="preserve"> </w:t>
      </w:r>
      <w:hyperlink w:anchor="_Terms_and_Definitions" w:history="1">
        <w:r w:rsidR="00D030D9" w:rsidRPr="00081F47">
          <w:rPr>
            <w:rStyle w:val="Hyperlink"/>
            <w:color w:val="000000" w:themeColor="text1"/>
          </w:rPr>
          <w:t>face-to-face</w:t>
        </w:r>
      </w:hyperlink>
      <w:r w:rsidR="00285A31" w:rsidRPr="00081F47">
        <w:rPr>
          <w:color w:val="000000" w:themeColor="text1"/>
        </w:rPr>
        <w:t xml:space="preserve"> course. </w:t>
      </w:r>
      <w:r w:rsidR="00775EDA" w:rsidRPr="00081F47">
        <w:rPr>
          <w:color w:val="000000" w:themeColor="text1"/>
        </w:rPr>
        <w:t>However, s</w:t>
      </w:r>
      <w:r w:rsidR="00BB0653" w:rsidRPr="00081F47">
        <w:rPr>
          <w:color w:val="000000" w:themeColor="text1"/>
        </w:rPr>
        <w:t xml:space="preserve">he </w:t>
      </w:r>
      <w:r w:rsidR="005C0AED" w:rsidRPr="00081F47">
        <w:rPr>
          <w:color w:val="000000" w:themeColor="text1"/>
        </w:rPr>
        <w:t xml:space="preserve">does not have </w:t>
      </w:r>
      <w:r w:rsidR="007F6102" w:rsidRPr="00081F47">
        <w:rPr>
          <w:color w:val="000000" w:themeColor="text1"/>
        </w:rPr>
        <w:t xml:space="preserve">a lot of time to </w:t>
      </w:r>
      <w:r w:rsidR="006D1DB9" w:rsidRPr="00081F47">
        <w:rPr>
          <w:color w:val="000000" w:themeColor="text1"/>
        </w:rPr>
        <w:t>spare on</w:t>
      </w:r>
      <w:r w:rsidR="007F6102" w:rsidRPr="00081F47">
        <w:rPr>
          <w:color w:val="000000" w:themeColor="text1"/>
        </w:rPr>
        <w:t xml:space="preserve"> these revisions; not only </w:t>
      </w:r>
      <w:r w:rsidR="00CE7AC2" w:rsidRPr="00081F47">
        <w:rPr>
          <w:color w:val="000000" w:themeColor="text1"/>
        </w:rPr>
        <w:t xml:space="preserve">will she teach this course again in 3 months but </w:t>
      </w:r>
      <w:r w:rsidR="00F7779D" w:rsidRPr="00081F47">
        <w:rPr>
          <w:color w:val="000000" w:themeColor="text1"/>
        </w:rPr>
        <w:t>Moira is</w:t>
      </w:r>
      <w:r w:rsidR="007F6102" w:rsidRPr="00081F47">
        <w:rPr>
          <w:color w:val="000000" w:themeColor="text1"/>
        </w:rPr>
        <w:t xml:space="preserve"> currently teaching another course</w:t>
      </w:r>
      <w:r w:rsidR="00CE7AC2" w:rsidRPr="00081F47">
        <w:rPr>
          <w:color w:val="000000" w:themeColor="text1"/>
        </w:rPr>
        <w:t xml:space="preserve"> and will not have release time </w:t>
      </w:r>
      <w:r w:rsidR="00AB0439" w:rsidRPr="00081F47">
        <w:rPr>
          <w:color w:val="000000" w:themeColor="text1"/>
        </w:rPr>
        <w:t>to complete her</w:t>
      </w:r>
      <w:r w:rsidR="00F7779D" w:rsidRPr="00081F47">
        <w:rPr>
          <w:color w:val="000000" w:themeColor="text1"/>
        </w:rPr>
        <w:t xml:space="preserve"> course revisions</w:t>
      </w:r>
      <w:r w:rsidR="007F6102" w:rsidRPr="00081F47">
        <w:rPr>
          <w:color w:val="000000" w:themeColor="text1"/>
        </w:rPr>
        <w:t>.</w:t>
      </w:r>
      <w:r w:rsidR="00CE7AC2" w:rsidRPr="00081F47">
        <w:rPr>
          <w:color w:val="000000" w:themeColor="text1"/>
        </w:rPr>
        <w:t xml:space="preserve"> </w:t>
      </w:r>
    </w:p>
    <w:p w:rsidR="00ED6227" w:rsidRDefault="00D26020" w:rsidP="00456CB4">
      <w:r w:rsidRPr="00285A31">
        <w:rPr>
          <w:noProof/>
        </w:rPr>
        <w:t>Moira</w:t>
      </w:r>
      <w:r w:rsidR="00D030D9" w:rsidRPr="00285A31">
        <w:t xml:space="preserve">’s </w:t>
      </w:r>
      <w:r w:rsidR="00D030D9">
        <w:t xml:space="preserve">goal </w:t>
      </w:r>
      <w:r w:rsidR="007C2516">
        <w:t xml:space="preserve">now </w:t>
      </w:r>
      <w:r w:rsidR="00D030D9">
        <w:t xml:space="preserve">is to </w:t>
      </w:r>
      <w:r w:rsidR="002850FD">
        <w:t>shift</w:t>
      </w:r>
      <w:r w:rsidR="002B6B4D">
        <w:t xml:space="preserve"> the theory part of </w:t>
      </w:r>
      <w:r w:rsidR="00D01762">
        <w:t>her course into</w:t>
      </w:r>
      <w:r w:rsidR="00D030D9">
        <w:t xml:space="preserve"> a </w:t>
      </w:r>
      <w:hyperlink w:anchor="_Terms_and_Definitions_1" w:history="1">
        <w:r w:rsidR="00D030D9" w:rsidRPr="00CB6C72">
          <w:rPr>
            <w:rStyle w:val="Hyperlink"/>
            <w:b/>
          </w:rPr>
          <w:t>blended delivery</w:t>
        </w:r>
      </w:hyperlink>
      <w:r w:rsidR="00D030D9" w:rsidRPr="00CB6C72">
        <w:rPr>
          <w:b/>
        </w:rPr>
        <w:t xml:space="preserve"> </w:t>
      </w:r>
      <w:r w:rsidR="00CF0AAB" w:rsidRPr="00C4657B">
        <w:t>format</w:t>
      </w:r>
      <w:r w:rsidR="00CF0AAB">
        <w:t xml:space="preserve">; </w:t>
      </w:r>
      <w:r w:rsidR="00D61BC9">
        <w:t xml:space="preserve">she will deliver </w:t>
      </w:r>
      <w:r w:rsidR="00D030D9">
        <w:t xml:space="preserve">part of the course online and </w:t>
      </w:r>
      <w:r w:rsidR="00D61BC9">
        <w:t>part of it</w:t>
      </w:r>
      <w:r w:rsidR="00D030D9">
        <w:t xml:space="preserve"> in the </w:t>
      </w:r>
      <w:r w:rsidR="002B6B4D">
        <w:t>classroom</w:t>
      </w:r>
      <w:r w:rsidR="00D030D9">
        <w:t xml:space="preserve">. She </w:t>
      </w:r>
      <w:r w:rsidR="00862687">
        <w:t xml:space="preserve">plans to use her college’s </w:t>
      </w:r>
      <w:hyperlink w:anchor="_Quick_Start:_Know" w:tooltip="Definition of an LMS (Learning Management System)" w:history="1">
        <w:r w:rsidR="00862687" w:rsidRPr="00196059">
          <w:rPr>
            <w:rStyle w:val="Hyperlink"/>
          </w:rPr>
          <w:t>LMS</w:t>
        </w:r>
      </w:hyperlink>
      <w:r w:rsidR="00D030D9">
        <w:rPr>
          <w:rStyle w:val="FootnoteReference"/>
        </w:rPr>
        <w:footnoteReference w:id="3"/>
      </w:r>
      <w:r w:rsidR="00D030D9">
        <w:t xml:space="preserve"> to </w:t>
      </w:r>
      <w:r w:rsidR="00C01031">
        <w:t>post readings, her own lecture n</w:t>
      </w:r>
      <w:r w:rsidR="00082ECE">
        <w:t>otes, and videos</w:t>
      </w:r>
      <w:r w:rsidR="001543E3">
        <w:t xml:space="preserve"> of practical demonstrations</w:t>
      </w:r>
      <w:r w:rsidR="00082ECE">
        <w:t xml:space="preserve">. She believes this will give her </w:t>
      </w:r>
      <w:r w:rsidR="00C01031">
        <w:t xml:space="preserve">students </w:t>
      </w:r>
      <w:r w:rsidR="00082ECE">
        <w:t xml:space="preserve">more </w:t>
      </w:r>
      <w:r w:rsidR="00C01366">
        <w:t>flexibility in when and where they can</w:t>
      </w:r>
      <w:r w:rsidR="00082ECE">
        <w:t xml:space="preserve"> </w:t>
      </w:r>
      <w:r w:rsidR="00442FDC">
        <w:t xml:space="preserve">review </w:t>
      </w:r>
      <w:r w:rsidR="00082ECE">
        <w:t>course materials</w:t>
      </w:r>
      <w:r w:rsidR="00C01366">
        <w:t>. Moira also hopes that</w:t>
      </w:r>
      <w:r w:rsidR="002952AA">
        <w:t xml:space="preserve"> </w:t>
      </w:r>
      <w:r w:rsidR="00C01366">
        <w:t>this shift will leave more time</w:t>
      </w:r>
      <w:r w:rsidR="0062565B">
        <w:t xml:space="preserve"> in-class </w:t>
      </w:r>
      <w:r w:rsidR="00C01366">
        <w:t>for</w:t>
      </w:r>
      <w:r w:rsidR="0062565B">
        <w:t xml:space="preserve"> discussions </w:t>
      </w:r>
      <w:r w:rsidR="00C01366">
        <w:t>about</w:t>
      </w:r>
      <w:r w:rsidR="001B6E7D">
        <w:t xml:space="preserve"> </w:t>
      </w:r>
      <w:r w:rsidR="00C01366">
        <w:t>challenging</w:t>
      </w:r>
      <w:r w:rsidR="001B6E7D">
        <w:t xml:space="preserve"> concepts and </w:t>
      </w:r>
      <w:r w:rsidR="0062565B">
        <w:t>preparation</w:t>
      </w:r>
      <w:r w:rsidR="001B6E7D">
        <w:t xml:space="preserve"> for </w:t>
      </w:r>
      <w:r w:rsidR="008010E6">
        <w:t xml:space="preserve">the </w:t>
      </w:r>
      <w:r w:rsidR="001B6E7D">
        <w:t>hands-on time in the shop</w:t>
      </w:r>
      <w:r w:rsidR="00442FDC">
        <w:t xml:space="preserve">. </w:t>
      </w:r>
    </w:p>
    <w:p w:rsidR="00C01031" w:rsidRPr="00081F47" w:rsidRDefault="00BC5E06" w:rsidP="00456CB4">
      <w:pPr>
        <w:rPr>
          <w:color w:val="000000" w:themeColor="text1"/>
        </w:rPr>
      </w:pPr>
      <w:r>
        <w:t>In addition, Moira</w:t>
      </w:r>
      <w:r w:rsidR="00442FDC">
        <w:t xml:space="preserve"> </w:t>
      </w:r>
      <w:r w:rsidR="006A6AE6">
        <w:t>intends</w:t>
      </w:r>
      <w:r w:rsidR="00442FDC">
        <w:t xml:space="preserve"> to move all of he</w:t>
      </w:r>
      <w:r w:rsidR="00AB15A4">
        <w:t xml:space="preserve">r </w:t>
      </w:r>
      <w:r w:rsidR="003C6890">
        <w:t>self-assessment</w:t>
      </w:r>
      <w:r w:rsidR="009A7380">
        <w:t xml:space="preserve"> quizzes into the LMS. Her s</w:t>
      </w:r>
      <w:r w:rsidR="00AB15A4">
        <w:t xml:space="preserve">tudents will still need to achieve at least 70% to pass the quizzes, but </w:t>
      </w:r>
      <w:r w:rsidR="00A53F98">
        <w:t>she understands that in</w:t>
      </w:r>
      <w:r w:rsidR="00AB15A4">
        <w:t xml:space="preserve"> the LMS</w:t>
      </w:r>
      <w:r w:rsidR="00A53F98">
        <w:t>,</w:t>
      </w:r>
      <w:r w:rsidR="00AB15A4">
        <w:t xml:space="preserve"> she can </w:t>
      </w:r>
      <w:r w:rsidR="00A53F98">
        <w:t>set up the quizzes so students can have</w:t>
      </w:r>
      <w:r w:rsidR="00AB15A4">
        <w:t xml:space="preserve"> more than one </w:t>
      </w:r>
      <w:r w:rsidR="00ED49E0">
        <w:t>attempt</w:t>
      </w:r>
      <w:r w:rsidR="00AB15A4">
        <w:t xml:space="preserve"> to achieve that grade</w:t>
      </w:r>
      <w:r w:rsidR="00CF73F4" w:rsidRPr="00081F47">
        <w:rPr>
          <w:color w:val="000000" w:themeColor="text1"/>
        </w:rPr>
        <w:t xml:space="preserve">. </w:t>
      </w:r>
      <w:r w:rsidR="00F62CE6" w:rsidRPr="00081F47">
        <w:rPr>
          <w:color w:val="000000" w:themeColor="text1"/>
        </w:rPr>
        <w:t>And she has learned</w:t>
      </w:r>
      <w:r w:rsidR="00CF73F4" w:rsidRPr="00081F47">
        <w:rPr>
          <w:color w:val="000000" w:themeColor="text1"/>
        </w:rPr>
        <w:t xml:space="preserve"> that it’s possible to set these quizzes up so students</w:t>
      </w:r>
      <w:r w:rsidR="00E44F6C" w:rsidRPr="00081F47">
        <w:rPr>
          <w:color w:val="000000" w:themeColor="text1"/>
        </w:rPr>
        <w:t xml:space="preserve"> can receive feedb</w:t>
      </w:r>
      <w:r w:rsidR="00D56BE8" w:rsidRPr="00081F47">
        <w:rPr>
          <w:color w:val="000000" w:themeColor="text1"/>
        </w:rPr>
        <w:t>ack on their answers as soon as they submit</w:t>
      </w:r>
      <w:r w:rsidR="00B91E85" w:rsidRPr="00081F47">
        <w:rPr>
          <w:color w:val="000000" w:themeColor="text1"/>
        </w:rPr>
        <w:t xml:space="preserve"> – feedback that</w:t>
      </w:r>
      <w:r w:rsidR="00355AD2" w:rsidRPr="00081F47">
        <w:rPr>
          <w:color w:val="000000" w:themeColor="text1"/>
        </w:rPr>
        <w:t xml:space="preserve"> could </w:t>
      </w:r>
      <w:r w:rsidR="00B91E85" w:rsidRPr="00081F47">
        <w:rPr>
          <w:color w:val="000000" w:themeColor="text1"/>
        </w:rPr>
        <w:t>include</w:t>
      </w:r>
      <w:r w:rsidR="008432C1" w:rsidRPr="00081F47">
        <w:rPr>
          <w:color w:val="000000" w:themeColor="text1"/>
        </w:rPr>
        <w:t xml:space="preserve"> </w:t>
      </w:r>
      <w:r w:rsidR="00355AD2" w:rsidRPr="00081F47">
        <w:rPr>
          <w:color w:val="000000" w:themeColor="text1"/>
        </w:rPr>
        <w:t>references</w:t>
      </w:r>
      <w:r w:rsidR="00B91E85" w:rsidRPr="00081F47">
        <w:rPr>
          <w:color w:val="000000" w:themeColor="text1"/>
        </w:rPr>
        <w:t xml:space="preserve"> back</w:t>
      </w:r>
      <w:r w:rsidR="008432C1" w:rsidRPr="00081F47">
        <w:rPr>
          <w:color w:val="000000" w:themeColor="text1"/>
        </w:rPr>
        <w:t xml:space="preserve"> to </w:t>
      </w:r>
      <w:r w:rsidR="00355AD2" w:rsidRPr="00081F47">
        <w:rPr>
          <w:color w:val="000000" w:themeColor="text1"/>
        </w:rPr>
        <w:t xml:space="preserve">specific </w:t>
      </w:r>
      <w:r w:rsidR="008432C1" w:rsidRPr="00081F47">
        <w:rPr>
          <w:color w:val="000000" w:themeColor="text1"/>
        </w:rPr>
        <w:t>content and readings</w:t>
      </w:r>
      <w:r w:rsidR="00B807D5" w:rsidRPr="00081F47">
        <w:rPr>
          <w:color w:val="000000" w:themeColor="text1"/>
        </w:rPr>
        <w:t xml:space="preserve"> students should review and can also find</w:t>
      </w:r>
      <w:r w:rsidR="008432C1" w:rsidRPr="00081F47">
        <w:rPr>
          <w:color w:val="000000" w:themeColor="text1"/>
        </w:rPr>
        <w:t xml:space="preserve"> </w:t>
      </w:r>
      <w:r w:rsidR="00B807D5" w:rsidRPr="00081F47">
        <w:rPr>
          <w:color w:val="000000" w:themeColor="text1"/>
        </w:rPr>
        <w:t>in the co</w:t>
      </w:r>
      <w:r w:rsidR="00355AD2" w:rsidRPr="00081F47">
        <w:rPr>
          <w:color w:val="000000" w:themeColor="text1"/>
        </w:rPr>
        <w:t>n</w:t>
      </w:r>
      <w:r w:rsidR="00B807D5" w:rsidRPr="00081F47">
        <w:rPr>
          <w:color w:val="000000" w:themeColor="text1"/>
        </w:rPr>
        <w:t>text of</w:t>
      </w:r>
      <w:r w:rsidR="008432C1" w:rsidRPr="00081F47">
        <w:rPr>
          <w:color w:val="000000" w:themeColor="text1"/>
        </w:rPr>
        <w:t xml:space="preserve"> the course site. </w:t>
      </w:r>
    </w:p>
    <w:p w:rsidR="00C942C6" w:rsidRPr="00601C00" w:rsidRDefault="00ED1603" w:rsidP="00B0503E">
      <w:pPr>
        <w:rPr>
          <w:color w:val="000000" w:themeColor="text1"/>
        </w:rPr>
      </w:pPr>
      <w:r>
        <w:t xml:space="preserve">Moira has </w:t>
      </w:r>
      <w:r w:rsidR="00E41D9B">
        <w:t>given</w:t>
      </w:r>
      <w:r>
        <w:t xml:space="preserve"> </w:t>
      </w:r>
      <w:r w:rsidR="001E09E1">
        <w:t>a lot of</w:t>
      </w:r>
      <w:r>
        <w:t xml:space="preserve"> thought to </w:t>
      </w:r>
      <w:r w:rsidRPr="00081F47">
        <w:rPr>
          <w:color w:val="000000" w:themeColor="text1"/>
        </w:rPr>
        <w:t xml:space="preserve">the </w:t>
      </w:r>
      <w:r w:rsidR="004947A0" w:rsidRPr="00081F47">
        <w:rPr>
          <w:color w:val="000000" w:themeColor="text1"/>
        </w:rPr>
        <w:t>course</w:t>
      </w:r>
      <w:r w:rsidR="006012F7" w:rsidRPr="00081F47">
        <w:rPr>
          <w:color w:val="000000" w:themeColor="text1"/>
        </w:rPr>
        <w:t xml:space="preserve"> </w:t>
      </w:r>
      <w:r w:rsidR="004947A0" w:rsidRPr="00081F47">
        <w:rPr>
          <w:color w:val="000000" w:themeColor="text1"/>
        </w:rPr>
        <w:t>pack</w:t>
      </w:r>
      <w:r w:rsidRPr="00081F47">
        <w:rPr>
          <w:color w:val="000000" w:themeColor="text1"/>
        </w:rPr>
        <w:t xml:space="preserve"> she has been using, </w:t>
      </w:r>
      <w:r w:rsidR="00CB6C72" w:rsidRPr="00081F47">
        <w:rPr>
          <w:color w:val="000000" w:themeColor="text1"/>
        </w:rPr>
        <w:t xml:space="preserve">especially since hearing from students </w:t>
      </w:r>
      <w:r w:rsidR="0057478B" w:rsidRPr="00081F47">
        <w:rPr>
          <w:color w:val="000000" w:themeColor="text1"/>
        </w:rPr>
        <w:t xml:space="preserve">about the barriers it </w:t>
      </w:r>
      <w:r w:rsidR="004947A0" w:rsidRPr="00081F47">
        <w:rPr>
          <w:color w:val="000000" w:themeColor="text1"/>
        </w:rPr>
        <w:t>presents to</w:t>
      </w:r>
      <w:r w:rsidR="0057478B" w:rsidRPr="00081F47">
        <w:rPr>
          <w:color w:val="000000" w:themeColor="text1"/>
        </w:rPr>
        <w:t xml:space="preserve"> some of them</w:t>
      </w:r>
      <w:r w:rsidR="00AF116E" w:rsidRPr="00081F47">
        <w:rPr>
          <w:color w:val="000000" w:themeColor="text1"/>
        </w:rPr>
        <w:t xml:space="preserve">. </w:t>
      </w:r>
      <w:r w:rsidR="00673D79" w:rsidRPr="00081F47">
        <w:rPr>
          <w:color w:val="000000" w:themeColor="text1"/>
        </w:rPr>
        <w:t>Since she will now be</w:t>
      </w:r>
      <w:r w:rsidR="00AF116E" w:rsidRPr="00081F47">
        <w:rPr>
          <w:color w:val="000000" w:themeColor="text1"/>
        </w:rPr>
        <w:t xml:space="preserve"> using the LMS to </w:t>
      </w:r>
      <w:r w:rsidR="00673D79" w:rsidRPr="00081F47">
        <w:rPr>
          <w:color w:val="000000" w:themeColor="text1"/>
        </w:rPr>
        <w:t xml:space="preserve">support her </w:t>
      </w:r>
      <w:r w:rsidR="00673D79" w:rsidRPr="00601C00">
        <w:rPr>
          <w:color w:val="000000" w:themeColor="text1"/>
        </w:rPr>
        <w:t xml:space="preserve">course, </w:t>
      </w:r>
      <w:r w:rsidR="00673D79" w:rsidRPr="00601C00">
        <w:rPr>
          <w:noProof/>
          <w:color w:val="000000" w:themeColor="text1"/>
        </w:rPr>
        <w:t>Moira</w:t>
      </w:r>
      <w:r w:rsidR="00673D79" w:rsidRPr="00601C00">
        <w:rPr>
          <w:color w:val="000000" w:themeColor="text1"/>
        </w:rPr>
        <w:t xml:space="preserve"> hopes to be able to provide </w:t>
      </w:r>
      <w:r w:rsidR="00AF116E" w:rsidRPr="00601C00">
        <w:rPr>
          <w:color w:val="000000" w:themeColor="text1"/>
        </w:rPr>
        <w:t>all the instructional</w:t>
      </w:r>
      <w:r w:rsidR="00673D79" w:rsidRPr="00601C00">
        <w:rPr>
          <w:color w:val="000000" w:themeColor="text1"/>
        </w:rPr>
        <w:t xml:space="preserve"> materials </w:t>
      </w:r>
      <w:r w:rsidRPr="00601C00">
        <w:rPr>
          <w:color w:val="000000" w:themeColor="text1"/>
        </w:rPr>
        <w:t xml:space="preserve">for the course – including </w:t>
      </w:r>
      <w:r w:rsidR="004947A0" w:rsidRPr="00601C00">
        <w:rPr>
          <w:color w:val="000000" w:themeColor="text1"/>
        </w:rPr>
        <w:t xml:space="preserve">all of the course readings </w:t>
      </w:r>
      <w:r w:rsidRPr="00601C00">
        <w:rPr>
          <w:color w:val="000000" w:themeColor="text1"/>
        </w:rPr>
        <w:t xml:space="preserve">- </w:t>
      </w:r>
      <w:r w:rsidR="00673D79" w:rsidRPr="00601C00">
        <w:rPr>
          <w:color w:val="000000" w:themeColor="text1"/>
        </w:rPr>
        <w:t>in a digital format and give her</w:t>
      </w:r>
      <w:r w:rsidR="00AF116E" w:rsidRPr="00601C00">
        <w:rPr>
          <w:color w:val="000000" w:themeColor="text1"/>
        </w:rPr>
        <w:t xml:space="preserve"> students more flexibility in how they access their content. </w:t>
      </w:r>
      <w:r w:rsidR="00B0503E" w:rsidRPr="00601C00">
        <w:rPr>
          <w:color w:val="000000" w:themeColor="text1"/>
        </w:rPr>
        <w:t xml:space="preserve">In her earlier discussions with </w:t>
      </w:r>
      <w:r w:rsidR="00171667" w:rsidRPr="00601C00">
        <w:rPr>
          <w:color w:val="000000" w:themeColor="text1"/>
        </w:rPr>
        <w:t>colleagues about where to begin</w:t>
      </w:r>
      <w:r w:rsidR="00327E0D" w:rsidRPr="00601C00">
        <w:rPr>
          <w:color w:val="000000" w:themeColor="text1"/>
        </w:rPr>
        <w:t xml:space="preserve"> looking for digital </w:t>
      </w:r>
      <w:r w:rsidR="000E42F0" w:rsidRPr="00601C00">
        <w:rPr>
          <w:color w:val="000000" w:themeColor="text1"/>
        </w:rPr>
        <w:t>readings and images</w:t>
      </w:r>
      <w:r w:rsidR="00426FAF" w:rsidRPr="00601C00">
        <w:rPr>
          <w:color w:val="000000" w:themeColor="text1"/>
        </w:rPr>
        <w:t xml:space="preserve"> </w:t>
      </w:r>
      <w:r w:rsidR="00EF4951" w:rsidRPr="00601C00">
        <w:rPr>
          <w:color w:val="000000" w:themeColor="text1"/>
        </w:rPr>
        <w:t xml:space="preserve">that </w:t>
      </w:r>
      <w:r w:rsidR="00426FAF" w:rsidRPr="00601C00">
        <w:rPr>
          <w:color w:val="000000" w:themeColor="text1"/>
        </w:rPr>
        <w:t xml:space="preserve">she could </w:t>
      </w:r>
      <w:r w:rsidR="00182D37" w:rsidRPr="00601C00">
        <w:rPr>
          <w:color w:val="000000" w:themeColor="text1"/>
        </w:rPr>
        <w:t>post to an LMS site</w:t>
      </w:r>
      <w:r w:rsidR="00171667" w:rsidRPr="00601C00">
        <w:rPr>
          <w:color w:val="000000" w:themeColor="text1"/>
        </w:rPr>
        <w:t xml:space="preserve">, </w:t>
      </w:r>
      <w:r w:rsidR="00C942C6" w:rsidRPr="00601C00">
        <w:rPr>
          <w:noProof/>
          <w:color w:val="000000" w:themeColor="text1"/>
        </w:rPr>
        <w:t xml:space="preserve">Moira </w:t>
      </w:r>
      <w:r w:rsidR="00C942C6" w:rsidRPr="00601C00">
        <w:rPr>
          <w:color w:val="000000" w:themeColor="text1"/>
        </w:rPr>
        <w:t xml:space="preserve">was excited to learn about </w:t>
      </w:r>
      <w:hyperlink w:anchor="_Glossary_of_Terms" w:tooltip="Definition for OER (Open Educational Resource)" w:history="1">
        <w:r w:rsidR="001054F0" w:rsidRPr="00601C00">
          <w:rPr>
            <w:rStyle w:val="Hyperlink"/>
            <w:color w:val="000000" w:themeColor="text1"/>
          </w:rPr>
          <w:t>OERs</w:t>
        </w:r>
      </w:hyperlink>
      <w:r w:rsidR="001054F0" w:rsidRPr="00601C00">
        <w:rPr>
          <w:color w:val="000000" w:themeColor="text1"/>
        </w:rPr>
        <w:t xml:space="preserve"> and </w:t>
      </w:r>
      <w:r w:rsidR="00C942C6" w:rsidRPr="00601C00">
        <w:rPr>
          <w:color w:val="000000" w:themeColor="text1"/>
        </w:rPr>
        <w:t xml:space="preserve">the </w:t>
      </w:r>
      <w:r w:rsidR="00D00835">
        <w:fldChar w:fldCharType="begin"/>
      </w:r>
      <w:r w:rsidR="00D00835">
        <w:instrText xml:space="preserve"> HYPERLINK "https://open.bccampus.ca/find-open-textbooks/" \t "_blank" \o "</w:instrText>
      </w:r>
      <w:r w:rsidR="00D00835">
        <w:instrText xml:space="preserve">Find an Open Textbook (opens in new window)" </w:instrText>
      </w:r>
      <w:r w:rsidR="00D00835">
        <w:fldChar w:fldCharType="separate"/>
      </w:r>
      <w:r w:rsidR="00C942C6" w:rsidRPr="00601C00">
        <w:rPr>
          <w:rStyle w:val="Hyperlink"/>
          <w:color w:val="000000" w:themeColor="text1"/>
        </w:rPr>
        <w:t>B.C. Open Textbook collection</w:t>
      </w:r>
      <w:r w:rsidR="00D00835">
        <w:rPr>
          <w:rStyle w:val="Hyperlink"/>
          <w:color w:val="000000" w:themeColor="text1"/>
        </w:rPr>
        <w:fldChar w:fldCharType="end"/>
      </w:r>
      <w:r w:rsidR="00873FA6" w:rsidRPr="00601C00">
        <w:rPr>
          <w:color w:val="000000" w:themeColor="text1"/>
        </w:rPr>
        <w:t xml:space="preserve"> </w:t>
      </w:r>
      <w:r w:rsidR="0010394D" w:rsidRPr="00601C00">
        <w:rPr>
          <w:color w:val="000000" w:themeColor="text1"/>
        </w:rPr>
        <w:t xml:space="preserve">of </w:t>
      </w:r>
      <w:r w:rsidR="0010394D" w:rsidRPr="00601C00">
        <w:rPr>
          <w:i/>
          <w:color w:val="000000" w:themeColor="text1"/>
        </w:rPr>
        <w:t>free</w:t>
      </w:r>
      <w:r w:rsidR="0010394D" w:rsidRPr="00601C00">
        <w:rPr>
          <w:color w:val="000000" w:themeColor="text1"/>
        </w:rPr>
        <w:t xml:space="preserve"> textbooks</w:t>
      </w:r>
      <w:r w:rsidR="00231F2D" w:rsidRPr="00601C00">
        <w:rPr>
          <w:color w:val="000000" w:themeColor="text1"/>
        </w:rPr>
        <w:t xml:space="preserve"> </w:t>
      </w:r>
      <w:r w:rsidR="00873FA6" w:rsidRPr="00601C00">
        <w:rPr>
          <w:color w:val="000000" w:themeColor="text1"/>
        </w:rPr>
        <w:t>and she</w:t>
      </w:r>
      <w:r w:rsidR="001054F0" w:rsidRPr="00601C00">
        <w:rPr>
          <w:color w:val="000000" w:themeColor="text1"/>
        </w:rPr>
        <w:t xml:space="preserve"> </w:t>
      </w:r>
      <w:r w:rsidR="007776F6" w:rsidRPr="00601C00">
        <w:rPr>
          <w:color w:val="000000" w:themeColor="text1"/>
        </w:rPr>
        <w:t>began to explore the available titles</w:t>
      </w:r>
      <w:r w:rsidR="001054F0" w:rsidRPr="00601C00">
        <w:rPr>
          <w:color w:val="000000" w:themeColor="text1"/>
        </w:rPr>
        <w:t xml:space="preserve"> </w:t>
      </w:r>
      <w:r w:rsidR="00873FA6" w:rsidRPr="00601C00">
        <w:rPr>
          <w:color w:val="000000" w:themeColor="text1"/>
        </w:rPr>
        <w:t>in the collection. N</w:t>
      </w:r>
      <w:r w:rsidR="001054F0" w:rsidRPr="00601C00">
        <w:rPr>
          <w:color w:val="000000" w:themeColor="text1"/>
        </w:rPr>
        <w:t>ot</w:t>
      </w:r>
      <w:r w:rsidR="00C942C6" w:rsidRPr="00601C00">
        <w:rPr>
          <w:color w:val="000000" w:themeColor="text1"/>
        </w:rPr>
        <w:t xml:space="preserve"> only did she discover </w:t>
      </w:r>
      <w:r w:rsidR="00EE6932" w:rsidRPr="00601C00">
        <w:rPr>
          <w:color w:val="000000" w:themeColor="text1"/>
        </w:rPr>
        <w:t>the collection</w:t>
      </w:r>
      <w:r w:rsidR="007319A1" w:rsidRPr="00601C00">
        <w:rPr>
          <w:color w:val="000000" w:themeColor="text1"/>
        </w:rPr>
        <w:t xml:space="preserve"> includes </w:t>
      </w:r>
      <w:r w:rsidR="00C942C6" w:rsidRPr="00601C00">
        <w:rPr>
          <w:color w:val="000000" w:themeColor="text1"/>
        </w:rPr>
        <w:t xml:space="preserve">many textbooks geared towards Trades subjects, but she was pleased that she could adopt as much or as little of </w:t>
      </w:r>
      <w:r w:rsidR="005D10FC" w:rsidRPr="00601C00">
        <w:rPr>
          <w:color w:val="000000" w:themeColor="text1"/>
        </w:rPr>
        <w:t>a</w:t>
      </w:r>
      <w:r w:rsidR="00C942C6" w:rsidRPr="00601C00">
        <w:rPr>
          <w:color w:val="000000" w:themeColor="text1"/>
        </w:rPr>
        <w:t xml:space="preserve"> textbook as she needed</w:t>
      </w:r>
      <w:r w:rsidR="0023186B" w:rsidRPr="00601C00">
        <w:rPr>
          <w:color w:val="000000" w:themeColor="text1"/>
        </w:rPr>
        <w:t xml:space="preserve"> without any concerns about copyright infringement</w:t>
      </w:r>
      <w:r w:rsidR="00501756" w:rsidRPr="00601C00">
        <w:rPr>
          <w:color w:val="000000" w:themeColor="text1"/>
        </w:rPr>
        <w:t xml:space="preserve"> </w:t>
      </w:r>
      <w:r w:rsidR="0023186B" w:rsidRPr="00601C00">
        <w:rPr>
          <w:color w:val="000000" w:themeColor="text1"/>
        </w:rPr>
        <w:t xml:space="preserve">or financial </w:t>
      </w:r>
      <w:r w:rsidR="00501756" w:rsidRPr="00601C00">
        <w:rPr>
          <w:color w:val="000000" w:themeColor="text1"/>
        </w:rPr>
        <w:t>cost</w:t>
      </w:r>
      <w:r w:rsidR="0023186B" w:rsidRPr="00601C00">
        <w:rPr>
          <w:color w:val="000000" w:themeColor="text1"/>
        </w:rPr>
        <w:t xml:space="preserve"> to her students.</w:t>
      </w:r>
      <w:r w:rsidR="00C942C6" w:rsidRPr="00601C00">
        <w:rPr>
          <w:color w:val="000000" w:themeColor="text1"/>
        </w:rPr>
        <w:t xml:space="preserve"> </w:t>
      </w:r>
    </w:p>
    <w:p w:rsidR="00C942C6" w:rsidRDefault="008279BC" w:rsidP="008217EB">
      <w:r w:rsidRPr="00601C00">
        <w:rPr>
          <w:color w:val="000000" w:themeColor="text1"/>
        </w:rPr>
        <w:t xml:space="preserve">While Moira is excited to begin implementing her plans for course revisions, </w:t>
      </w:r>
      <w:r w:rsidR="00C9062C" w:rsidRPr="00601C00">
        <w:rPr>
          <w:color w:val="000000" w:themeColor="text1"/>
        </w:rPr>
        <w:t>sh</w:t>
      </w:r>
      <w:r w:rsidR="00A82F94" w:rsidRPr="00601C00">
        <w:rPr>
          <w:color w:val="000000" w:themeColor="text1"/>
        </w:rPr>
        <w:t xml:space="preserve">e </w:t>
      </w:r>
      <w:r w:rsidR="00894443" w:rsidRPr="00601C00">
        <w:rPr>
          <w:color w:val="000000" w:themeColor="text1"/>
        </w:rPr>
        <w:t xml:space="preserve">is quickly realizing that </w:t>
      </w:r>
      <w:r w:rsidR="000E51EF" w:rsidRPr="00601C00">
        <w:rPr>
          <w:color w:val="000000" w:themeColor="text1"/>
        </w:rPr>
        <w:t xml:space="preserve">she is going to need some help </w:t>
      </w:r>
      <w:r w:rsidR="002618CA" w:rsidRPr="00601C00">
        <w:rPr>
          <w:color w:val="000000" w:themeColor="text1"/>
        </w:rPr>
        <w:t xml:space="preserve">adopting an open textbook </w:t>
      </w:r>
      <w:r w:rsidR="002618CA">
        <w:t>and setting up her course site in the LMS.</w:t>
      </w:r>
      <w:r w:rsidR="00894443">
        <w:t xml:space="preserve"> </w:t>
      </w:r>
      <w:r w:rsidR="008217EB">
        <w:t xml:space="preserve">She </w:t>
      </w:r>
      <w:r w:rsidR="00201C78">
        <w:t xml:space="preserve">has </w:t>
      </w:r>
      <w:r w:rsidR="00855B58">
        <w:t>created</w:t>
      </w:r>
      <w:r w:rsidR="002914F7">
        <w:t xml:space="preserve"> a list of questions </w:t>
      </w:r>
      <w:r w:rsidR="008217EB">
        <w:t xml:space="preserve">and </w:t>
      </w:r>
      <w:r w:rsidR="00627F5C">
        <w:t xml:space="preserve">has </w:t>
      </w:r>
      <w:r w:rsidR="0056102E">
        <w:t xml:space="preserve">begun to collect </w:t>
      </w:r>
      <w:r w:rsidR="0056102E" w:rsidRPr="00081F47">
        <w:rPr>
          <w:color w:val="000000" w:themeColor="text1"/>
        </w:rPr>
        <w:t xml:space="preserve">answers from </w:t>
      </w:r>
      <w:r w:rsidR="008269B2" w:rsidRPr="00081F47">
        <w:rPr>
          <w:color w:val="000000" w:themeColor="text1"/>
        </w:rPr>
        <w:t>some other Trades instructors with more blended-learning experience</w:t>
      </w:r>
      <w:r w:rsidR="003517F3" w:rsidRPr="00081F47">
        <w:rPr>
          <w:color w:val="000000" w:themeColor="text1"/>
        </w:rPr>
        <w:t xml:space="preserve">. In the process, she is also </w:t>
      </w:r>
      <w:r w:rsidR="0056102E" w:rsidRPr="00081F47">
        <w:rPr>
          <w:color w:val="000000" w:themeColor="text1"/>
        </w:rPr>
        <w:t>creat</w:t>
      </w:r>
      <w:r w:rsidR="003517F3">
        <w:t>ing</w:t>
      </w:r>
      <w:r w:rsidR="0056102E">
        <w:t xml:space="preserve"> her own list of recommendations for other</w:t>
      </w:r>
      <w:r w:rsidR="000937CF">
        <w:t xml:space="preserve"> instructor</w:t>
      </w:r>
      <w:r w:rsidR="0056102E">
        <w:t>s who may be looking to try something similar</w:t>
      </w:r>
      <w:r w:rsidR="009F34F1">
        <w:t xml:space="preserve">. </w:t>
      </w:r>
    </w:p>
    <w:p w:rsidR="00EA567F" w:rsidRDefault="00EA567F" w:rsidP="008217EB">
      <w:pPr>
        <w:sectPr w:rsidR="00EA567F">
          <w:headerReference w:type="default" r:id="rId11"/>
          <w:footerReference w:type="even" r:id="rId12"/>
          <w:footerReference w:type="default" r:id="rId13"/>
          <w:pgSz w:w="12240" w:h="15840"/>
          <w:pgMar w:top="1440" w:right="1440" w:bottom="1440" w:left="1440" w:header="720" w:footer="720" w:gutter="0"/>
          <w:cols w:space="720"/>
          <w:docGrid w:linePitch="360"/>
        </w:sectPr>
      </w:pPr>
    </w:p>
    <w:tbl>
      <w:tblPr>
        <w:tblStyle w:val="TableGrid"/>
        <w:tblW w:w="13068" w:type="dxa"/>
        <w:tblCellMar>
          <w:left w:w="115" w:type="dxa"/>
          <w:right w:w="115" w:type="dxa"/>
        </w:tblCellMar>
        <w:tblLook w:val="04A0" w:firstRow="1" w:lastRow="0" w:firstColumn="1" w:lastColumn="0" w:noHBand="0" w:noVBand="1"/>
      </w:tblPr>
      <w:tblGrid>
        <w:gridCol w:w="4435"/>
        <w:gridCol w:w="8633"/>
      </w:tblGrid>
      <w:tr w:rsidR="00C075B0">
        <w:trPr>
          <w:tblHeader/>
        </w:trPr>
        <w:tc>
          <w:tcPr>
            <w:tcW w:w="4435" w:type="dxa"/>
            <w:shd w:val="clear" w:color="auto" w:fill="FFFF99"/>
          </w:tcPr>
          <w:p w:rsidR="00C075B0" w:rsidRDefault="00685A83" w:rsidP="00321F91">
            <w:pPr>
              <w:pStyle w:val="Heading3"/>
              <w:outlineLvl w:val="2"/>
            </w:pPr>
            <w:bookmarkStart w:id="57" w:name="_Toc353546515"/>
            <w:bookmarkStart w:id="58" w:name="_Toc480288857"/>
            <w:bookmarkStart w:id="59" w:name="_Toc483824108"/>
            <w:r>
              <w:lastRenderedPageBreak/>
              <w:t xml:space="preserve">Moira’s </w:t>
            </w:r>
            <w:r w:rsidR="00C075B0">
              <w:t>Questions</w:t>
            </w:r>
            <w:bookmarkEnd w:id="57"/>
            <w:bookmarkEnd w:id="58"/>
            <w:bookmarkEnd w:id="59"/>
          </w:p>
        </w:tc>
        <w:tc>
          <w:tcPr>
            <w:tcW w:w="8633" w:type="dxa"/>
            <w:shd w:val="clear" w:color="auto" w:fill="FFFF99"/>
          </w:tcPr>
          <w:p w:rsidR="00C075B0" w:rsidRPr="00685A83" w:rsidRDefault="00A96051" w:rsidP="00321F91">
            <w:pPr>
              <w:pStyle w:val="Heading3"/>
              <w:outlineLvl w:val="2"/>
            </w:pPr>
            <w:bookmarkStart w:id="60" w:name="_Toc353546516"/>
            <w:bookmarkStart w:id="61" w:name="_Toc480288858"/>
            <w:bookmarkStart w:id="62" w:name="_Toc483824109"/>
            <w:r w:rsidRPr="00685A83">
              <w:t xml:space="preserve">Moira’s </w:t>
            </w:r>
            <w:r w:rsidR="00421527">
              <w:t xml:space="preserve">Planning </w:t>
            </w:r>
            <w:r w:rsidR="00C075B0" w:rsidRPr="00685A83">
              <w:t>Notes</w:t>
            </w:r>
            <w:bookmarkEnd w:id="60"/>
            <w:bookmarkEnd w:id="61"/>
            <w:r w:rsidR="00685A83">
              <w:t xml:space="preserve"> &amp; Recommendations</w:t>
            </w:r>
            <w:r w:rsidR="00421527">
              <w:t xml:space="preserve"> for Colleagues</w:t>
            </w:r>
            <w:bookmarkEnd w:id="62"/>
          </w:p>
        </w:tc>
      </w:tr>
      <w:tr w:rsidR="00601C00" w:rsidRPr="00601C00">
        <w:tc>
          <w:tcPr>
            <w:tcW w:w="4435" w:type="dxa"/>
          </w:tcPr>
          <w:p w:rsidR="00E0690C" w:rsidRPr="00601C00" w:rsidRDefault="00E0690C" w:rsidP="00753015">
            <w:pPr>
              <w:pStyle w:val="ListParagraph"/>
              <w:numPr>
                <w:ilvl w:val="0"/>
                <w:numId w:val="21"/>
              </w:numPr>
              <w:rPr>
                <w:color w:val="000000" w:themeColor="text1"/>
              </w:rPr>
            </w:pPr>
            <w:r w:rsidRPr="00601C00">
              <w:rPr>
                <w:color w:val="000000" w:themeColor="text1"/>
              </w:rPr>
              <w:t>Where do I find help at my institution for moving my course into a blended delivery format?</w:t>
            </w:r>
          </w:p>
        </w:tc>
        <w:tc>
          <w:tcPr>
            <w:tcW w:w="8633" w:type="dxa"/>
          </w:tcPr>
          <w:p w:rsidR="00E96301" w:rsidRPr="00601C00" w:rsidRDefault="00A91E10" w:rsidP="004F1701">
            <w:pPr>
              <w:spacing w:before="120"/>
              <w:rPr>
                <w:color w:val="000000" w:themeColor="text1"/>
              </w:rPr>
            </w:pPr>
            <w:r w:rsidRPr="00601C00">
              <w:rPr>
                <w:color w:val="000000" w:themeColor="text1"/>
              </w:rPr>
              <w:t xml:space="preserve">Colleagues at </w:t>
            </w:r>
            <w:r w:rsidR="008004D4" w:rsidRPr="00601C00">
              <w:rPr>
                <w:color w:val="000000" w:themeColor="text1"/>
              </w:rPr>
              <w:t>[</w:t>
            </w:r>
            <w:r w:rsidR="008004D4" w:rsidRPr="00601C00">
              <w:rPr>
                <w:i/>
                <w:color w:val="000000" w:themeColor="text1"/>
              </w:rPr>
              <w:t>my college</w:t>
            </w:r>
            <w:r w:rsidR="008004D4" w:rsidRPr="00601C00">
              <w:rPr>
                <w:color w:val="000000" w:themeColor="text1"/>
              </w:rPr>
              <w:t>]</w:t>
            </w:r>
            <w:r w:rsidRPr="00601C00">
              <w:rPr>
                <w:color w:val="000000" w:themeColor="text1"/>
              </w:rPr>
              <w:t xml:space="preserve"> </w:t>
            </w:r>
            <w:r w:rsidR="00592903" w:rsidRPr="00601C00">
              <w:rPr>
                <w:color w:val="000000" w:themeColor="text1"/>
              </w:rPr>
              <w:t xml:space="preserve">have </w:t>
            </w:r>
            <w:r w:rsidRPr="00601C00">
              <w:rPr>
                <w:color w:val="000000" w:themeColor="text1"/>
              </w:rPr>
              <w:t>recommended</w:t>
            </w:r>
            <w:r w:rsidR="00592903" w:rsidRPr="00601C00">
              <w:rPr>
                <w:color w:val="000000" w:themeColor="text1"/>
              </w:rPr>
              <w:t xml:space="preserve"> that</w:t>
            </w:r>
            <w:r w:rsidRPr="00601C00">
              <w:rPr>
                <w:color w:val="000000" w:themeColor="text1"/>
              </w:rPr>
              <w:t xml:space="preserve"> I </w:t>
            </w:r>
            <w:r w:rsidRPr="00601C00">
              <w:rPr>
                <w:b/>
                <w:i/>
                <w:color w:val="000000" w:themeColor="text1"/>
              </w:rPr>
              <w:t>connect with an instructional designer</w:t>
            </w:r>
            <w:r w:rsidRPr="00601C00">
              <w:rPr>
                <w:color w:val="000000" w:themeColor="text1"/>
              </w:rPr>
              <w:t xml:space="preserve"> for advice </w:t>
            </w:r>
            <w:r w:rsidR="001D25D3" w:rsidRPr="00601C00">
              <w:rPr>
                <w:color w:val="000000" w:themeColor="text1"/>
              </w:rPr>
              <w:t xml:space="preserve">about moving from a face-to-face to a blended, partially-online format. </w:t>
            </w:r>
            <w:r w:rsidRPr="00601C00">
              <w:rPr>
                <w:color w:val="000000" w:themeColor="text1"/>
              </w:rPr>
              <w:t xml:space="preserve">At </w:t>
            </w:r>
            <w:r w:rsidR="00A97DD1" w:rsidRPr="00601C00">
              <w:rPr>
                <w:color w:val="000000" w:themeColor="text1"/>
              </w:rPr>
              <w:t>[</w:t>
            </w:r>
            <w:r w:rsidR="00A97DD1" w:rsidRPr="00601C00">
              <w:rPr>
                <w:i/>
                <w:color w:val="000000" w:themeColor="text1"/>
              </w:rPr>
              <w:t>my college</w:t>
            </w:r>
            <w:r w:rsidR="00A97DD1" w:rsidRPr="00601C00">
              <w:rPr>
                <w:color w:val="000000" w:themeColor="text1"/>
              </w:rPr>
              <w:t>]</w:t>
            </w:r>
            <w:r w:rsidRPr="00601C00">
              <w:rPr>
                <w:color w:val="000000" w:themeColor="text1"/>
              </w:rPr>
              <w:t xml:space="preserve">, instructional design support is provided through our Teaching &amp; Learning Centre. </w:t>
            </w:r>
          </w:p>
          <w:p w:rsidR="00C83FDE" w:rsidRPr="00601C00" w:rsidRDefault="00E96301" w:rsidP="004F1701">
            <w:pPr>
              <w:spacing w:before="120"/>
              <w:rPr>
                <w:color w:val="000000" w:themeColor="text1"/>
              </w:rPr>
            </w:pPr>
            <w:r w:rsidRPr="00601C00">
              <w:rPr>
                <w:color w:val="000000" w:themeColor="text1"/>
              </w:rPr>
              <w:t>Speaking of colleagues, I would like to ask a couple of colleagues who have prior experience with any of this process if it’s alright for me to ask for their advice and recommendations when I have questions along the way.</w:t>
            </w:r>
          </w:p>
        </w:tc>
      </w:tr>
      <w:tr w:rsidR="00601C00" w:rsidRPr="00601C00">
        <w:trPr>
          <w:trHeight w:val="3317"/>
        </w:trPr>
        <w:tc>
          <w:tcPr>
            <w:tcW w:w="4435" w:type="dxa"/>
          </w:tcPr>
          <w:p w:rsidR="00ED127F" w:rsidRPr="00601C00" w:rsidRDefault="00915086" w:rsidP="00753015">
            <w:pPr>
              <w:pStyle w:val="ListParagraph"/>
              <w:numPr>
                <w:ilvl w:val="0"/>
                <w:numId w:val="21"/>
              </w:numPr>
              <w:rPr>
                <w:color w:val="000000" w:themeColor="text1"/>
              </w:rPr>
            </w:pPr>
            <w:r w:rsidRPr="00601C00">
              <w:rPr>
                <w:color w:val="000000" w:themeColor="text1"/>
              </w:rPr>
              <w:t>How much time will it take for me to convert my course into a blended format?</w:t>
            </w:r>
            <w:r w:rsidR="001641D4" w:rsidRPr="00601C00">
              <w:rPr>
                <w:color w:val="000000" w:themeColor="text1"/>
              </w:rPr>
              <w:t xml:space="preserve"> </w:t>
            </w:r>
          </w:p>
          <w:p w:rsidR="00915086" w:rsidRPr="00601C00" w:rsidRDefault="001641D4" w:rsidP="00ED127F">
            <w:pPr>
              <w:ind w:left="360"/>
              <w:rPr>
                <w:color w:val="000000" w:themeColor="text1"/>
              </w:rPr>
            </w:pPr>
            <w:r w:rsidRPr="00601C00">
              <w:rPr>
                <w:color w:val="000000" w:themeColor="text1"/>
              </w:rPr>
              <w:t>Do I have enough time to make the revisions I want to make?</w:t>
            </w:r>
          </w:p>
        </w:tc>
        <w:tc>
          <w:tcPr>
            <w:tcW w:w="8633" w:type="dxa"/>
          </w:tcPr>
          <w:p w:rsidR="00F6784C" w:rsidRPr="00601C00" w:rsidRDefault="009F3C25" w:rsidP="004F1701">
            <w:pPr>
              <w:spacing w:before="120"/>
              <w:rPr>
                <w:color w:val="000000" w:themeColor="text1"/>
              </w:rPr>
            </w:pPr>
            <w:r w:rsidRPr="00601C00">
              <w:rPr>
                <w:color w:val="000000" w:themeColor="text1"/>
              </w:rPr>
              <w:t>I know that 3 months</w:t>
            </w:r>
            <w:r w:rsidR="006A0F5E" w:rsidRPr="00601C00">
              <w:rPr>
                <w:color w:val="000000" w:themeColor="text1"/>
              </w:rPr>
              <w:t xml:space="preserve"> </w:t>
            </w:r>
            <w:r w:rsidR="00297C4D" w:rsidRPr="00601C00">
              <w:rPr>
                <w:color w:val="000000" w:themeColor="text1"/>
              </w:rPr>
              <w:t>of</w:t>
            </w:r>
            <w:r w:rsidR="006A0F5E" w:rsidRPr="00601C00">
              <w:rPr>
                <w:color w:val="000000" w:themeColor="text1"/>
              </w:rPr>
              <w:t xml:space="preserve"> working </w:t>
            </w:r>
            <w:r w:rsidR="00FC2021" w:rsidRPr="00601C00">
              <w:rPr>
                <w:color w:val="000000" w:themeColor="text1"/>
              </w:rPr>
              <w:t>“</w:t>
            </w:r>
            <w:r w:rsidR="006A0F5E" w:rsidRPr="00601C00">
              <w:rPr>
                <w:color w:val="000000" w:themeColor="text1"/>
              </w:rPr>
              <w:t>off the side of my desk</w:t>
            </w:r>
            <w:r w:rsidR="00FC2021" w:rsidRPr="00601C00">
              <w:rPr>
                <w:color w:val="000000" w:themeColor="text1"/>
              </w:rPr>
              <w:t>”</w:t>
            </w:r>
            <w:r w:rsidRPr="00601C00">
              <w:rPr>
                <w:color w:val="000000" w:themeColor="text1"/>
              </w:rPr>
              <w:t xml:space="preserve"> </w:t>
            </w:r>
            <w:r w:rsidR="007B7257" w:rsidRPr="00601C00">
              <w:rPr>
                <w:color w:val="000000" w:themeColor="text1"/>
              </w:rPr>
              <w:t>does not leave me with</w:t>
            </w:r>
            <w:r w:rsidRPr="00601C00">
              <w:rPr>
                <w:color w:val="000000" w:themeColor="text1"/>
              </w:rPr>
              <w:t xml:space="preserve"> a lot of time to complete signif</w:t>
            </w:r>
            <w:r w:rsidR="004A5145" w:rsidRPr="00601C00">
              <w:rPr>
                <w:color w:val="000000" w:themeColor="text1"/>
              </w:rPr>
              <w:t>icant course revision</w:t>
            </w:r>
            <w:r w:rsidR="00916603" w:rsidRPr="00601C00">
              <w:rPr>
                <w:color w:val="000000" w:themeColor="text1"/>
              </w:rPr>
              <w:t>s</w:t>
            </w:r>
            <w:r w:rsidR="004A5145" w:rsidRPr="00601C00">
              <w:rPr>
                <w:color w:val="000000" w:themeColor="text1"/>
              </w:rPr>
              <w:t xml:space="preserve"> like this</w:t>
            </w:r>
            <w:r w:rsidR="00DB1FC6" w:rsidRPr="00601C00">
              <w:rPr>
                <w:color w:val="000000" w:themeColor="text1"/>
              </w:rPr>
              <w:t xml:space="preserve"> </w:t>
            </w:r>
            <w:r w:rsidR="004A5145" w:rsidRPr="00601C00">
              <w:rPr>
                <w:color w:val="000000" w:themeColor="text1"/>
              </w:rPr>
              <w:t>and</w:t>
            </w:r>
            <w:r w:rsidR="004F463C" w:rsidRPr="00601C00">
              <w:rPr>
                <w:color w:val="000000" w:themeColor="text1"/>
              </w:rPr>
              <w:t xml:space="preserve"> </w:t>
            </w:r>
            <w:r w:rsidRPr="00601C00">
              <w:rPr>
                <w:color w:val="000000" w:themeColor="text1"/>
              </w:rPr>
              <w:t xml:space="preserve">I understand that I may not have enough time to </w:t>
            </w:r>
            <w:r w:rsidR="004F463C" w:rsidRPr="00601C00">
              <w:rPr>
                <w:color w:val="000000" w:themeColor="text1"/>
              </w:rPr>
              <w:t xml:space="preserve">do everything on my list. </w:t>
            </w:r>
          </w:p>
          <w:p w:rsidR="00915086" w:rsidRPr="00601C00" w:rsidRDefault="004F463C" w:rsidP="004F463C">
            <w:pPr>
              <w:rPr>
                <w:color w:val="000000" w:themeColor="text1"/>
              </w:rPr>
            </w:pPr>
            <w:r w:rsidRPr="00601C00">
              <w:rPr>
                <w:color w:val="000000" w:themeColor="text1"/>
              </w:rPr>
              <w:t>I’m dividing my list of priorities</w:t>
            </w:r>
            <w:r w:rsidR="009E70CF" w:rsidRPr="00601C00">
              <w:rPr>
                <w:color w:val="000000" w:themeColor="text1"/>
              </w:rPr>
              <w:t xml:space="preserve"> </w:t>
            </w:r>
            <w:r w:rsidRPr="00601C00">
              <w:rPr>
                <w:color w:val="000000" w:themeColor="text1"/>
              </w:rPr>
              <w:t>into two categories: “</w:t>
            </w:r>
            <w:r w:rsidRPr="00601C00">
              <w:rPr>
                <w:b/>
                <w:i/>
                <w:color w:val="000000" w:themeColor="text1"/>
              </w:rPr>
              <w:t>must have</w:t>
            </w:r>
            <w:r w:rsidRPr="00601C00">
              <w:rPr>
                <w:color w:val="000000" w:themeColor="text1"/>
              </w:rPr>
              <w:t xml:space="preserve">” </w:t>
            </w:r>
            <w:r w:rsidR="00936286" w:rsidRPr="00601C00">
              <w:rPr>
                <w:color w:val="000000" w:themeColor="text1"/>
              </w:rPr>
              <w:t xml:space="preserve">by the next time I teach this course </w:t>
            </w:r>
            <w:r w:rsidRPr="00601C00">
              <w:rPr>
                <w:color w:val="000000" w:themeColor="text1"/>
              </w:rPr>
              <w:t>and “</w:t>
            </w:r>
            <w:r w:rsidRPr="00601C00">
              <w:rPr>
                <w:b/>
                <w:i/>
                <w:color w:val="000000" w:themeColor="text1"/>
              </w:rPr>
              <w:t>nice to have</w:t>
            </w:r>
            <w:r w:rsidRPr="00601C00">
              <w:rPr>
                <w:color w:val="000000" w:themeColor="text1"/>
              </w:rPr>
              <w:t>”</w:t>
            </w:r>
            <w:r w:rsidR="000154BE" w:rsidRPr="00601C00">
              <w:rPr>
                <w:color w:val="000000" w:themeColor="text1"/>
              </w:rPr>
              <w:t xml:space="preserve"> </w:t>
            </w:r>
            <w:r w:rsidR="005A7888" w:rsidRPr="00601C00">
              <w:rPr>
                <w:color w:val="000000" w:themeColor="text1"/>
              </w:rPr>
              <w:t>(</w:t>
            </w:r>
            <w:r w:rsidR="000154BE" w:rsidRPr="00601C00">
              <w:rPr>
                <w:color w:val="000000" w:themeColor="text1"/>
              </w:rPr>
              <w:t>but may have to wait until I can work on the course again</w:t>
            </w:r>
            <w:r w:rsidR="005A7888" w:rsidRPr="00601C00">
              <w:rPr>
                <w:color w:val="000000" w:themeColor="text1"/>
              </w:rPr>
              <w:t>)</w:t>
            </w:r>
            <w:r w:rsidRPr="00601C00">
              <w:rPr>
                <w:color w:val="000000" w:themeColor="text1"/>
              </w:rPr>
              <w:t xml:space="preserve">. </w:t>
            </w:r>
            <w:r w:rsidR="00F6784C" w:rsidRPr="00601C00">
              <w:rPr>
                <w:color w:val="000000" w:themeColor="text1"/>
              </w:rPr>
              <w:t xml:space="preserve">I will create a 3-month </w:t>
            </w:r>
            <w:r w:rsidR="00886B60" w:rsidRPr="00601C00">
              <w:rPr>
                <w:color w:val="000000" w:themeColor="text1"/>
              </w:rPr>
              <w:t>project</w:t>
            </w:r>
            <w:r w:rsidR="00613AC9" w:rsidRPr="00601C00">
              <w:rPr>
                <w:color w:val="000000" w:themeColor="text1"/>
              </w:rPr>
              <w:t xml:space="preserve"> implementation</w:t>
            </w:r>
            <w:r w:rsidR="00886B60" w:rsidRPr="00601C00">
              <w:rPr>
                <w:color w:val="000000" w:themeColor="text1"/>
              </w:rPr>
              <w:t xml:space="preserve"> </w:t>
            </w:r>
            <w:r w:rsidR="002B6565" w:rsidRPr="00601C00">
              <w:rPr>
                <w:color w:val="000000" w:themeColor="text1"/>
              </w:rPr>
              <w:t>plan</w:t>
            </w:r>
            <w:r w:rsidR="00F6784C" w:rsidRPr="00601C00">
              <w:rPr>
                <w:color w:val="000000" w:themeColor="text1"/>
              </w:rPr>
              <w:t xml:space="preserve"> </w:t>
            </w:r>
            <w:r w:rsidR="00886B60" w:rsidRPr="00601C00">
              <w:rPr>
                <w:color w:val="000000" w:themeColor="text1"/>
              </w:rPr>
              <w:t xml:space="preserve">to complete my “must-have” items and will </w:t>
            </w:r>
            <w:r w:rsidRPr="00601C00">
              <w:rPr>
                <w:color w:val="000000" w:themeColor="text1"/>
              </w:rPr>
              <w:t xml:space="preserve">work on any remaining “nice to haves” </w:t>
            </w:r>
            <w:r w:rsidR="00315B59" w:rsidRPr="00601C00">
              <w:rPr>
                <w:color w:val="000000" w:themeColor="text1"/>
              </w:rPr>
              <w:t xml:space="preserve">in the time remaining or </w:t>
            </w:r>
            <w:r w:rsidRPr="00601C00">
              <w:rPr>
                <w:color w:val="000000" w:themeColor="text1"/>
              </w:rPr>
              <w:t>at a future date</w:t>
            </w:r>
            <w:r w:rsidR="007D77F9" w:rsidRPr="00601C00">
              <w:rPr>
                <w:color w:val="000000" w:themeColor="text1"/>
              </w:rPr>
              <w:t xml:space="preserve"> if I run out of time now</w:t>
            </w:r>
            <w:r w:rsidRPr="00601C00">
              <w:rPr>
                <w:color w:val="000000" w:themeColor="text1"/>
              </w:rPr>
              <w:t xml:space="preserve">. </w:t>
            </w:r>
          </w:p>
          <w:p w:rsidR="004F463C" w:rsidRPr="00601C00" w:rsidRDefault="00ED127F" w:rsidP="00D33AAA">
            <w:pPr>
              <w:spacing w:before="240"/>
              <w:rPr>
                <w:b/>
                <w:color w:val="000000" w:themeColor="text1"/>
              </w:rPr>
            </w:pPr>
            <w:r w:rsidRPr="00601C00">
              <w:rPr>
                <w:b/>
                <w:color w:val="000000" w:themeColor="text1"/>
              </w:rPr>
              <w:t>“</w:t>
            </w:r>
            <w:r w:rsidR="00077BF3" w:rsidRPr="00601C00">
              <w:rPr>
                <w:b/>
                <w:color w:val="000000" w:themeColor="text1"/>
              </w:rPr>
              <w:t>MUST HAVE</w:t>
            </w:r>
            <w:r w:rsidRPr="00601C00">
              <w:rPr>
                <w:b/>
                <w:color w:val="000000" w:themeColor="text1"/>
              </w:rPr>
              <w:t>”</w:t>
            </w:r>
          </w:p>
          <w:p w:rsidR="00FC4B97" w:rsidRPr="00601C00" w:rsidRDefault="00FC4B97" w:rsidP="00753015">
            <w:pPr>
              <w:pStyle w:val="ListParagraph"/>
              <w:numPr>
                <w:ilvl w:val="0"/>
                <w:numId w:val="9"/>
              </w:numPr>
              <w:contextualSpacing w:val="0"/>
              <w:rPr>
                <w:color w:val="000000" w:themeColor="text1"/>
              </w:rPr>
            </w:pPr>
            <w:r w:rsidRPr="00601C00">
              <w:rPr>
                <w:b/>
                <w:color w:val="000000" w:themeColor="text1"/>
              </w:rPr>
              <w:t>Move to a blended format:</w:t>
            </w:r>
            <w:r w:rsidRPr="00601C00">
              <w:rPr>
                <w:color w:val="000000" w:themeColor="text1"/>
              </w:rPr>
              <w:t xml:space="preserve"> </w:t>
            </w:r>
          </w:p>
          <w:p w:rsidR="00FC4B97" w:rsidRPr="00601C00" w:rsidRDefault="00FC4B97" w:rsidP="00753015">
            <w:pPr>
              <w:pStyle w:val="ListParagraph"/>
              <w:numPr>
                <w:ilvl w:val="0"/>
                <w:numId w:val="11"/>
              </w:numPr>
              <w:contextualSpacing w:val="0"/>
              <w:rPr>
                <w:color w:val="000000" w:themeColor="text1"/>
              </w:rPr>
            </w:pPr>
            <w:r w:rsidRPr="00601C00">
              <w:rPr>
                <w:color w:val="000000" w:themeColor="text1"/>
              </w:rPr>
              <w:t>Learn how to use the LMS at my college so that I can post course content, videos and OERS (including the textbook) for my students to access whenever they need to</w:t>
            </w:r>
            <w:r w:rsidR="003B14B6" w:rsidRPr="00601C00">
              <w:rPr>
                <w:color w:val="000000" w:themeColor="text1"/>
              </w:rPr>
              <w:t xml:space="preserve">. </w:t>
            </w:r>
            <w:r w:rsidR="00A83732" w:rsidRPr="00601C00">
              <w:rPr>
                <w:i/>
                <w:color w:val="000000" w:themeColor="text1"/>
              </w:rPr>
              <w:t xml:space="preserve">I </w:t>
            </w:r>
            <w:r w:rsidR="008609D0" w:rsidRPr="00601C00">
              <w:rPr>
                <w:i/>
                <w:color w:val="000000" w:themeColor="text1"/>
              </w:rPr>
              <w:t xml:space="preserve">have not used an LMS before, so what I am able to do this time around </w:t>
            </w:r>
            <w:r w:rsidR="005416CF" w:rsidRPr="00601C00">
              <w:rPr>
                <w:i/>
                <w:color w:val="000000" w:themeColor="text1"/>
              </w:rPr>
              <w:t>will heavily depend</w:t>
            </w:r>
            <w:r w:rsidR="008609D0" w:rsidRPr="00601C00">
              <w:rPr>
                <w:i/>
                <w:color w:val="000000" w:themeColor="text1"/>
              </w:rPr>
              <w:t xml:space="preserve"> on how much training I need </w:t>
            </w:r>
            <w:r w:rsidR="002C1E4D" w:rsidRPr="00601C00">
              <w:rPr>
                <w:i/>
                <w:color w:val="000000" w:themeColor="text1"/>
              </w:rPr>
              <w:t xml:space="preserve">and how much </w:t>
            </w:r>
            <w:r w:rsidR="008609D0" w:rsidRPr="00601C00">
              <w:rPr>
                <w:i/>
                <w:color w:val="000000" w:themeColor="text1"/>
              </w:rPr>
              <w:t xml:space="preserve">time I have </w:t>
            </w:r>
            <w:r w:rsidR="002C1E4D" w:rsidRPr="00601C00">
              <w:rPr>
                <w:i/>
                <w:color w:val="000000" w:themeColor="text1"/>
              </w:rPr>
              <w:t>for</w:t>
            </w:r>
            <w:r w:rsidR="008609D0" w:rsidRPr="00601C00">
              <w:rPr>
                <w:i/>
                <w:color w:val="000000" w:themeColor="text1"/>
              </w:rPr>
              <w:t xml:space="preserve"> </w:t>
            </w:r>
            <w:r w:rsidR="007370EF" w:rsidRPr="00601C00">
              <w:rPr>
                <w:i/>
                <w:color w:val="000000" w:themeColor="text1"/>
              </w:rPr>
              <w:t>that training</w:t>
            </w:r>
            <w:r w:rsidR="008609D0" w:rsidRPr="00601C00">
              <w:rPr>
                <w:color w:val="000000" w:themeColor="text1"/>
              </w:rPr>
              <w:t>.</w:t>
            </w:r>
          </w:p>
          <w:p w:rsidR="00FC4B97" w:rsidRPr="00601C00" w:rsidRDefault="00FC4B97" w:rsidP="00753015">
            <w:pPr>
              <w:pStyle w:val="ListParagraph"/>
              <w:numPr>
                <w:ilvl w:val="0"/>
                <w:numId w:val="11"/>
              </w:numPr>
              <w:spacing w:after="240"/>
              <w:ind w:left="1077" w:hanging="357"/>
              <w:contextualSpacing w:val="0"/>
              <w:rPr>
                <w:color w:val="000000" w:themeColor="text1"/>
              </w:rPr>
            </w:pPr>
            <w:r w:rsidRPr="00601C00">
              <w:rPr>
                <w:color w:val="000000" w:themeColor="text1"/>
              </w:rPr>
              <w:t xml:space="preserve">Learn what types of support my students will need in a blended course </w:t>
            </w:r>
            <w:r w:rsidR="00AB16C9" w:rsidRPr="00601C00">
              <w:rPr>
                <w:color w:val="000000" w:themeColor="text1"/>
              </w:rPr>
              <w:t>using the LMS and</w:t>
            </w:r>
            <w:r w:rsidRPr="00601C00">
              <w:rPr>
                <w:color w:val="000000" w:themeColor="text1"/>
              </w:rPr>
              <w:t xml:space="preserve"> an open textbook, and what resources are available to support them. </w:t>
            </w:r>
          </w:p>
          <w:p w:rsidR="00427A0E" w:rsidRPr="00601C00" w:rsidRDefault="0004005E" w:rsidP="00753015">
            <w:pPr>
              <w:pStyle w:val="ListParagraph"/>
              <w:numPr>
                <w:ilvl w:val="0"/>
                <w:numId w:val="9"/>
              </w:numPr>
              <w:ind w:left="357" w:hanging="357"/>
              <w:contextualSpacing w:val="0"/>
              <w:rPr>
                <w:color w:val="000000" w:themeColor="text1"/>
              </w:rPr>
            </w:pPr>
            <w:r w:rsidRPr="00601C00">
              <w:rPr>
                <w:b/>
                <w:color w:val="000000" w:themeColor="text1"/>
              </w:rPr>
              <w:t>Textbook</w:t>
            </w:r>
            <w:r w:rsidRPr="00601C00">
              <w:rPr>
                <w:color w:val="000000" w:themeColor="text1"/>
              </w:rPr>
              <w:t xml:space="preserve">: </w:t>
            </w:r>
          </w:p>
          <w:p w:rsidR="00427A0E" w:rsidRPr="00601C00" w:rsidRDefault="00B83D65" w:rsidP="00753015">
            <w:pPr>
              <w:pStyle w:val="ListParagraph"/>
              <w:numPr>
                <w:ilvl w:val="0"/>
                <w:numId w:val="10"/>
              </w:numPr>
              <w:contextualSpacing w:val="0"/>
              <w:rPr>
                <w:color w:val="000000" w:themeColor="text1"/>
              </w:rPr>
            </w:pPr>
            <w:r w:rsidRPr="00601C00">
              <w:rPr>
                <w:color w:val="000000" w:themeColor="text1"/>
              </w:rPr>
              <w:t xml:space="preserve">Find an Open Textbook to replace the </w:t>
            </w:r>
            <w:r w:rsidR="00567490" w:rsidRPr="00601C00">
              <w:rPr>
                <w:color w:val="000000" w:themeColor="text1"/>
              </w:rPr>
              <w:t>course-pack</w:t>
            </w:r>
            <w:r w:rsidR="003B14B6" w:rsidRPr="00601C00">
              <w:rPr>
                <w:color w:val="000000" w:themeColor="text1"/>
              </w:rPr>
              <w:t>.</w:t>
            </w:r>
          </w:p>
          <w:p w:rsidR="00B83D65" w:rsidRPr="00601C00" w:rsidRDefault="0004005E" w:rsidP="00753015">
            <w:pPr>
              <w:pStyle w:val="ListParagraph"/>
              <w:numPr>
                <w:ilvl w:val="0"/>
                <w:numId w:val="10"/>
              </w:numPr>
              <w:ind w:left="1077" w:hanging="357"/>
              <w:contextualSpacing w:val="0"/>
              <w:rPr>
                <w:color w:val="000000" w:themeColor="text1"/>
              </w:rPr>
            </w:pPr>
            <w:r w:rsidRPr="00601C00">
              <w:rPr>
                <w:color w:val="000000" w:themeColor="text1"/>
              </w:rPr>
              <w:lastRenderedPageBreak/>
              <w:t>Learn how to adopt and use an Open Textbook.</w:t>
            </w:r>
          </w:p>
          <w:p w:rsidR="004F463C" w:rsidRPr="00601C00" w:rsidRDefault="00ED127F" w:rsidP="00A20A74">
            <w:pPr>
              <w:spacing w:before="360"/>
              <w:rPr>
                <w:color w:val="000000" w:themeColor="text1"/>
              </w:rPr>
            </w:pPr>
            <w:r w:rsidRPr="00601C00">
              <w:rPr>
                <w:b/>
                <w:color w:val="000000" w:themeColor="text1"/>
              </w:rPr>
              <w:t>“</w:t>
            </w:r>
            <w:r w:rsidR="00D33AAA" w:rsidRPr="00601C00">
              <w:rPr>
                <w:b/>
                <w:color w:val="000000" w:themeColor="text1"/>
              </w:rPr>
              <w:t>NICE TO HAVE</w:t>
            </w:r>
            <w:r w:rsidRPr="00601C00">
              <w:rPr>
                <w:b/>
                <w:color w:val="000000" w:themeColor="text1"/>
              </w:rPr>
              <w:t>”</w:t>
            </w:r>
          </w:p>
          <w:p w:rsidR="00C770E3" w:rsidRPr="00601C00" w:rsidRDefault="00C770E3" w:rsidP="00753015">
            <w:pPr>
              <w:pStyle w:val="ListParagraph"/>
              <w:numPr>
                <w:ilvl w:val="0"/>
                <w:numId w:val="12"/>
              </w:numPr>
              <w:ind w:left="357" w:hanging="357"/>
              <w:contextualSpacing w:val="0"/>
              <w:rPr>
                <w:color w:val="000000" w:themeColor="text1"/>
              </w:rPr>
            </w:pPr>
            <w:r w:rsidRPr="00601C00">
              <w:rPr>
                <w:b/>
                <w:color w:val="000000" w:themeColor="text1"/>
              </w:rPr>
              <w:t>Video Demonstrations</w:t>
            </w:r>
            <w:r w:rsidRPr="00601C00">
              <w:rPr>
                <w:color w:val="000000" w:themeColor="text1"/>
              </w:rPr>
              <w:t>:</w:t>
            </w:r>
            <w:r w:rsidRPr="00601C00">
              <w:rPr>
                <w:color w:val="000000" w:themeColor="text1"/>
              </w:rPr>
              <w:br/>
              <w:t xml:space="preserve">Find video-based versions of the practical demonstrations my students get in-class. (Ideally, I would like to create some of my own, but I </w:t>
            </w:r>
            <w:r w:rsidRPr="00750133">
              <w:rPr>
                <w:b/>
                <w:color w:val="000000" w:themeColor="text1"/>
              </w:rPr>
              <w:t>know</w:t>
            </w:r>
            <w:r w:rsidRPr="00601C00">
              <w:rPr>
                <w:color w:val="000000" w:themeColor="text1"/>
              </w:rPr>
              <w:t xml:space="preserve"> this is out of scope in my 3-month window).</w:t>
            </w:r>
          </w:p>
          <w:p w:rsidR="00BE18BA" w:rsidRPr="001E250B" w:rsidRDefault="0004005E" w:rsidP="00BE18BA">
            <w:pPr>
              <w:pStyle w:val="ListParagraph"/>
              <w:numPr>
                <w:ilvl w:val="0"/>
                <w:numId w:val="12"/>
              </w:numPr>
              <w:ind w:left="357" w:hanging="357"/>
              <w:contextualSpacing w:val="0"/>
            </w:pPr>
            <w:r w:rsidRPr="00601C00">
              <w:rPr>
                <w:b/>
                <w:color w:val="000000" w:themeColor="text1"/>
              </w:rPr>
              <w:t>Quizzes</w:t>
            </w:r>
            <w:r w:rsidRPr="00601C00">
              <w:rPr>
                <w:color w:val="000000" w:themeColor="text1"/>
              </w:rPr>
              <w:t xml:space="preserve">: </w:t>
            </w:r>
            <w:r w:rsidR="00750133">
              <w:rPr>
                <w:color w:val="000000" w:themeColor="text1"/>
              </w:rPr>
              <w:br/>
            </w:r>
            <w:r w:rsidR="000E339B" w:rsidRPr="00601C00">
              <w:rPr>
                <w:color w:val="000000" w:themeColor="text1"/>
              </w:rPr>
              <w:t xml:space="preserve">I really want to move my in-class quizzes online but I understand that building quiz questions in an LMS might be out of scope for me this time. I </w:t>
            </w:r>
            <w:r w:rsidR="001D7715" w:rsidRPr="00601C00">
              <w:rPr>
                <w:color w:val="000000" w:themeColor="text1"/>
              </w:rPr>
              <w:t>plan to at least</w:t>
            </w:r>
            <w:r w:rsidR="000E339B" w:rsidRPr="00601C00">
              <w:rPr>
                <w:color w:val="000000" w:themeColor="text1"/>
              </w:rPr>
              <w:t xml:space="preserve"> learn how to </w:t>
            </w:r>
            <w:r w:rsidR="005431C5" w:rsidRPr="00601C00">
              <w:rPr>
                <w:color w:val="000000" w:themeColor="text1"/>
              </w:rPr>
              <w:t xml:space="preserve">do </w:t>
            </w:r>
            <w:r w:rsidR="005431C5" w:rsidRPr="001E250B">
              <w:t>create quizzes</w:t>
            </w:r>
            <w:r w:rsidR="00EE0CE1" w:rsidRPr="001E250B">
              <w:t xml:space="preserve"> in the LMS</w:t>
            </w:r>
            <w:r w:rsidR="005431C5" w:rsidRPr="001E250B">
              <w:t xml:space="preserve"> now but may not be finished this revision in 3 </w:t>
            </w:r>
            <w:r w:rsidR="000E0A87" w:rsidRPr="001E250B">
              <w:t>months.</w:t>
            </w:r>
            <w:r w:rsidR="007B17E5" w:rsidRPr="001E250B">
              <w:t xml:space="preserve"> </w:t>
            </w:r>
            <w:r w:rsidR="004D09ED" w:rsidRPr="001E250B">
              <w:t>(I may have to administer quizzes through paper hand-outs in class for one more term.)</w:t>
            </w:r>
            <w:r w:rsidR="00BE18BA" w:rsidRPr="001E250B">
              <w:t xml:space="preserve"> </w:t>
            </w:r>
          </w:p>
          <w:p w:rsidR="00BE18BA" w:rsidRPr="00750133" w:rsidRDefault="00930321" w:rsidP="00D16CB7">
            <w:pPr>
              <w:pStyle w:val="ListParagraph"/>
              <w:numPr>
                <w:ilvl w:val="0"/>
                <w:numId w:val="12"/>
              </w:numPr>
              <w:ind w:left="357" w:hanging="357"/>
              <w:rPr>
                <w:b/>
                <w:color w:val="000000" w:themeColor="text1"/>
              </w:rPr>
            </w:pPr>
            <w:r w:rsidRPr="001E250B">
              <w:rPr>
                <w:b/>
              </w:rPr>
              <w:t>Copyright-clear i</w:t>
            </w:r>
            <w:r w:rsidR="00750133" w:rsidRPr="001E250B">
              <w:rPr>
                <w:b/>
              </w:rPr>
              <w:t>mages:</w:t>
            </w:r>
            <w:r w:rsidR="00750133" w:rsidRPr="001E250B">
              <w:rPr>
                <w:b/>
              </w:rPr>
              <w:br/>
            </w:r>
            <w:r w:rsidR="00750133" w:rsidRPr="001E250B">
              <w:t>I would like to be sure that I can upload</w:t>
            </w:r>
            <w:r w:rsidR="00AC45B0" w:rsidRPr="001E250B">
              <w:t xml:space="preserve"> </w:t>
            </w:r>
            <w:r w:rsidR="000661E4" w:rsidRPr="001E250B">
              <w:t xml:space="preserve">Trades-related </w:t>
            </w:r>
            <w:r w:rsidR="00750133" w:rsidRPr="001E250B">
              <w:t xml:space="preserve">images and photos I find to my course LMS site, which really requires me to look for open-licensed images to replace all of the </w:t>
            </w:r>
            <w:r w:rsidR="009619A5" w:rsidRPr="001E250B">
              <w:t xml:space="preserve">copyrighted </w:t>
            </w:r>
            <w:r w:rsidR="00750133" w:rsidRPr="001E250B">
              <w:t xml:space="preserve">images I </w:t>
            </w:r>
            <w:r w:rsidR="009619A5" w:rsidRPr="001E250B">
              <w:t>currently use in my course materials</w:t>
            </w:r>
            <w:r w:rsidR="00750133" w:rsidRPr="001E250B">
              <w:t xml:space="preserve">. </w:t>
            </w:r>
            <w:r w:rsidR="009619A5" w:rsidRPr="001E250B">
              <w:t>I suspect I will not have enough time to find open-licensed alternatives to all of the copyrighted images I already have</w:t>
            </w:r>
            <w:r w:rsidR="00E300D4" w:rsidRPr="001E250B">
              <w:t xml:space="preserve">, so this will be </w:t>
            </w:r>
            <w:r w:rsidRPr="001E250B">
              <w:t xml:space="preserve">a </w:t>
            </w:r>
            <w:r w:rsidR="00E300D4" w:rsidRPr="001E250B">
              <w:t>longer-term undertaking. I will not upload any images to my new LMS course site unless I am sure they are openly-licensed.</w:t>
            </w:r>
            <w:r w:rsidR="00750133" w:rsidRPr="001E250B">
              <w:br/>
            </w:r>
          </w:p>
        </w:tc>
      </w:tr>
      <w:tr w:rsidR="00E96930">
        <w:tc>
          <w:tcPr>
            <w:tcW w:w="4435" w:type="dxa"/>
          </w:tcPr>
          <w:p w:rsidR="00E3341F" w:rsidRDefault="00E96930" w:rsidP="00753015">
            <w:pPr>
              <w:pStyle w:val="ListParagraph"/>
              <w:numPr>
                <w:ilvl w:val="0"/>
                <w:numId w:val="9"/>
              </w:numPr>
            </w:pPr>
            <w:r>
              <w:lastRenderedPageBreak/>
              <w:t>Wh</w:t>
            </w:r>
            <w:r w:rsidR="00E3341F">
              <w:t>at LMS does my institution use?</w:t>
            </w:r>
          </w:p>
          <w:p w:rsidR="00E96930" w:rsidRPr="005C3212" w:rsidRDefault="00E96930" w:rsidP="00E3341F">
            <w:pPr>
              <w:ind w:left="360"/>
            </w:pPr>
            <w:r w:rsidRPr="00E3341F">
              <w:rPr>
                <w:i/>
              </w:rPr>
              <w:t xml:space="preserve">Where do I find help at my institution for learning how to use the LMS? </w:t>
            </w:r>
            <w:r w:rsidR="000E565C" w:rsidRPr="00E3341F">
              <w:rPr>
                <w:i/>
              </w:rPr>
              <w:br/>
            </w:r>
            <w:r w:rsidRPr="00E3341F">
              <w:rPr>
                <w:i/>
              </w:rPr>
              <w:br/>
              <w:t>(Does this support include help around incorporating selected OERs into my LMS course site?)</w:t>
            </w:r>
            <w:r w:rsidR="00AF44A6">
              <w:rPr>
                <w:i/>
              </w:rPr>
              <w:br/>
            </w:r>
            <w:r w:rsidR="00AF44A6">
              <w:rPr>
                <w:i/>
              </w:rPr>
              <w:br/>
            </w:r>
          </w:p>
        </w:tc>
        <w:tc>
          <w:tcPr>
            <w:tcW w:w="8633" w:type="dxa"/>
          </w:tcPr>
          <w:p w:rsidR="00E96930" w:rsidRPr="00C3170A" w:rsidRDefault="00E96930" w:rsidP="00826590">
            <w:r w:rsidRPr="00C3170A">
              <w:t xml:space="preserve">I </w:t>
            </w:r>
            <w:r w:rsidR="00B72C2E">
              <w:t>started</w:t>
            </w:r>
            <w:r w:rsidRPr="00C3170A">
              <w:t xml:space="preserve"> by talking to some of my colleagues who have experience teaching their courses in a blended format. </w:t>
            </w:r>
          </w:p>
          <w:p w:rsidR="00E96930" w:rsidRPr="00C3170A" w:rsidRDefault="00E96930" w:rsidP="00753015">
            <w:pPr>
              <w:pStyle w:val="ListParagraph"/>
              <w:numPr>
                <w:ilvl w:val="0"/>
                <w:numId w:val="16"/>
              </w:numPr>
              <w:contextualSpacing w:val="0"/>
            </w:pPr>
            <w:r w:rsidRPr="00C3170A">
              <w:t xml:space="preserve">I have learned that at </w:t>
            </w:r>
            <w:r w:rsidR="00660860">
              <w:t>[</w:t>
            </w:r>
            <w:r w:rsidRPr="00660860">
              <w:rPr>
                <w:i/>
              </w:rPr>
              <w:t>my college</w:t>
            </w:r>
            <w:r w:rsidR="00660860">
              <w:t>]</w:t>
            </w:r>
            <w:r w:rsidRPr="00C3170A">
              <w:t xml:space="preserve">, the </w:t>
            </w:r>
            <w:r w:rsidRPr="00C3170A">
              <w:rPr>
                <w:b/>
                <w:i/>
              </w:rPr>
              <w:t>Teaching &amp; Learning Centre</w:t>
            </w:r>
            <w:r w:rsidRPr="00C3170A">
              <w:t xml:space="preserve"> </w:t>
            </w:r>
            <w:r>
              <w:t xml:space="preserve">provides </w:t>
            </w:r>
            <w:r w:rsidRPr="00C3170A">
              <w:t xml:space="preserve">support </w:t>
            </w:r>
            <w:r>
              <w:t>for instructors who are</w:t>
            </w:r>
            <w:r w:rsidRPr="00C3170A">
              <w:t xml:space="preserve"> teaching online and using the college’s LMS. </w:t>
            </w:r>
          </w:p>
          <w:p w:rsidR="00E96930" w:rsidRDefault="00E96930" w:rsidP="00753015">
            <w:pPr>
              <w:pStyle w:val="ListParagraph"/>
              <w:numPr>
                <w:ilvl w:val="0"/>
                <w:numId w:val="16"/>
              </w:numPr>
              <w:spacing w:after="480"/>
              <w:contextualSpacing w:val="0"/>
            </w:pPr>
            <w:r w:rsidRPr="00C3170A">
              <w:t xml:space="preserve">I have also learned that the LMS </w:t>
            </w:r>
            <w:r w:rsidR="00D5248E">
              <w:t>[</w:t>
            </w:r>
            <w:r w:rsidR="00D5248E" w:rsidRPr="00660860">
              <w:rPr>
                <w:i/>
              </w:rPr>
              <w:t>my college</w:t>
            </w:r>
            <w:r w:rsidR="00D5248E">
              <w:t>]</w:t>
            </w:r>
            <w:r w:rsidRPr="00C3170A">
              <w:t xml:space="preserve"> uses is D2L. </w:t>
            </w:r>
          </w:p>
        </w:tc>
      </w:tr>
      <w:tr w:rsidR="001576CD">
        <w:tc>
          <w:tcPr>
            <w:tcW w:w="4435" w:type="dxa"/>
          </w:tcPr>
          <w:p w:rsidR="000D5B61" w:rsidRDefault="001576CD" w:rsidP="00753015">
            <w:pPr>
              <w:pStyle w:val="ListParagraph"/>
              <w:numPr>
                <w:ilvl w:val="0"/>
                <w:numId w:val="9"/>
              </w:numPr>
            </w:pPr>
            <w:r w:rsidRPr="005C3212">
              <w:lastRenderedPageBreak/>
              <w:t>Where do I find help for adopting OER</w:t>
            </w:r>
            <w:r w:rsidR="000D5B61">
              <w:t xml:space="preserve">s? </w:t>
            </w:r>
          </w:p>
          <w:p w:rsidR="001576CD" w:rsidRPr="005C3212" w:rsidRDefault="0029166F" w:rsidP="000D5B61">
            <w:pPr>
              <w:spacing w:before="120"/>
              <w:ind w:left="360"/>
            </w:pPr>
            <w:r>
              <w:t>(</w:t>
            </w:r>
            <w:r w:rsidR="001576CD" w:rsidRPr="005C3212">
              <w:t>e.g. Open textbook</w:t>
            </w:r>
            <w:r w:rsidR="000D5B61">
              <w:t>s</w:t>
            </w:r>
            <w:r>
              <w:t>,</w:t>
            </w:r>
            <w:r w:rsidRPr="000D5B61">
              <w:rPr>
                <w:color w:val="FF0000"/>
              </w:rPr>
              <w:t xml:space="preserve"> </w:t>
            </w:r>
            <w:r w:rsidRPr="00081F47">
              <w:t>open images</w:t>
            </w:r>
            <w:r w:rsidR="000D5B61">
              <w:t>, ancillary resources</w:t>
            </w:r>
            <w:r w:rsidRPr="00081F47">
              <w:t>)</w:t>
            </w:r>
            <w:r w:rsidR="00654FB0" w:rsidRPr="00081F47">
              <w:t xml:space="preserve"> </w:t>
            </w:r>
          </w:p>
        </w:tc>
        <w:tc>
          <w:tcPr>
            <w:tcW w:w="8633" w:type="dxa"/>
          </w:tcPr>
          <w:p w:rsidR="00683C07" w:rsidRPr="00050919" w:rsidRDefault="00050919" w:rsidP="007F1ACC">
            <w:pPr>
              <w:spacing w:before="120"/>
              <w:rPr>
                <w:rStyle w:val="Hyperlink"/>
              </w:rPr>
            </w:pPr>
            <w:r>
              <w:rPr>
                <w:rStyle w:val="Hyperlink"/>
                <w:color w:val="000000" w:themeColor="text1"/>
              </w:rPr>
              <w:t>These are a</w:t>
            </w:r>
            <w:r w:rsidR="00683C07" w:rsidRPr="00050919">
              <w:rPr>
                <w:rStyle w:val="Hyperlink"/>
                <w:color w:val="000000" w:themeColor="text1"/>
              </w:rPr>
              <w:t xml:space="preserve"> </w:t>
            </w:r>
            <w:r w:rsidR="00BA30A6">
              <w:rPr>
                <w:rStyle w:val="Hyperlink"/>
                <w:color w:val="000000" w:themeColor="text1"/>
              </w:rPr>
              <w:t xml:space="preserve">few </w:t>
            </w:r>
            <w:r w:rsidR="00683C07" w:rsidRPr="00050919">
              <w:rPr>
                <w:rStyle w:val="Hyperlink"/>
                <w:color w:val="000000" w:themeColor="text1"/>
              </w:rPr>
              <w:t xml:space="preserve">“getting started”-type </w:t>
            </w:r>
            <w:r w:rsidR="00E17CDE" w:rsidRPr="00050919">
              <w:rPr>
                <w:rStyle w:val="Hyperlink"/>
                <w:color w:val="000000" w:themeColor="text1"/>
              </w:rPr>
              <w:t xml:space="preserve">resources </w:t>
            </w:r>
            <w:r>
              <w:rPr>
                <w:rStyle w:val="Hyperlink"/>
                <w:color w:val="000000" w:themeColor="text1"/>
              </w:rPr>
              <w:t>I</w:t>
            </w:r>
            <w:r w:rsidR="00E86E2D">
              <w:rPr>
                <w:rStyle w:val="Hyperlink"/>
                <w:color w:val="000000" w:themeColor="text1"/>
              </w:rPr>
              <w:t>’ve found helpful</w:t>
            </w:r>
            <w:r w:rsidR="00D5782C">
              <w:rPr>
                <w:rStyle w:val="Hyperlink"/>
                <w:color w:val="000000" w:themeColor="text1"/>
              </w:rPr>
              <w:t xml:space="preserve"> </w:t>
            </w:r>
            <w:r w:rsidR="00413DA2">
              <w:rPr>
                <w:rStyle w:val="Hyperlink"/>
                <w:color w:val="000000" w:themeColor="text1"/>
              </w:rPr>
              <w:t>with</w:t>
            </w:r>
            <w:r w:rsidR="00D5782C">
              <w:rPr>
                <w:rStyle w:val="Hyperlink"/>
                <w:color w:val="000000" w:themeColor="text1"/>
              </w:rPr>
              <w:t xml:space="preserve"> the </w:t>
            </w:r>
            <w:r w:rsidR="00E9485E">
              <w:rPr>
                <w:rStyle w:val="Hyperlink"/>
                <w:color w:val="000000" w:themeColor="text1"/>
              </w:rPr>
              <w:t xml:space="preserve">more </w:t>
            </w:r>
            <w:r w:rsidR="00D5782C">
              <w:rPr>
                <w:rStyle w:val="Hyperlink"/>
                <w:color w:val="000000" w:themeColor="text1"/>
              </w:rPr>
              <w:t>specific questions I have</w:t>
            </w:r>
            <w:r w:rsidR="007B358E">
              <w:rPr>
                <w:rStyle w:val="Hyperlink"/>
                <w:color w:val="000000" w:themeColor="text1"/>
              </w:rPr>
              <w:t xml:space="preserve"> about OERs</w:t>
            </w:r>
            <w:r w:rsidR="00683C07" w:rsidRPr="00050919">
              <w:rPr>
                <w:rStyle w:val="Hyperlink"/>
                <w:color w:val="000000" w:themeColor="text1"/>
              </w:rPr>
              <w:t xml:space="preserve">: </w:t>
            </w:r>
          </w:p>
          <w:p w:rsidR="001576CD" w:rsidRPr="00A57635" w:rsidRDefault="00050919" w:rsidP="00753015">
            <w:pPr>
              <w:pStyle w:val="ListParagraph"/>
              <w:numPr>
                <w:ilvl w:val="0"/>
                <w:numId w:val="7"/>
              </w:numPr>
              <w:spacing w:after="80"/>
              <w:contextualSpacing w:val="0"/>
              <w:rPr>
                <w:rStyle w:val="Hyperlink"/>
              </w:rPr>
            </w:pPr>
            <w:r>
              <w:rPr>
                <w:rStyle w:val="Hyperlink"/>
                <w:color w:val="000000" w:themeColor="text1"/>
              </w:rPr>
              <w:t>“</w:t>
            </w:r>
            <w:r w:rsidR="00683C07" w:rsidRPr="00050919">
              <w:rPr>
                <w:rStyle w:val="Hyperlink"/>
                <w:i/>
                <w:color w:val="000000" w:themeColor="text1"/>
              </w:rPr>
              <w:t xml:space="preserve">What does it mean to </w:t>
            </w:r>
            <w:r w:rsidRPr="00050919">
              <w:rPr>
                <w:rStyle w:val="Hyperlink"/>
                <w:i/>
                <w:color w:val="000000" w:themeColor="text1"/>
              </w:rPr>
              <w:t>‘l</w:t>
            </w:r>
            <w:r w:rsidR="00683C07" w:rsidRPr="00050919">
              <w:rPr>
                <w:rStyle w:val="Hyperlink"/>
                <w:i/>
                <w:color w:val="000000" w:themeColor="text1"/>
              </w:rPr>
              <w:t>icense something as open</w:t>
            </w:r>
            <w:r w:rsidRPr="00050919">
              <w:rPr>
                <w:rStyle w:val="Hyperlink"/>
                <w:i/>
                <w:color w:val="000000" w:themeColor="text1"/>
              </w:rPr>
              <w:t>’</w:t>
            </w:r>
            <w:r w:rsidR="00683C07" w:rsidRPr="00050919">
              <w:rPr>
                <w:rStyle w:val="Hyperlink"/>
                <w:i/>
                <w:color w:val="000000" w:themeColor="text1"/>
              </w:rPr>
              <w:t>? How do I know what I can do w</w:t>
            </w:r>
            <w:r w:rsidRPr="00050919">
              <w:rPr>
                <w:rStyle w:val="Hyperlink"/>
                <w:i/>
                <w:color w:val="000000" w:themeColor="text1"/>
              </w:rPr>
              <w:t>ith an open education resource?”</w:t>
            </w:r>
            <w:r w:rsidR="00683C07" w:rsidRPr="00050919">
              <w:rPr>
                <w:rStyle w:val="Hyperlink"/>
                <w:color w:val="000000" w:themeColor="text1"/>
              </w:rPr>
              <w:br/>
              <w:t xml:space="preserve">This page provides a </w:t>
            </w:r>
            <w:r w:rsidR="0008027D">
              <w:rPr>
                <w:rStyle w:val="Hyperlink"/>
                <w:color w:val="000000" w:themeColor="text1"/>
              </w:rPr>
              <w:t xml:space="preserve">quick </w:t>
            </w:r>
            <w:r w:rsidR="00683C07" w:rsidRPr="00050919">
              <w:rPr>
                <w:rStyle w:val="Hyperlink"/>
                <w:color w:val="000000" w:themeColor="text1"/>
              </w:rPr>
              <w:t>summar</w:t>
            </w:r>
            <w:r w:rsidR="0008027D">
              <w:rPr>
                <w:rStyle w:val="Hyperlink"/>
                <w:color w:val="000000" w:themeColor="text1"/>
              </w:rPr>
              <w:t>y of the 6 l</w:t>
            </w:r>
            <w:r w:rsidR="00683C07" w:rsidRPr="00050919">
              <w:rPr>
                <w:rStyle w:val="Hyperlink"/>
                <w:color w:val="000000" w:themeColor="text1"/>
              </w:rPr>
              <w:t xml:space="preserve">evels open licenses, as defined by the Creative Commons organization. This page </w:t>
            </w:r>
            <w:r w:rsidR="006A3E4F">
              <w:rPr>
                <w:rStyle w:val="Hyperlink"/>
                <w:color w:val="000000" w:themeColor="text1"/>
              </w:rPr>
              <w:t>will be</w:t>
            </w:r>
            <w:r w:rsidR="00683C07" w:rsidRPr="00050919">
              <w:rPr>
                <w:rStyle w:val="Hyperlink"/>
                <w:color w:val="000000" w:themeColor="text1"/>
              </w:rPr>
              <w:t xml:space="preserve"> a handy resource to have open when I </w:t>
            </w:r>
            <w:r w:rsidR="006A3E4F">
              <w:rPr>
                <w:rStyle w:val="Hyperlink"/>
                <w:color w:val="000000" w:themeColor="text1"/>
              </w:rPr>
              <w:t>am</w:t>
            </w:r>
            <w:r w:rsidR="00683C07" w:rsidRPr="00050919">
              <w:rPr>
                <w:rStyle w:val="Hyperlink"/>
                <w:color w:val="000000" w:themeColor="text1"/>
              </w:rPr>
              <w:t xml:space="preserve"> searching for OERs and wanted to</w:t>
            </w:r>
            <w:r w:rsidR="0095588F">
              <w:rPr>
                <w:rStyle w:val="Hyperlink"/>
                <w:color w:val="000000" w:themeColor="text1"/>
              </w:rPr>
              <w:t xml:space="preserve"> confirm that a resource was open, or to</w:t>
            </w:r>
            <w:r w:rsidR="00683C07" w:rsidRPr="00050919">
              <w:rPr>
                <w:rStyle w:val="Hyperlink"/>
                <w:color w:val="000000" w:themeColor="text1"/>
              </w:rPr>
              <w:t xml:space="preserve"> look up </w:t>
            </w:r>
            <w:r w:rsidR="0095588F">
              <w:rPr>
                <w:rStyle w:val="Hyperlink"/>
                <w:color w:val="000000" w:themeColor="text1"/>
              </w:rPr>
              <w:t xml:space="preserve">the </w:t>
            </w:r>
            <w:r w:rsidR="00683C07" w:rsidRPr="00050919">
              <w:rPr>
                <w:rStyle w:val="Hyperlink"/>
                <w:color w:val="000000" w:themeColor="text1"/>
              </w:rPr>
              <w:t>permissions</w:t>
            </w:r>
            <w:r w:rsidR="0095588F">
              <w:rPr>
                <w:rStyle w:val="Hyperlink"/>
                <w:color w:val="000000" w:themeColor="text1"/>
              </w:rPr>
              <w:t xml:space="preserve"> attached to a particular license</w:t>
            </w:r>
            <w:r w:rsidR="00683C07" w:rsidRPr="00050919">
              <w:rPr>
                <w:rStyle w:val="Hyperlink"/>
                <w:color w:val="000000" w:themeColor="text1"/>
              </w:rPr>
              <w:t>:</w:t>
            </w:r>
            <w:r w:rsidR="00683C07">
              <w:rPr>
                <w:rStyle w:val="Hyperlink"/>
                <w:color w:val="FF0000"/>
              </w:rPr>
              <w:t xml:space="preserve">   </w:t>
            </w:r>
            <w:hyperlink r:id="rId14" w:tooltip="BC Open Textbook Project - License descriptions" w:history="1">
              <w:r w:rsidR="00C06365" w:rsidRPr="00683C07">
                <w:rPr>
                  <w:rStyle w:val="Hyperlink"/>
                </w:rPr>
                <w:t>https://open.bccampus.ca/open-textbook-101/demystifying-open-licenses/</w:t>
              </w:r>
            </w:hyperlink>
            <w:r w:rsidR="008F2612" w:rsidRPr="00683C07">
              <w:rPr>
                <w:rStyle w:val="Hyperlink"/>
                <w:color w:val="FF0000"/>
              </w:rPr>
              <w:t xml:space="preserve"> </w:t>
            </w:r>
            <w:r w:rsidR="00964083">
              <w:rPr>
                <w:rStyle w:val="Hyperlink"/>
                <w:color w:val="FF0000"/>
              </w:rPr>
              <w:br/>
            </w:r>
          </w:p>
          <w:p w:rsidR="00C06365" w:rsidRPr="00415264" w:rsidRDefault="00250D1B" w:rsidP="00753015">
            <w:pPr>
              <w:pStyle w:val="ListParagraph"/>
              <w:numPr>
                <w:ilvl w:val="0"/>
                <w:numId w:val="7"/>
              </w:numPr>
              <w:spacing w:after="80"/>
              <w:contextualSpacing w:val="0"/>
              <w:rPr>
                <w:color w:val="000000" w:themeColor="text1"/>
              </w:rPr>
            </w:pPr>
            <w:r>
              <w:rPr>
                <w:rStyle w:val="Hyperlink"/>
                <w:color w:val="000000" w:themeColor="text1"/>
              </w:rPr>
              <w:t>“</w:t>
            </w:r>
            <w:r w:rsidR="001E34AF" w:rsidRPr="001E34AF">
              <w:rPr>
                <w:rStyle w:val="Hyperlink"/>
                <w:i/>
                <w:color w:val="000000" w:themeColor="text1"/>
              </w:rPr>
              <w:t xml:space="preserve">Are there criteria – in addition to quality of content – I </w:t>
            </w:r>
            <w:r w:rsidR="00302DA8">
              <w:rPr>
                <w:rStyle w:val="Hyperlink"/>
                <w:i/>
                <w:color w:val="000000" w:themeColor="text1"/>
              </w:rPr>
              <w:t>should include in my</w:t>
            </w:r>
            <w:r w:rsidR="001E34AF" w:rsidRPr="001E34AF">
              <w:rPr>
                <w:rStyle w:val="Hyperlink"/>
                <w:i/>
                <w:color w:val="000000" w:themeColor="text1"/>
              </w:rPr>
              <w:t xml:space="preserve"> review </w:t>
            </w:r>
            <w:r w:rsidR="00302DA8">
              <w:rPr>
                <w:rStyle w:val="Hyperlink"/>
                <w:i/>
                <w:color w:val="000000" w:themeColor="text1"/>
              </w:rPr>
              <w:t>of</w:t>
            </w:r>
            <w:r w:rsidR="001E34AF" w:rsidRPr="001E34AF">
              <w:rPr>
                <w:rStyle w:val="Hyperlink"/>
                <w:i/>
                <w:color w:val="000000" w:themeColor="text1"/>
              </w:rPr>
              <w:t xml:space="preserve"> OERs I find?”</w:t>
            </w:r>
            <w:r w:rsidR="001E34AF">
              <w:rPr>
                <w:rStyle w:val="Hyperlink"/>
                <w:color w:val="000000" w:themeColor="text1"/>
              </w:rPr>
              <w:br/>
            </w:r>
            <w:r w:rsidR="00D71D99">
              <w:rPr>
                <w:rStyle w:val="Hyperlink"/>
                <w:color w:val="000000" w:themeColor="text1"/>
              </w:rPr>
              <w:t>There are a</w:t>
            </w:r>
            <w:r w:rsidR="002D19C9">
              <w:rPr>
                <w:rStyle w:val="Hyperlink"/>
                <w:color w:val="000000" w:themeColor="text1"/>
              </w:rPr>
              <w:t xml:space="preserve"> number of criteria to consider when choosing any</w:t>
            </w:r>
            <w:r w:rsidR="000F763D">
              <w:rPr>
                <w:rStyle w:val="Hyperlink"/>
                <w:color w:val="000000" w:themeColor="text1"/>
              </w:rPr>
              <w:t xml:space="preserve"> type of educational resource. T</w:t>
            </w:r>
            <w:r w:rsidR="002D19C9">
              <w:rPr>
                <w:rStyle w:val="Hyperlink"/>
                <w:color w:val="000000" w:themeColor="text1"/>
              </w:rPr>
              <w:t>his</w:t>
            </w:r>
            <w:r w:rsidR="00A07A70">
              <w:rPr>
                <w:rStyle w:val="Hyperlink"/>
                <w:color w:val="000000" w:themeColor="text1"/>
              </w:rPr>
              <w:t xml:space="preserve"> </w:t>
            </w:r>
            <w:r w:rsidR="003E4F5E">
              <w:rPr>
                <w:rStyle w:val="Hyperlink"/>
                <w:color w:val="000000" w:themeColor="text1"/>
              </w:rPr>
              <w:t>resource,</w:t>
            </w:r>
            <w:r w:rsidR="002D19C9">
              <w:rPr>
                <w:rStyle w:val="Hyperlink"/>
                <w:color w:val="000000" w:themeColor="text1"/>
              </w:rPr>
              <w:t xml:space="preserve"> presented</w:t>
            </w:r>
            <w:r w:rsidR="003E4F5E">
              <w:rPr>
                <w:rStyle w:val="Hyperlink"/>
                <w:color w:val="000000" w:themeColor="text1"/>
              </w:rPr>
              <w:t xml:space="preserve"> in a checklist format, </w:t>
            </w:r>
            <w:r w:rsidR="00993364">
              <w:rPr>
                <w:rStyle w:val="Hyperlink"/>
                <w:color w:val="000000" w:themeColor="text1"/>
              </w:rPr>
              <w:t>gives clear guidelines for assessing OER</w:t>
            </w:r>
            <w:r w:rsidR="006A3E4F">
              <w:rPr>
                <w:rStyle w:val="Hyperlink"/>
                <w:color w:val="000000" w:themeColor="text1"/>
              </w:rPr>
              <w:t>s in particular</w:t>
            </w:r>
            <w:r w:rsidR="00993364">
              <w:rPr>
                <w:rStyle w:val="Hyperlink"/>
                <w:color w:val="000000" w:themeColor="text1"/>
              </w:rPr>
              <w:t xml:space="preserve">: </w:t>
            </w:r>
            <w:r w:rsidR="00AF44A6">
              <w:rPr>
                <w:rStyle w:val="Hyperlink"/>
                <w:color w:val="000000" w:themeColor="text1"/>
              </w:rPr>
              <w:br/>
            </w:r>
            <w:hyperlink r:id="rId15" w:tooltip="BC Open Textbook Project - Faculty Guide (PD)" w:history="1">
              <w:r w:rsidR="00C06365" w:rsidRPr="00993364">
                <w:rPr>
                  <w:rStyle w:val="Hyperlink"/>
                </w:rPr>
                <w:t>https://open.bccampus.ca/files/2014/07/Faculty-Guide-22-Apr-15.pdf</w:t>
              </w:r>
            </w:hyperlink>
            <w:r w:rsidR="00C06365" w:rsidRPr="00993364">
              <w:t xml:space="preserve"> </w:t>
            </w:r>
            <w:r w:rsidR="00662263">
              <w:br/>
            </w:r>
            <w:r w:rsidR="00662263">
              <w:br/>
            </w:r>
            <w:r w:rsidR="00662263" w:rsidRPr="00601C00">
              <w:rPr>
                <w:color w:val="000000" w:themeColor="text1"/>
              </w:rPr>
              <w:t xml:space="preserve">I have been </w:t>
            </w:r>
            <w:r w:rsidR="00A75EA9" w:rsidRPr="00601C00">
              <w:rPr>
                <w:color w:val="000000" w:themeColor="text1"/>
              </w:rPr>
              <w:t>looking into</w:t>
            </w:r>
            <w:r w:rsidR="00AF1FA8" w:rsidRPr="00601C00">
              <w:rPr>
                <w:color w:val="000000" w:themeColor="text1"/>
              </w:rPr>
              <w:t xml:space="preserve"> </w:t>
            </w:r>
            <w:r w:rsidR="008D2903" w:rsidRPr="00601C00">
              <w:rPr>
                <w:color w:val="000000" w:themeColor="text1"/>
              </w:rPr>
              <w:t xml:space="preserve">what colleagues consider to be </w:t>
            </w:r>
            <w:r w:rsidR="00AF1FA8" w:rsidRPr="00601C00">
              <w:rPr>
                <w:color w:val="000000" w:themeColor="text1"/>
              </w:rPr>
              <w:t>the</w:t>
            </w:r>
            <w:r w:rsidR="00662263" w:rsidRPr="00601C00">
              <w:rPr>
                <w:color w:val="000000" w:themeColor="text1"/>
              </w:rPr>
              <w:t xml:space="preserve"> essential criteria </w:t>
            </w:r>
            <w:r w:rsidR="00E3341F" w:rsidRPr="00601C00">
              <w:rPr>
                <w:color w:val="000000" w:themeColor="text1"/>
              </w:rPr>
              <w:t>of</w:t>
            </w:r>
            <w:r w:rsidR="00662263" w:rsidRPr="00601C00">
              <w:rPr>
                <w:color w:val="000000" w:themeColor="text1"/>
              </w:rPr>
              <w:t xml:space="preserve"> OER</w:t>
            </w:r>
            <w:r w:rsidR="008D2903" w:rsidRPr="00601C00">
              <w:rPr>
                <w:color w:val="000000" w:themeColor="text1"/>
              </w:rPr>
              <w:t>s</w:t>
            </w:r>
            <w:r w:rsidR="00662263" w:rsidRPr="00601C00">
              <w:rPr>
                <w:color w:val="000000" w:themeColor="text1"/>
              </w:rPr>
              <w:t xml:space="preserve"> and </w:t>
            </w:r>
            <w:r w:rsidR="00824E7E" w:rsidRPr="00601C00">
              <w:rPr>
                <w:color w:val="000000" w:themeColor="text1"/>
              </w:rPr>
              <w:t xml:space="preserve">“accessibility” is </w:t>
            </w:r>
            <w:r w:rsidR="00662263" w:rsidRPr="00601C00">
              <w:rPr>
                <w:color w:val="000000" w:themeColor="text1"/>
              </w:rPr>
              <w:t xml:space="preserve">one of the </w:t>
            </w:r>
            <w:r w:rsidR="008D2903" w:rsidRPr="00601C00">
              <w:rPr>
                <w:color w:val="000000" w:themeColor="text1"/>
              </w:rPr>
              <w:t>key</w:t>
            </w:r>
            <w:r w:rsidR="00662263" w:rsidRPr="00601C00">
              <w:rPr>
                <w:color w:val="000000" w:themeColor="text1"/>
              </w:rPr>
              <w:t xml:space="preserve"> criteria </w:t>
            </w:r>
            <w:r w:rsidR="0099229A" w:rsidRPr="00601C00">
              <w:rPr>
                <w:color w:val="000000" w:themeColor="text1"/>
              </w:rPr>
              <w:t xml:space="preserve">everyone </w:t>
            </w:r>
            <w:r w:rsidR="00A23091" w:rsidRPr="00601C00">
              <w:rPr>
                <w:color w:val="000000" w:themeColor="text1"/>
              </w:rPr>
              <w:t>lists</w:t>
            </w:r>
            <w:r w:rsidR="0099229A" w:rsidRPr="00601C00">
              <w:rPr>
                <w:color w:val="000000" w:themeColor="text1"/>
              </w:rPr>
              <w:t xml:space="preserve">. </w:t>
            </w:r>
            <w:r w:rsidR="00662263" w:rsidRPr="00601C00">
              <w:rPr>
                <w:color w:val="000000" w:themeColor="text1"/>
              </w:rPr>
              <w:t xml:space="preserve"> </w:t>
            </w:r>
            <w:r w:rsidR="00B01D60" w:rsidRPr="00601C00">
              <w:rPr>
                <w:color w:val="000000" w:themeColor="text1"/>
              </w:rPr>
              <w:t xml:space="preserve">The </w:t>
            </w:r>
            <w:r w:rsidR="00B01D60" w:rsidRPr="00601C00">
              <w:rPr>
                <w:b/>
                <w:i/>
                <w:color w:val="000000" w:themeColor="text1"/>
              </w:rPr>
              <w:t>BC Open Textbook Accessibility Toolkit</w:t>
            </w:r>
            <w:r w:rsidR="00B01D60" w:rsidRPr="00601C00">
              <w:rPr>
                <w:color w:val="000000" w:themeColor="text1"/>
              </w:rPr>
              <w:t xml:space="preserve"> connects </w:t>
            </w:r>
            <w:r w:rsidR="00185C9B" w:rsidRPr="00601C00">
              <w:rPr>
                <w:color w:val="000000" w:themeColor="text1"/>
              </w:rPr>
              <w:t xml:space="preserve">web-content </w:t>
            </w:r>
            <w:r w:rsidR="00B01D60" w:rsidRPr="00601C00">
              <w:rPr>
                <w:color w:val="000000" w:themeColor="text1"/>
              </w:rPr>
              <w:t xml:space="preserve">accessibility standards to the </w:t>
            </w:r>
            <w:r w:rsidR="003B78A9" w:rsidRPr="00601C00">
              <w:rPr>
                <w:color w:val="000000" w:themeColor="text1"/>
              </w:rPr>
              <w:t xml:space="preserve">requirements placed on contributors to the textbook </w:t>
            </w:r>
            <w:r w:rsidR="00B01D60" w:rsidRPr="00601C00">
              <w:rPr>
                <w:color w:val="000000" w:themeColor="text1"/>
              </w:rPr>
              <w:t>collection. (This</w:t>
            </w:r>
            <w:r w:rsidR="00815948" w:rsidRPr="00601C00">
              <w:rPr>
                <w:color w:val="000000" w:themeColor="text1"/>
              </w:rPr>
              <w:t xml:space="preserve"> is very much a “how-to” type of</w:t>
            </w:r>
            <w:r w:rsidR="00B01D60" w:rsidRPr="00601C00">
              <w:rPr>
                <w:color w:val="000000" w:themeColor="text1"/>
              </w:rPr>
              <w:t xml:space="preserve"> </w:t>
            </w:r>
            <w:r w:rsidR="00B01D60" w:rsidRPr="00601C00">
              <w:rPr>
                <w:b/>
                <w:i/>
                <w:color w:val="000000" w:themeColor="text1"/>
              </w:rPr>
              <w:t>Toolkit</w:t>
            </w:r>
            <w:r w:rsidR="00815948" w:rsidRPr="00601C00">
              <w:rPr>
                <w:color w:val="000000" w:themeColor="text1"/>
              </w:rPr>
              <w:t xml:space="preserve">, so I can </w:t>
            </w:r>
            <w:r w:rsidR="00B01D60" w:rsidRPr="00601C00">
              <w:rPr>
                <w:color w:val="000000" w:themeColor="text1"/>
              </w:rPr>
              <w:t xml:space="preserve">also </w:t>
            </w:r>
            <w:r w:rsidR="00815948" w:rsidRPr="00601C00">
              <w:rPr>
                <w:color w:val="000000" w:themeColor="text1"/>
              </w:rPr>
              <w:t>refer to it when I create content for my LMS-course site and want to ensure my content is also</w:t>
            </w:r>
            <w:r w:rsidR="0074770D" w:rsidRPr="00601C00">
              <w:rPr>
                <w:color w:val="000000" w:themeColor="text1"/>
              </w:rPr>
              <w:t xml:space="preserve"> accessible.):</w:t>
            </w:r>
            <w:r w:rsidR="0074770D" w:rsidRPr="00601C00">
              <w:rPr>
                <w:color w:val="000000" w:themeColor="text1"/>
              </w:rPr>
              <w:br/>
            </w:r>
            <w:hyperlink r:id="rId16" w:tooltip="BC Open Textbook Accessibility Toolkit" w:history="1">
              <w:r w:rsidR="00676E6F" w:rsidRPr="00292DF9">
                <w:rPr>
                  <w:rStyle w:val="Hyperlink"/>
                </w:rPr>
                <w:t>https://opentextbc.ca/accessibilitytoolkit/</w:t>
              </w:r>
            </w:hyperlink>
            <w:r w:rsidR="00676E6F">
              <w:rPr>
                <w:color w:val="000000" w:themeColor="text1"/>
              </w:rPr>
              <w:t xml:space="preserve"> </w:t>
            </w:r>
            <w:r w:rsidR="0074770D">
              <w:rPr>
                <w:color w:val="000000" w:themeColor="text1"/>
              </w:rPr>
              <w:br/>
            </w:r>
          </w:p>
          <w:p w:rsidR="00427A0E" w:rsidRPr="00427A0E" w:rsidRDefault="001A6D78" w:rsidP="00AF44A6">
            <w:pPr>
              <w:pStyle w:val="ListParagraph"/>
              <w:numPr>
                <w:ilvl w:val="0"/>
                <w:numId w:val="7"/>
              </w:numPr>
              <w:contextualSpacing w:val="0"/>
              <w:rPr>
                <w:color w:val="000000" w:themeColor="text1"/>
              </w:rPr>
            </w:pPr>
            <w:r>
              <w:t>“</w:t>
            </w:r>
            <w:r w:rsidR="009059B7" w:rsidRPr="00EB218C">
              <w:rPr>
                <w:i/>
              </w:rPr>
              <w:t xml:space="preserve">What are </w:t>
            </w:r>
            <w:r w:rsidR="00EB218C" w:rsidRPr="00EB218C">
              <w:rPr>
                <w:i/>
              </w:rPr>
              <w:t>the steps I should follow when I’m ready to adopt an OER for my course?</w:t>
            </w:r>
            <w:r w:rsidRPr="00EB218C">
              <w:rPr>
                <w:i/>
              </w:rPr>
              <w:t>”</w:t>
            </w:r>
            <w:r>
              <w:br/>
            </w:r>
            <w:r w:rsidR="00BC7011">
              <w:t xml:space="preserve">The </w:t>
            </w:r>
            <w:r w:rsidR="00BC7011" w:rsidRPr="00692314">
              <w:rPr>
                <w:b/>
                <w:i/>
              </w:rPr>
              <w:t>BC Open Textbook Adoption Guide</w:t>
            </w:r>
            <w:r w:rsidR="00BC7011">
              <w:t xml:space="preserve"> provides greater detail than the first 2 resources, </w:t>
            </w:r>
            <w:r w:rsidR="00515807">
              <w:t>which makes it</w:t>
            </w:r>
            <w:r w:rsidR="00BC7011">
              <w:t xml:space="preserve"> especially useful to have open when you’re ready to </w:t>
            </w:r>
            <w:r w:rsidR="00515807">
              <w:t>begin</w:t>
            </w:r>
            <w:r>
              <w:t xml:space="preserve">: </w:t>
            </w:r>
            <w:hyperlink r:id="rId17" w:tooltip="BC Open Textbook Project - Adoption Guide" w:history="1">
              <w:r w:rsidR="00515807" w:rsidRPr="00162352">
                <w:rPr>
                  <w:rStyle w:val="Hyperlink"/>
                </w:rPr>
                <w:t>https://opentextbc.ca/adoptopentextbook/</w:t>
              </w:r>
            </w:hyperlink>
            <w:r w:rsidR="00515807">
              <w:t xml:space="preserve"> </w:t>
            </w:r>
            <w:r w:rsidR="00AF44A6">
              <w:br/>
            </w:r>
          </w:p>
        </w:tc>
      </w:tr>
      <w:tr w:rsidR="00915086">
        <w:tc>
          <w:tcPr>
            <w:tcW w:w="4435" w:type="dxa"/>
          </w:tcPr>
          <w:p w:rsidR="00797BB1" w:rsidRDefault="00EF2491" w:rsidP="00753015">
            <w:pPr>
              <w:pStyle w:val="ListParagraph"/>
              <w:numPr>
                <w:ilvl w:val="0"/>
                <w:numId w:val="9"/>
              </w:numPr>
            </w:pPr>
            <w:r>
              <w:lastRenderedPageBreak/>
              <w:t>Where</w:t>
            </w:r>
            <w:r w:rsidR="00915086" w:rsidRPr="005C3212">
              <w:t xml:space="preserve"> do I actually </w:t>
            </w:r>
            <w:r>
              <w:t>find</w:t>
            </w:r>
            <w:r w:rsidR="00915086" w:rsidRPr="005C3212">
              <w:t xml:space="preserve"> an Open Textbook </w:t>
            </w:r>
            <w:r w:rsidR="00EB6F48">
              <w:t xml:space="preserve">and </w:t>
            </w:r>
            <w:r>
              <w:t xml:space="preserve">then how do I </w:t>
            </w:r>
            <w:r w:rsidR="00D209EF">
              <w:t>create a copy for my students</w:t>
            </w:r>
            <w:r w:rsidR="00915086" w:rsidRPr="005C3212">
              <w:t>?</w:t>
            </w:r>
            <w:r w:rsidR="00797BB1">
              <w:t xml:space="preserve"> </w:t>
            </w:r>
          </w:p>
          <w:p w:rsidR="00915086" w:rsidRPr="00DC028A" w:rsidRDefault="007C177E" w:rsidP="00DC028A">
            <w:pPr>
              <w:ind w:left="360"/>
              <w:rPr>
                <w:i/>
              </w:rPr>
            </w:pPr>
            <w:r w:rsidRPr="00DC028A">
              <w:rPr>
                <w:i/>
              </w:rPr>
              <w:t>Where can I find open images that I can be sure I am allowed to post online for my students?</w:t>
            </w:r>
          </w:p>
        </w:tc>
        <w:tc>
          <w:tcPr>
            <w:tcW w:w="8633" w:type="dxa"/>
          </w:tcPr>
          <w:p w:rsidR="00DF12AF" w:rsidRPr="00DF12AF" w:rsidRDefault="00163E60" w:rsidP="00DF12AF">
            <w:pPr>
              <w:rPr>
                <w:color w:val="000000" w:themeColor="text1"/>
              </w:rPr>
            </w:pPr>
            <w:r>
              <w:rPr>
                <w:color w:val="000000" w:themeColor="text1"/>
              </w:rPr>
              <w:t>These are the resources I would recommend my colleagues use to work through the next steps in an open textbook adoption process</w:t>
            </w:r>
            <w:r w:rsidR="00D9347B">
              <w:rPr>
                <w:color w:val="000000" w:themeColor="text1"/>
              </w:rPr>
              <w:t>:</w:t>
            </w:r>
            <w:r w:rsidR="006E1FB3">
              <w:rPr>
                <w:color w:val="000000" w:themeColor="text1"/>
              </w:rPr>
              <w:t xml:space="preserve"> </w:t>
            </w:r>
          </w:p>
          <w:p w:rsidR="00BC270C" w:rsidRPr="00DF12AF" w:rsidRDefault="004A7CE3" w:rsidP="00753015">
            <w:pPr>
              <w:pStyle w:val="ListParagraph"/>
              <w:numPr>
                <w:ilvl w:val="0"/>
                <w:numId w:val="8"/>
              </w:numPr>
              <w:ind w:left="357" w:hanging="357"/>
              <w:contextualSpacing w:val="0"/>
              <w:rPr>
                <w:rStyle w:val="Hyperlink"/>
              </w:rPr>
            </w:pPr>
            <w:r w:rsidRPr="00DF12AF">
              <w:rPr>
                <w:color w:val="000000" w:themeColor="text1"/>
              </w:rPr>
              <w:t xml:space="preserve">For me, the best place to start my search for an alternative textbook </w:t>
            </w:r>
            <w:r w:rsidR="00DD4543">
              <w:rPr>
                <w:color w:val="000000" w:themeColor="text1"/>
              </w:rPr>
              <w:t>is</w:t>
            </w:r>
            <w:r w:rsidRPr="00DF12AF">
              <w:rPr>
                <w:color w:val="000000" w:themeColor="text1"/>
              </w:rPr>
              <w:t xml:space="preserve"> </w:t>
            </w:r>
            <w:r w:rsidR="00855683" w:rsidRPr="00DF12AF">
              <w:rPr>
                <w:color w:val="000000" w:themeColor="text1"/>
              </w:rPr>
              <w:t xml:space="preserve">in the </w:t>
            </w:r>
            <w:r w:rsidR="00855683" w:rsidRPr="00DF12AF">
              <w:rPr>
                <w:b/>
                <w:i/>
                <w:color w:val="000000" w:themeColor="text1"/>
              </w:rPr>
              <w:t>BC Open Textbook</w:t>
            </w:r>
            <w:r w:rsidR="00855683" w:rsidRPr="00DF12AF">
              <w:rPr>
                <w:color w:val="000000" w:themeColor="text1"/>
              </w:rPr>
              <w:t xml:space="preserve"> collection: </w:t>
            </w:r>
            <w:r w:rsidR="00DD4543">
              <w:rPr>
                <w:color w:val="000000" w:themeColor="text1"/>
              </w:rPr>
              <w:br/>
            </w:r>
            <w:hyperlink r:id="rId18" w:tooltip="BC Open Textbook Project - find a textbook" w:history="1">
              <w:r w:rsidR="00BC270C" w:rsidRPr="00DF12AF">
                <w:rPr>
                  <w:rStyle w:val="Hyperlink"/>
                  <w:color w:val="000000" w:themeColor="text1"/>
                </w:rPr>
                <w:t>https://open.bccampus.ca/find-open-textbooks/</w:t>
              </w:r>
            </w:hyperlink>
            <w:r w:rsidR="0048791B">
              <w:t xml:space="preserve"> </w:t>
            </w:r>
            <w:r w:rsidR="00DD4543">
              <w:rPr>
                <w:rStyle w:val="Hyperlink"/>
                <w:color w:val="000000" w:themeColor="text1"/>
              </w:rPr>
              <w:t xml:space="preserve"> </w:t>
            </w:r>
          </w:p>
          <w:p w:rsidR="00915086" w:rsidRDefault="00390606" w:rsidP="00753015">
            <w:pPr>
              <w:pStyle w:val="ListParagraph"/>
              <w:numPr>
                <w:ilvl w:val="0"/>
                <w:numId w:val="8"/>
              </w:numPr>
              <w:rPr>
                <w:rStyle w:val="Hyperlink"/>
              </w:rPr>
            </w:pPr>
            <w:r w:rsidRPr="00390606">
              <w:rPr>
                <w:rStyle w:val="Hyperlink"/>
                <w:color w:val="000000" w:themeColor="text1"/>
              </w:rPr>
              <w:t xml:space="preserve">I </w:t>
            </w:r>
            <w:r w:rsidR="00DD4543">
              <w:rPr>
                <w:rStyle w:val="Hyperlink"/>
                <w:color w:val="000000" w:themeColor="text1"/>
              </w:rPr>
              <w:t xml:space="preserve">am also finding </w:t>
            </w:r>
            <w:r w:rsidR="00917D32">
              <w:rPr>
                <w:rStyle w:val="Hyperlink"/>
                <w:color w:val="000000" w:themeColor="text1"/>
              </w:rPr>
              <w:t>the “</w:t>
            </w:r>
            <w:r w:rsidR="00917D32" w:rsidRPr="00917D32">
              <w:rPr>
                <w:rStyle w:val="Hyperlink"/>
                <w:i/>
                <w:color w:val="000000" w:themeColor="text1"/>
              </w:rPr>
              <w:t>Using an Open Textbook for Your Course</w:t>
            </w:r>
            <w:r w:rsidR="00917D32">
              <w:rPr>
                <w:rStyle w:val="Hyperlink"/>
                <w:color w:val="000000" w:themeColor="text1"/>
              </w:rPr>
              <w:t>”</w:t>
            </w:r>
            <w:r w:rsidRPr="00390606">
              <w:rPr>
                <w:rStyle w:val="Hyperlink"/>
                <w:color w:val="000000" w:themeColor="text1"/>
              </w:rPr>
              <w:t xml:space="preserve"> section </w:t>
            </w:r>
            <w:r w:rsidR="00C10FBB">
              <w:rPr>
                <w:rStyle w:val="Hyperlink"/>
                <w:color w:val="000000" w:themeColor="text1"/>
              </w:rPr>
              <w:t>in</w:t>
            </w:r>
            <w:r w:rsidRPr="00390606">
              <w:rPr>
                <w:rStyle w:val="Hyperlink"/>
                <w:color w:val="000000" w:themeColor="text1"/>
              </w:rPr>
              <w:t xml:space="preserve"> the </w:t>
            </w:r>
            <w:r w:rsidRPr="00917D32">
              <w:rPr>
                <w:rStyle w:val="Hyperlink"/>
                <w:b/>
                <w:i/>
                <w:color w:val="000000" w:themeColor="text1"/>
              </w:rPr>
              <w:t>BC Open Textbook Adoption Guide</w:t>
            </w:r>
            <w:r w:rsidRPr="00390606">
              <w:rPr>
                <w:rStyle w:val="Hyperlink"/>
                <w:color w:val="000000" w:themeColor="text1"/>
              </w:rPr>
              <w:t xml:space="preserve"> helpful when it </w:t>
            </w:r>
            <w:r w:rsidR="00DD4543">
              <w:rPr>
                <w:rStyle w:val="Hyperlink"/>
                <w:color w:val="000000" w:themeColor="text1"/>
              </w:rPr>
              <w:t>comes</w:t>
            </w:r>
            <w:r w:rsidRPr="00390606">
              <w:rPr>
                <w:rStyle w:val="Hyperlink"/>
                <w:color w:val="000000" w:themeColor="text1"/>
              </w:rPr>
              <w:t xml:space="preserve"> to </w:t>
            </w:r>
            <w:r w:rsidR="00627940">
              <w:rPr>
                <w:rStyle w:val="Hyperlink"/>
                <w:color w:val="000000" w:themeColor="text1"/>
              </w:rPr>
              <w:t xml:space="preserve">finding answers to </w:t>
            </w:r>
            <w:r w:rsidRPr="00390606">
              <w:rPr>
                <w:rStyle w:val="Hyperlink"/>
                <w:color w:val="000000" w:themeColor="text1"/>
              </w:rPr>
              <w:t xml:space="preserve">my questions </w:t>
            </w:r>
            <w:r w:rsidR="00627940">
              <w:rPr>
                <w:rStyle w:val="Hyperlink"/>
                <w:color w:val="000000" w:themeColor="text1"/>
              </w:rPr>
              <w:t>about</w:t>
            </w:r>
            <w:r w:rsidRPr="00390606">
              <w:rPr>
                <w:rStyle w:val="Hyperlink"/>
                <w:color w:val="000000" w:themeColor="text1"/>
              </w:rPr>
              <w:t xml:space="preserve"> distributing the textbook to my students: </w:t>
            </w:r>
            <w:hyperlink r:id="rId19" w:tooltip="BC Open Textbook project - Using an Open Textbook for Your Course" w:history="1">
              <w:r w:rsidRPr="00390606">
                <w:rPr>
                  <w:rStyle w:val="Hyperlink"/>
                </w:rPr>
                <w:t>https://opentextbc.ca/adoptopentextbook/chapter/using-an-open-textbook-for-your-course/</w:t>
              </w:r>
            </w:hyperlink>
            <w:r w:rsidRPr="00390606">
              <w:rPr>
                <w:rStyle w:val="Hyperlink"/>
                <w:color w:val="000000" w:themeColor="text1"/>
              </w:rPr>
              <w:t xml:space="preserve"> </w:t>
            </w:r>
            <w:r w:rsidR="00964083">
              <w:rPr>
                <w:rStyle w:val="Hyperlink"/>
                <w:color w:val="000000" w:themeColor="text1"/>
              </w:rPr>
              <w:br/>
            </w:r>
          </w:p>
          <w:p w:rsidR="007C177E" w:rsidRPr="00B24D6F" w:rsidRDefault="00171DF4" w:rsidP="007C177E">
            <w:r w:rsidRPr="00B24D6F">
              <w:t>I would definitely recommend that any colleagues who are searching for open-license images use this web service called</w:t>
            </w:r>
            <w:r w:rsidR="006706EE">
              <w:rPr>
                <w:b/>
                <w:i/>
              </w:rPr>
              <w:t xml:space="preserve"> Creative Commons Search</w:t>
            </w:r>
            <w:r w:rsidR="007C177E" w:rsidRPr="00B24D6F">
              <w:t xml:space="preserve">: </w:t>
            </w:r>
          </w:p>
          <w:p w:rsidR="007C177E" w:rsidRPr="006A7E79" w:rsidRDefault="00171DF4" w:rsidP="00753015">
            <w:pPr>
              <w:pStyle w:val="ListParagraph"/>
              <w:numPr>
                <w:ilvl w:val="0"/>
                <w:numId w:val="20"/>
              </w:numPr>
              <w:rPr>
                <w:color w:val="000000" w:themeColor="text1"/>
              </w:rPr>
            </w:pPr>
            <w:r w:rsidRPr="00B24D6F">
              <w:t xml:space="preserve">While I </w:t>
            </w:r>
            <w:r w:rsidRPr="00B24D6F">
              <w:rPr>
                <w:b/>
              </w:rPr>
              <w:t>still needed to confirm that the images I found actually had a CC license</w:t>
            </w:r>
            <w:r w:rsidRPr="00B24D6F">
              <w:t xml:space="preserve">, this service will really help me to focus my search for open-licensed images and photos to replace the ones I have been using in my PowerPoint lectures with </w:t>
            </w:r>
            <w:r w:rsidR="001F46A3" w:rsidRPr="00B24D6F">
              <w:t xml:space="preserve">: </w:t>
            </w:r>
            <w:hyperlink r:id="rId20" w:tooltip="Creative Commons search tool" w:history="1">
              <w:r w:rsidR="001F46A3" w:rsidRPr="00E64C39">
                <w:rPr>
                  <w:rStyle w:val="Hyperlink"/>
                </w:rPr>
                <w:t>https://search.creativecommons.org/</w:t>
              </w:r>
            </w:hyperlink>
            <w:r w:rsidR="001F46A3">
              <w:rPr>
                <w:color w:val="000000" w:themeColor="text1"/>
              </w:rPr>
              <w:t xml:space="preserve"> </w:t>
            </w:r>
          </w:p>
        </w:tc>
      </w:tr>
      <w:tr w:rsidR="00915086">
        <w:tc>
          <w:tcPr>
            <w:tcW w:w="4435" w:type="dxa"/>
          </w:tcPr>
          <w:p w:rsidR="00915086" w:rsidRPr="005C3212" w:rsidRDefault="00915086" w:rsidP="00753015">
            <w:pPr>
              <w:pStyle w:val="ListParagraph"/>
              <w:numPr>
                <w:ilvl w:val="0"/>
                <w:numId w:val="9"/>
              </w:numPr>
            </w:pPr>
            <w:r w:rsidRPr="005C3212">
              <w:t xml:space="preserve">How do I prepare my students for the online portion of my </w:t>
            </w:r>
            <w:r w:rsidR="00485DF0" w:rsidRPr="005C3212">
              <w:t xml:space="preserve">blended </w:t>
            </w:r>
            <w:r w:rsidRPr="005C3212">
              <w:t xml:space="preserve">course? </w:t>
            </w:r>
          </w:p>
        </w:tc>
        <w:tc>
          <w:tcPr>
            <w:tcW w:w="8633" w:type="dxa"/>
          </w:tcPr>
          <w:p w:rsidR="00CF6377" w:rsidRDefault="00CF6377" w:rsidP="009F7910">
            <w:r>
              <w:t xml:space="preserve">I’ve spoken to an instructional designer and also </w:t>
            </w:r>
            <w:r w:rsidR="009F7910" w:rsidRPr="00C3170A">
              <w:t xml:space="preserve">some of my colleagues </w:t>
            </w:r>
            <w:r>
              <w:t>about things I can do to prepare my students for the online part of the course. Based on their recommendations, I am planning to:</w:t>
            </w:r>
          </w:p>
          <w:p w:rsidR="009F7910" w:rsidRDefault="00D078B2" w:rsidP="00753015">
            <w:pPr>
              <w:pStyle w:val="ListParagraph"/>
              <w:numPr>
                <w:ilvl w:val="0"/>
                <w:numId w:val="17"/>
              </w:numPr>
              <w:spacing w:after="80"/>
              <w:ind w:left="749"/>
              <w:contextualSpacing w:val="0"/>
            </w:pPr>
            <w:r>
              <w:t xml:space="preserve">Make sure </w:t>
            </w:r>
            <w:r w:rsidR="00FA76DA">
              <w:t>the</w:t>
            </w:r>
            <w:r>
              <w:t xml:space="preserve"> </w:t>
            </w:r>
            <w:r w:rsidRPr="006C7799">
              <w:rPr>
                <w:b/>
                <w:i/>
              </w:rPr>
              <w:t>course</w:t>
            </w:r>
            <w:r>
              <w:t xml:space="preserve"> </w:t>
            </w:r>
            <w:r w:rsidRPr="00FA76DA">
              <w:rPr>
                <w:b/>
                <w:i/>
              </w:rPr>
              <w:t>description in the college calendar</w:t>
            </w:r>
            <w:r>
              <w:t xml:space="preserve"> tells students that </w:t>
            </w:r>
            <w:r w:rsidR="00E20AB5">
              <w:t xml:space="preserve">the </w:t>
            </w:r>
            <w:r>
              <w:t xml:space="preserve">course requires </w:t>
            </w:r>
            <w:r w:rsidR="00E20AB5">
              <w:t xml:space="preserve">they have </w:t>
            </w:r>
            <w:r>
              <w:t>computer &amp; internet access. I want them to know this before they register so that they can be prepared for the technical requirements and also for the expectation that they will be completing course work outside of our face-to-face class</w:t>
            </w:r>
            <w:r w:rsidR="006C3DDC">
              <w:t xml:space="preserve"> </w:t>
            </w:r>
            <w:r>
              <w:t>time.</w:t>
            </w:r>
          </w:p>
          <w:p w:rsidR="00D078B2" w:rsidRPr="00B24D6F" w:rsidRDefault="000B6C5F" w:rsidP="00753015">
            <w:pPr>
              <w:pStyle w:val="ListParagraph"/>
              <w:numPr>
                <w:ilvl w:val="0"/>
                <w:numId w:val="17"/>
              </w:numPr>
              <w:spacing w:after="80"/>
              <w:ind w:left="749"/>
              <w:contextualSpacing w:val="0"/>
            </w:pPr>
            <w:r w:rsidRPr="006C7799">
              <w:rPr>
                <w:b/>
                <w:i/>
              </w:rPr>
              <w:t>Familia</w:t>
            </w:r>
            <w:r w:rsidR="006C7799" w:rsidRPr="006C7799">
              <w:rPr>
                <w:b/>
                <w:i/>
              </w:rPr>
              <w:t>rize my students with the LMS course site</w:t>
            </w:r>
            <w:r>
              <w:t xml:space="preserve"> by going through it with them during our first face-to-face </w:t>
            </w:r>
            <w:r w:rsidRPr="00B24D6F">
              <w:t>class.</w:t>
            </w:r>
            <w:r w:rsidR="00DA7B78" w:rsidRPr="00B24D6F">
              <w:t xml:space="preserve"> My colleagues who have more experience using the LMS to teach their Trades courses have told me that this task is critical</w:t>
            </w:r>
            <w:r w:rsidR="00F90A40" w:rsidRPr="00B24D6F">
              <w:t xml:space="preserve"> and the investment of time </w:t>
            </w:r>
            <w:r w:rsidR="0040011A" w:rsidRPr="00B24D6F">
              <w:t>at the outset</w:t>
            </w:r>
            <w:r w:rsidR="00F90A40" w:rsidRPr="00B24D6F">
              <w:t xml:space="preserve"> will </w:t>
            </w:r>
            <w:r w:rsidR="00452643" w:rsidRPr="00B24D6F">
              <w:t>help avoid stress and wasted time</w:t>
            </w:r>
            <w:r w:rsidR="00F90A40" w:rsidRPr="00B24D6F">
              <w:t xml:space="preserve"> later. </w:t>
            </w:r>
            <w:r w:rsidR="00DE6419" w:rsidRPr="00B24D6F">
              <w:t xml:space="preserve">Based </w:t>
            </w:r>
            <w:r w:rsidR="00DE6419" w:rsidRPr="00B24D6F">
              <w:lastRenderedPageBreak/>
              <w:t xml:space="preserve">on their strong recommendations, </w:t>
            </w:r>
            <w:r w:rsidR="00DA7B78" w:rsidRPr="00B24D6F">
              <w:t xml:space="preserve">I </w:t>
            </w:r>
            <w:r w:rsidR="00DE6419" w:rsidRPr="00B24D6F">
              <w:t>am planning</w:t>
            </w:r>
            <w:r w:rsidR="00FB1819" w:rsidRPr="00B24D6F">
              <w:t xml:space="preserve"> to dedicate a full, in-</w:t>
            </w:r>
            <w:r w:rsidR="00DA7B78" w:rsidRPr="00B24D6F">
              <w:t xml:space="preserve">class </w:t>
            </w:r>
            <w:r w:rsidR="00FB1819" w:rsidRPr="00B24D6F">
              <w:t xml:space="preserve">day </w:t>
            </w:r>
            <w:r w:rsidR="00DA7B78" w:rsidRPr="00B24D6F">
              <w:t>to getting my students up-to-speed with the LMS.</w:t>
            </w:r>
          </w:p>
          <w:p w:rsidR="00915086" w:rsidRPr="0021234F" w:rsidRDefault="000B6C5F" w:rsidP="00753015">
            <w:pPr>
              <w:pStyle w:val="ListParagraph"/>
              <w:numPr>
                <w:ilvl w:val="0"/>
                <w:numId w:val="17"/>
              </w:numPr>
            </w:pPr>
            <w:r>
              <w:t>Create a section on the homepage of my course site with</w:t>
            </w:r>
            <w:r w:rsidR="002F39DD">
              <w:t xml:space="preserve"> </w:t>
            </w:r>
            <w:r w:rsidR="002F39DD" w:rsidRPr="00E800CF">
              <w:rPr>
                <w:b/>
                <w:i/>
              </w:rPr>
              <w:t>helpful resource</w:t>
            </w:r>
            <w:r w:rsidRPr="00E800CF">
              <w:rPr>
                <w:b/>
                <w:i/>
              </w:rPr>
              <w:t xml:space="preserve"> links</w:t>
            </w:r>
            <w:r>
              <w:t xml:space="preserve"> </w:t>
            </w:r>
            <w:r w:rsidR="002F39DD">
              <w:t xml:space="preserve">such as </w:t>
            </w:r>
            <w:r>
              <w:t>online tutorials</w:t>
            </w:r>
            <w:r w:rsidR="002F39DD">
              <w:t xml:space="preserve"> about using our LMS and </w:t>
            </w:r>
            <w:r w:rsidR="004C4E7D">
              <w:t xml:space="preserve">some of the </w:t>
            </w:r>
            <w:r w:rsidR="002F39DD">
              <w:t>college services my students should know about</w:t>
            </w:r>
            <w:r w:rsidR="003169CD">
              <w:t>, including where they go for technical or academic support</w:t>
            </w:r>
            <w:r w:rsidR="002F39DD">
              <w:t>.</w:t>
            </w:r>
          </w:p>
        </w:tc>
      </w:tr>
      <w:tr w:rsidR="00915086">
        <w:tc>
          <w:tcPr>
            <w:tcW w:w="4435" w:type="dxa"/>
          </w:tcPr>
          <w:p w:rsidR="00915086" w:rsidRPr="005C3212" w:rsidRDefault="00915086" w:rsidP="00753015">
            <w:pPr>
              <w:pStyle w:val="ListParagraph"/>
              <w:numPr>
                <w:ilvl w:val="0"/>
                <w:numId w:val="9"/>
              </w:numPr>
            </w:pPr>
            <w:r w:rsidRPr="005C3212">
              <w:lastRenderedPageBreak/>
              <w:t>Where do students get technical support at my institution for the online portion of my course?</w:t>
            </w:r>
          </w:p>
        </w:tc>
        <w:tc>
          <w:tcPr>
            <w:tcW w:w="8633" w:type="dxa"/>
          </w:tcPr>
          <w:p w:rsidR="00624285" w:rsidRDefault="00624285" w:rsidP="00975308">
            <w:r>
              <w:t xml:space="preserve">Colleagues have told me to expect that some students will find it challenging at first to use the LMS, and that even those students who have a lot of confidence with technology may need technical assistance on occasion. </w:t>
            </w:r>
          </w:p>
          <w:p w:rsidR="00624285" w:rsidRDefault="00624285" w:rsidP="00975308">
            <w:r>
              <w:t>I have investigated at our college where students can get technical assistance when they are on campus, and I’ve also looked into what technical support they can get when they working in the LMS off-campus. At my college, most students on campus use the Helpdesk run by our IT Services. However, for specific assistance with the LMS, the Helpdesk often redirects students to the Teaching &amp; Learning Centre – since they are the unit that supports the LMS.</w:t>
            </w:r>
          </w:p>
          <w:p w:rsidR="00975308" w:rsidRPr="00975308" w:rsidRDefault="00624285" w:rsidP="00975308">
            <w:pPr>
              <w:rPr>
                <w:highlight w:val="yellow"/>
              </w:rPr>
            </w:pPr>
            <w:r>
              <w:t>B</w:t>
            </w:r>
            <w:r w:rsidR="00975308">
              <w:t>ased on the recommendations I’ve collected</w:t>
            </w:r>
            <w:r>
              <w:t xml:space="preserve"> from my colleagues and also from the instructional designer I’m working with</w:t>
            </w:r>
            <w:r w:rsidR="00975308">
              <w:t>, I am planning to:</w:t>
            </w:r>
          </w:p>
          <w:p w:rsidR="00915086" w:rsidRPr="00FD2396" w:rsidRDefault="00624285" w:rsidP="00753015">
            <w:pPr>
              <w:pStyle w:val="ListParagraph"/>
              <w:numPr>
                <w:ilvl w:val="0"/>
                <w:numId w:val="13"/>
              </w:numPr>
            </w:pPr>
            <w:r w:rsidRPr="00624285">
              <w:t>Include in the “helpful resource links”</w:t>
            </w:r>
            <w:r>
              <w:t xml:space="preserve"> section of my LMS course site</w:t>
            </w:r>
            <w:r w:rsidRPr="00624285">
              <w:t xml:space="preserve"> the </w:t>
            </w:r>
            <w:r w:rsidRPr="00624285">
              <w:rPr>
                <w:b/>
                <w:i/>
              </w:rPr>
              <w:t>phone number, email address and hours of operation</w:t>
            </w:r>
            <w:r w:rsidRPr="00624285">
              <w:t xml:space="preserve"> for the </w:t>
            </w:r>
            <w:r>
              <w:t xml:space="preserve">college’s </w:t>
            </w:r>
            <w:r w:rsidRPr="00624285">
              <w:t xml:space="preserve">Teaching &amp; Learning Centre support and </w:t>
            </w:r>
            <w:r>
              <w:t xml:space="preserve">also for our </w:t>
            </w:r>
            <w:r w:rsidRPr="00624285">
              <w:t>Helpdesk support</w:t>
            </w:r>
            <w:r>
              <w:t>.</w:t>
            </w:r>
            <w:r w:rsidRPr="00624285">
              <w:t xml:space="preserve"> </w:t>
            </w:r>
          </w:p>
        </w:tc>
      </w:tr>
      <w:tr w:rsidR="00915086">
        <w:tc>
          <w:tcPr>
            <w:tcW w:w="4435" w:type="dxa"/>
          </w:tcPr>
          <w:p w:rsidR="00915086" w:rsidRPr="005C3212" w:rsidRDefault="00915086" w:rsidP="00753015">
            <w:pPr>
              <w:pStyle w:val="ListParagraph"/>
              <w:numPr>
                <w:ilvl w:val="0"/>
                <w:numId w:val="9"/>
              </w:numPr>
            </w:pPr>
            <w:r w:rsidRPr="005C3212">
              <w:t xml:space="preserve">Where do students with a learning disability get support (if they need it) at my institution? </w:t>
            </w:r>
          </w:p>
        </w:tc>
        <w:tc>
          <w:tcPr>
            <w:tcW w:w="8633" w:type="dxa"/>
          </w:tcPr>
          <w:p w:rsidR="00692E18" w:rsidRDefault="00CE28A8" w:rsidP="003317BB">
            <w:r w:rsidRPr="00CE28A8">
              <w:t xml:space="preserve">In my discussions with colleagues and my instructional designer, I have learned there is a strong possibility that some students in my course may have some type of a learning disability. </w:t>
            </w:r>
          </w:p>
          <w:p w:rsidR="00692E18" w:rsidRDefault="00804BEE" w:rsidP="003317BB">
            <w:r>
              <w:t>I have learned that at my college, students who have a disability can connect with our “</w:t>
            </w:r>
            <w:r w:rsidRPr="00804BEE">
              <w:rPr>
                <w:b/>
                <w:i/>
              </w:rPr>
              <w:t>Disability Resource Centre</w:t>
            </w:r>
            <w:r>
              <w:t xml:space="preserve">” if they need some form of assistance or accommodation in support of their needs. </w:t>
            </w:r>
          </w:p>
          <w:p w:rsidR="005C1FD5" w:rsidRDefault="00692E18" w:rsidP="003317BB">
            <w:r>
              <w:t>I have also learned that some students who have a learning disability are reluctant to tell their instructor</w:t>
            </w:r>
            <w:r w:rsidR="00354B85">
              <w:t xml:space="preserve"> due to fears of being stigmatized. </w:t>
            </w:r>
            <w:r>
              <w:t xml:space="preserve">I’m concerned that </w:t>
            </w:r>
            <w:r w:rsidR="00354B85">
              <w:t xml:space="preserve">there might be students in my course who, due to some form of learning disability, experience challenges with the LMS or the Open Textbook and don’t tell me about this. </w:t>
            </w:r>
          </w:p>
          <w:p w:rsidR="003317BB" w:rsidRPr="00CE28A8" w:rsidRDefault="005C1FD5" w:rsidP="003317BB">
            <w:r>
              <w:lastRenderedPageBreak/>
              <w:t>Based on what I have learned so far, I am planning to:</w:t>
            </w:r>
            <w:r w:rsidR="00681D51">
              <w:t xml:space="preserve"> </w:t>
            </w:r>
          </w:p>
          <w:p w:rsidR="00671977" w:rsidRDefault="00AD22E8" w:rsidP="00753015">
            <w:pPr>
              <w:pStyle w:val="ListParagraph"/>
              <w:numPr>
                <w:ilvl w:val="0"/>
                <w:numId w:val="14"/>
              </w:numPr>
              <w:contextualSpacing w:val="0"/>
            </w:pPr>
            <w:r w:rsidRPr="005C1FD5">
              <w:rPr>
                <w:b/>
                <w:i/>
              </w:rPr>
              <w:t xml:space="preserve">Connect with </w:t>
            </w:r>
            <w:r w:rsidR="005C1FD5" w:rsidRPr="005C1FD5">
              <w:rPr>
                <w:b/>
                <w:i/>
              </w:rPr>
              <w:t>the Disability Resource Centre at my college</w:t>
            </w:r>
            <w:r w:rsidRPr="005C1FD5">
              <w:rPr>
                <w:b/>
                <w:i/>
              </w:rPr>
              <w:t xml:space="preserve"> for </w:t>
            </w:r>
            <w:r w:rsidR="005C1FD5" w:rsidRPr="005C1FD5">
              <w:rPr>
                <w:b/>
                <w:i/>
              </w:rPr>
              <w:t xml:space="preserve">their </w:t>
            </w:r>
            <w:r w:rsidRPr="005C1FD5">
              <w:rPr>
                <w:b/>
                <w:i/>
              </w:rPr>
              <w:t>advice</w:t>
            </w:r>
            <w:r w:rsidR="005C1FD5" w:rsidRPr="005C1FD5">
              <w:t xml:space="preserve"> about what information I can and</w:t>
            </w:r>
            <w:r w:rsidRPr="005C1FD5">
              <w:t xml:space="preserve"> should provide to my students</w:t>
            </w:r>
            <w:r w:rsidR="005C1FD5" w:rsidRPr="005C1FD5">
              <w:t xml:space="preserve"> about what help is available</w:t>
            </w:r>
            <w:r w:rsidR="00671977">
              <w:t xml:space="preserve"> and how they should seek help if they need it.</w:t>
            </w:r>
          </w:p>
          <w:p w:rsidR="00F55CC9" w:rsidRPr="0058339E" w:rsidRDefault="00AD22E8" w:rsidP="00753015">
            <w:pPr>
              <w:pStyle w:val="ListParagraph"/>
              <w:numPr>
                <w:ilvl w:val="0"/>
                <w:numId w:val="14"/>
              </w:numPr>
              <w:contextualSpacing w:val="0"/>
            </w:pPr>
            <w:r w:rsidRPr="005C1FD5">
              <w:t xml:space="preserve"> </w:t>
            </w:r>
            <w:r w:rsidR="00FA5D96" w:rsidRPr="00624285">
              <w:t>Include in the “helpful resource links”</w:t>
            </w:r>
            <w:r w:rsidR="00FA5D96">
              <w:t xml:space="preserve"> section of my LMS course site</w:t>
            </w:r>
            <w:r w:rsidR="00FA5D96" w:rsidRPr="00624285">
              <w:t xml:space="preserve"> the </w:t>
            </w:r>
            <w:r w:rsidR="00FA5D96" w:rsidRPr="00624285">
              <w:rPr>
                <w:b/>
                <w:i/>
              </w:rPr>
              <w:t>phone number, email address and hours of operation</w:t>
            </w:r>
            <w:r w:rsidR="00FA5D96" w:rsidRPr="00624285">
              <w:t xml:space="preserve"> for the </w:t>
            </w:r>
            <w:r w:rsidR="00FA5D96">
              <w:t>college’s Disability Resource Centre.</w:t>
            </w:r>
          </w:p>
        </w:tc>
      </w:tr>
    </w:tbl>
    <w:p w:rsidR="007A4943" w:rsidRDefault="007A4943" w:rsidP="00ED127F">
      <w:pPr>
        <w:rPr>
          <w:rFonts w:eastAsiaTheme="majorEastAsia"/>
        </w:rPr>
      </w:pPr>
      <w:bookmarkStart w:id="63" w:name="_Toc353546517"/>
    </w:p>
    <w:p w:rsidR="00EA567F" w:rsidRDefault="00EA567F" w:rsidP="00C113E1">
      <w:pPr>
        <w:pStyle w:val="Heading2"/>
        <w:sectPr w:rsidR="00EA567F" w:rsidSect="004F6C31">
          <w:pgSz w:w="15840" w:h="12240" w:orient="landscape"/>
          <w:pgMar w:top="1440" w:right="1440" w:bottom="1352" w:left="1440" w:header="720" w:footer="720" w:gutter="0"/>
          <w:cols w:space="720"/>
          <w:docGrid w:linePitch="360"/>
        </w:sectPr>
      </w:pPr>
      <w:bookmarkStart w:id="64" w:name="_Toc480288859"/>
    </w:p>
    <w:p w:rsidR="00F02B49" w:rsidRDefault="00286398" w:rsidP="00C113E1">
      <w:pPr>
        <w:pStyle w:val="Heading2"/>
      </w:pPr>
      <w:bookmarkStart w:id="65" w:name="_Toc483824110"/>
      <w:r>
        <w:lastRenderedPageBreak/>
        <w:t xml:space="preserve">Phase </w:t>
      </w:r>
      <w:r w:rsidR="000519E4">
        <w:t>3</w:t>
      </w:r>
      <w:r w:rsidR="002A239F">
        <w:t xml:space="preserve">: </w:t>
      </w:r>
      <w:bookmarkEnd w:id="63"/>
      <w:bookmarkEnd w:id="64"/>
      <w:r w:rsidR="00823654">
        <w:t>Moira Implements Her Plan</w:t>
      </w:r>
      <w:bookmarkEnd w:id="65"/>
    </w:p>
    <w:p w:rsidR="00823654" w:rsidRPr="00823654" w:rsidRDefault="00823654" w:rsidP="00240217">
      <w:pPr>
        <w:pStyle w:val="Heading3"/>
      </w:pPr>
      <w:bookmarkStart w:id="66" w:name="_Toc483824111"/>
      <w:r>
        <w:t>How Moira Adopted an Open Textbook, Began to Use an LMS, and Created a More Accessible Course Experience for Her Students</w:t>
      </w:r>
      <w:bookmarkEnd w:id="66"/>
    </w:p>
    <w:p w:rsidR="00C0640B" w:rsidRPr="00601C00" w:rsidRDefault="00BF7A79" w:rsidP="00456CB4">
      <w:pPr>
        <w:rPr>
          <w:noProof/>
          <w:color w:val="000000" w:themeColor="text1"/>
        </w:rPr>
      </w:pPr>
      <w:r>
        <w:rPr>
          <w:noProof/>
        </w:rPr>
        <w:drawing>
          <wp:anchor distT="0" distB="0" distL="114300" distR="114300" simplePos="0" relativeHeight="251667456" behindDoc="0" locked="0" layoutInCell="1" allowOverlap="1">
            <wp:simplePos x="0" y="0"/>
            <wp:positionH relativeFrom="margin">
              <wp:posOffset>4467225</wp:posOffset>
            </wp:positionH>
            <wp:positionV relativeFrom="paragraph">
              <wp:posOffset>19685</wp:posOffset>
            </wp:positionV>
            <wp:extent cx="1326515" cy="2391410"/>
            <wp:effectExtent l="38100" t="19050" r="26035" b="27940"/>
            <wp:wrapTight wrapText="bothSides">
              <wp:wrapPolygon edited="0">
                <wp:start x="-620" y="-172"/>
                <wp:lineTo x="-620" y="21852"/>
                <wp:lineTo x="22024" y="21852"/>
                <wp:lineTo x="22024" y="-172"/>
                <wp:lineTo x="-620" y="-172"/>
              </wp:wrapPolygon>
            </wp:wrapTight>
            <wp:docPr id="2" name="Picture 2" descr="Moira, a Trades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tretch>
                      <a:fillRect/>
                    </a:stretch>
                  </pic:blipFill>
                  <pic:spPr bwMode="auto">
                    <a:xfrm>
                      <a:off x="0" y="0"/>
                      <a:ext cx="1326515" cy="2391410"/>
                    </a:xfrm>
                    <a:prstGeom prst="rect">
                      <a:avLst/>
                    </a:prstGeom>
                    <a:noFill/>
                    <a:ln w="9525">
                      <a:solidFill>
                        <a:srgbClr val="7F7F7F"/>
                      </a:solidFill>
                      <a:miter lim="800000"/>
                      <a:headEnd/>
                      <a:tailEnd/>
                    </a:ln>
                  </pic:spPr>
                </pic:pic>
              </a:graphicData>
            </a:graphic>
          </wp:anchor>
        </w:drawing>
      </w:r>
      <w:r w:rsidR="007C0DBD">
        <w:t xml:space="preserve">Guided by the </w:t>
      </w:r>
      <w:r w:rsidR="00CA1B59">
        <w:t>information she collect</w:t>
      </w:r>
      <w:r w:rsidR="000E25C3">
        <w:t>ed</w:t>
      </w:r>
      <w:r w:rsidR="00CA1B59">
        <w:t xml:space="preserve"> during the planning stage,</w:t>
      </w:r>
      <w:r w:rsidR="006421BF">
        <w:rPr>
          <w:noProof/>
        </w:rPr>
        <w:t xml:space="preserve"> </w:t>
      </w:r>
      <w:r w:rsidR="00CA1B59">
        <w:rPr>
          <w:noProof/>
        </w:rPr>
        <w:t>Moira moved</w:t>
      </w:r>
      <w:r w:rsidR="006421BF">
        <w:rPr>
          <w:noProof/>
        </w:rPr>
        <w:t xml:space="preserve"> forward with </w:t>
      </w:r>
      <w:r w:rsidR="00CA1B59">
        <w:rPr>
          <w:noProof/>
        </w:rPr>
        <w:t>her course revisions</w:t>
      </w:r>
      <w:r w:rsidR="006421BF">
        <w:rPr>
          <w:noProof/>
        </w:rPr>
        <w:t>.</w:t>
      </w:r>
      <w:r w:rsidR="002E075F">
        <w:rPr>
          <w:noProof/>
        </w:rPr>
        <w:t xml:space="preserve"> With only 3 months </w:t>
      </w:r>
      <w:r w:rsidR="005D625F">
        <w:rPr>
          <w:noProof/>
        </w:rPr>
        <w:t xml:space="preserve">before she had to </w:t>
      </w:r>
      <w:r w:rsidR="002E075F">
        <w:rPr>
          <w:noProof/>
        </w:rPr>
        <w:t xml:space="preserve">deliver the </w:t>
      </w:r>
      <w:r w:rsidR="005D625F">
        <w:rPr>
          <w:noProof/>
        </w:rPr>
        <w:t>course</w:t>
      </w:r>
      <w:r w:rsidR="00374398">
        <w:rPr>
          <w:noProof/>
        </w:rPr>
        <w:t xml:space="preserve"> again, this is what Moira was able to </w:t>
      </w:r>
      <w:r w:rsidR="00AC014C">
        <w:rPr>
          <w:noProof/>
        </w:rPr>
        <w:t>do to</w:t>
      </w:r>
      <w:r w:rsidR="00AA37CB">
        <w:rPr>
          <w:noProof/>
        </w:rPr>
        <w:t xml:space="preserve"> address the </w:t>
      </w:r>
      <w:r w:rsidR="00F676EE">
        <w:rPr>
          <w:noProof/>
        </w:rPr>
        <w:t xml:space="preserve">key </w:t>
      </w:r>
      <w:r w:rsidR="00AA37CB">
        <w:rPr>
          <w:noProof/>
        </w:rPr>
        <w:t xml:space="preserve">issues she noted in Phase </w:t>
      </w:r>
      <w:r w:rsidR="000519E4">
        <w:rPr>
          <w:noProof/>
        </w:rPr>
        <w:t>1</w:t>
      </w:r>
      <w:r w:rsidR="00A8234F">
        <w:rPr>
          <w:noProof/>
        </w:rPr>
        <w:t xml:space="preserve"> of this guide</w:t>
      </w:r>
      <w:r w:rsidR="00F676EE">
        <w:rPr>
          <w:noProof/>
        </w:rPr>
        <w:t>:</w:t>
      </w:r>
    </w:p>
    <w:p w:rsidR="00F676EE" w:rsidRPr="00601C00" w:rsidRDefault="00F676EE" w:rsidP="00717498">
      <w:pPr>
        <w:pStyle w:val="ListParagraph"/>
        <w:numPr>
          <w:ilvl w:val="0"/>
          <w:numId w:val="6"/>
        </w:numPr>
        <w:adjustRightInd w:val="0"/>
        <w:ind w:left="850" w:hanging="562"/>
        <w:contextualSpacing w:val="0"/>
        <w:rPr>
          <w:noProof/>
          <w:color w:val="000000" w:themeColor="text1"/>
        </w:rPr>
      </w:pPr>
      <w:r w:rsidRPr="00601C00">
        <w:rPr>
          <w:noProof/>
          <w:color w:val="000000" w:themeColor="text1"/>
        </w:rPr>
        <w:t>Adopted an Open Textbook for her Trades course</w:t>
      </w:r>
      <w:r w:rsidR="001D73A7" w:rsidRPr="00601C00">
        <w:rPr>
          <w:noProof/>
          <w:color w:val="000000" w:themeColor="text1"/>
        </w:rPr>
        <w:t xml:space="preserve"> and the ancillary resources available alongside it (videos and question bank)</w:t>
      </w:r>
      <w:r w:rsidRPr="00601C00">
        <w:rPr>
          <w:noProof/>
          <w:color w:val="000000" w:themeColor="text1"/>
        </w:rPr>
        <w:t>;</w:t>
      </w:r>
    </w:p>
    <w:p w:rsidR="00F676EE" w:rsidRDefault="00F676EE" w:rsidP="00717498">
      <w:pPr>
        <w:pStyle w:val="ListParagraph"/>
        <w:numPr>
          <w:ilvl w:val="0"/>
          <w:numId w:val="6"/>
        </w:numPr>
        <w:adjustRightInd w:val="0"/>
        <w:ind w:left="850" w:hanging="562"/>
        <w:contextualSpacing w:val="0"/>
        <w:rPr>
          <w:noProof/>
        </w:rPr>
      </w:pPr>
      <w:r w:rsidRPr="00601C00">
        <w:rPr>
          <w:noProof/>
          <w:color w:val="000000" w:themeColor="text1"/>
        </w:rPr>
        <w:t>Revised her course to be delivered in a blended format – partially online in her institution’s LMS and partially face-to-</w:t>
      </w:r>
      <w:r>
        <w:rPr>
          <w:noProof/>
        </w:rPr>
        <w:t>face in the classroom.</w:t>
      </w:r>
    </w:p>
    <w:p w:rsidR="00F676EE" w:rsidRPr="00474DF8" w:rsidRDefault="00F676EE" w:rsidP="00717498">
      <w:pPr>
        <w:pStyle w:val="ListParagraph"/>
        <w:numPr>
          <w:ilvl w:val="0"/>
          <w:numId w:val="6"/>
        </w:numPr>
        <w:adjustRightInd w:val="0"/>
        <w:ind w:left="850" w:hanging="562"/>
        <w:contextualSpacing w:val="0"/>
        <w:rPr>
          <w:noProof/>
        </w:rPr>
      </w:pPr>
      <w:r w:rsidRPr="00474DF8">
        <w:rPr>
          <w:noProof/>
        </w:rPr>
        <w:t>Located online videos of hands-on demonstrations of Trades practices; confirmed that these were licensed under Creative Commons open licenses.</w:t>
      </w:r>
    </w:p>
    <w:p w:rsidR="00FD03B7" w:rsidRDefault="00F676EE" w:rsidP="00FD03B7">
      <w:pPr>
        <w:pStyle w:val="ListParagraph"/>
        <w:numPr>
          <w:ilvl w:val="0"/>
          <w:numId w:val="6"/>
        </w:numPr>
        <w:adjustRightInd w:val="0"/>
        <w:ind w:left="850" w:hanging="562"/>
        <w:contextualSpacing w:val="0"/>
        <w:rPr>
          <w:noProof/>
        </w:rPr>
      </w:pPr>
      <w:r w:rsidRPr="00474DF8">
        <w:rPr>
          <w:noProof/>
        </w:rPr>
        <w:t xml:space="preserve">Learned enough </w:t>
      </w:r>
      <w:r w:rsidRPr="00601C00">
        <w:rPr>
          <w:noProof/>
          <w:color w:val="000000" w:themeColor="text1"/>
        </w:rPr>
        <w:t>about her institution’s LMS to set up weekly modules</w:t>
      </w:r>
      <w:r w:rsidR="00737513" w:rsidRPr="00601C00">
        <w:rPr>
          <w:noProof/>
          <w:color w:val="000000" w:themeColor="text1"/>
        </w:rPr>
        <w:t xml:space="preserve">, </w:t>
      </w:r>
      <w:r w:rsidRPr="00601C00">
        <w:rPr>
          <w:noProof/>
          <w:color w:val="000000" w:themeColor="text1"/>
        </w:rPr>
        <w:t xml:space="preserve">make the </w:t>
      </w:r>
      <w:r w:rsidR="00474DF8" w:rsidRPr="00601C00">
        <w:rPr>
          <w:noProof/>
          <w:color w:val="000000" w:themeColor="text1"/>
        </w:rPr>
        <w:t>OERs (textbook, videos, quiz questions)</w:t>
      </w:r>
      <w:r w:rsidRPr="00601C00">
        <w:rPr>
          <w:noProof/>
          <w:color w:val="000000" w:themeColor="text1"/>
        </w:rPr>
        <w:t xml:space="preserve"> she adopted available to her students</w:t>
      </w:r>
      <w:r w:rsidR="00474DF8" w:rsidRPr="00601C00">
        <w:rPr>
          <w:noProof/>
          <w:color w:val="000000" w:themeColor="text1"/>
        </w:rPr>
        <w:t>,</w:t>
      </w:r>
      <w:r w:rsidR="00474DF8" w:rsidRPr="00474DF8">
        <w:rPr>
          <w:noProof/>
          <w:color w:val="FF0000"/>
        </w:rPr>
        <w:t xml:space="preserve"> </w:t>
      </w:r>
      <w:r w:rsidR="00474DF8" w:rsidRPr="001E250B">
        <w:rPr>
          <w:noProof/>
        </w:rPr>
        <w:t xml:space="preserve">and </w:t>
      </w:r>
      <w:r w:rsidR="00474DF8" w:rsidRPr="001E250B">
        <w:rPr>
          <w:b/>
          <w:i/>
          <w:noProof/>
        </w:rPr>
        <w:t>begin</w:t>
      </w:r>
      <w:r w:rsidR="00474DF8" w:rsidRPr="001E250B">
        <w:rPr>
          <w:noProof/>
        </w:rPr>
        <w:t xml:space="preserve"> to create online quizzes</w:t>
      </w:r>
      <w:r w:rsidRPr="001E250B">
        <w:rPr>
          <w:noProof/>
        </w:rPr>
        <w:t>.</w:t>
      </w:r>
    </w:p>
    <w:p w:rsidR="007411FB" w:rsidRPr="005B67CE" w:rsidRDefault="00E82C48" w:rsidP="00FD03B7">
      <w:pPr>
        <w:adjustRightInd w:val="0"/>
        <w:rPr>
          <w:noProof/>
          <w:color w:val="000000" w:themeColor="text1"/>
        </w:rPr>
      </w:pPr>
      <w:r w:rsidRPr="005B67CE">
        <w:rPr>
          <w:noProof/>
          <w:color w:val="000000" w:themeColor="text1"/>
        </w:rPr>
        <w:t xml:space="preserve">Note: in Moira’s “Implementation of Planned Revisions” </w:t>
      </w:r>
      <w:r w:rsidR="006A6155" w:rsidRPr="005B67CE">
        <w:rPr>
          <w:noProof/>
          <w:color w:val="000000" w:themeColor="text1"/>
        </w:rPr>
        <w:t xml:space="preserve">which are </w:t>
      </w:r>
      <w:r w:rsidRPr="005B67CE">
        <w:rPr>
          <w:noProof/>
          <w:color w:val="000000" w:themeColor="text1"/>
        </w:rPr>
        <w:t xml:space="preserve">described next: </w:t>
      </w:r>
    </w:p>
    <w:p w:rsidR="00E82C48" w:rsidRPr="005B67CE" w:rsidRDefault="00E82C48" w:rsidP="005B67CE">
      <w:pPr>
        <w:adjustRightInd w:val="0"/>
        <w:ind w:left="720"/>
        <w:rPr>
          <w:i/>
          <w:noProof/>
          <w:color w:val="000000" w:themeColor="text1"/>
        </w:rPr>
      </w:pPr>
      <w:r w:rsidRPr="005B67CE">
        <w:rPr>
          <w:b/>
          <w:i/>
          <w:noProof/>
          <w:color w:val="000000" w:themeColor="text1"/>
        </w:rPr>
        <w:t>OT</w:t>
      </w:r>
      <w:r w:rsidRPr="005B67CE">
        <w:rPr>
          <w:i/>
          <w:noProof/>
          <w:color w:val="000000" w:themeColor="text1"/>
        </w:rPr>
        <w:t xml:space="preserve"> = task associated with Open Textbook and/or OER goal; </w:t>
      </w:r>
      <w:r w:rsidRPr="005B67CE">
        <w:rPr>
          <w:i/>
          <w:noProof/>
          <w:color w:val="000000" w:themeColor="text1"/>
        </w:rPr>
        <w:br/>
      </w:r>
      <w:r w:rsidRPr="005B67CE">
        <w:rPr>
          <w:b/>
          <w:i/>
          <w:noProof/>
          <w:color w:val="000000" w:themeColor="text1"/>
        </w:rPr>
        <w:t xml:space="preserve">LMS </w:t>
      </w:r>
      <w:r w:rsidRPr="005B67CE">
        <w:rPr>
          <w:i/>
          <w:noProof/>
          <w:color w:val="000000" w:themeColor="text1"/>
        </w:rPr>
        <w:t>= task associated with goal of moving into blended format</w:t>
      </w:r>
      <w:r w:rsidR="00515FAC" w:rsidRPr="005B67CE">
        <w:rPr>
          <w:i/>
          <w:noProof/>
          <w:color w:val="000000" w:themeColor="text1"/>
        </w:rPr>
        <w:t xml:space="preserve"> </w:t>
      </w:r>
      <w:r w:rsidR="006156A0" w:rsidRPr="005B67CE">
        <w:rPr>
          <w:i/>
          <w:noProof/>
          <w:color w:val="000000" w:themeColor="text1"/>
        </w:rPr>
        <w:t>with</w:t>
      </w:r>
      <w:r w:rsidR="002E5CCF" w:rsidRPr="005B67CE">
        <w:rPr>
          <w:i/>
          <w:noProof/>
          <w:color w:val="000000" w:themeColor="text1"/>
        </w:rPr>
        <w:t xml:space="preserve"> a </w:t>
      </w:r>
      <w:r w:rsidR="00515FAC" w:rsidRPr="005B67CE">
        <w:rPr>
          <w:i/>
          <w:noProof/>
          <w:color w:val="000000" w:themeColor="text1"/>
        </w:rPr>
        <w:t>Learning Management System</w:t>
      </w:r>
    </w:p>
    <w:p w:rsidR="00EA2F23" w:rsidRDefault="00EA2F23" w:rsidP="00FD03B7">
      <w:pPr>
        <w:adjustRightInd w:val="0"/>
        <w:rPr>
          <w:i/>
          <w:noProof/>
          <w:color w:val="FF0000"/>
        </w:rPr>
      </w:pPr>
    </w:p>
    <w:p w:rsidR="00EA2F23" w:rsidRDefault="00EA2F23" w:rsidP="00FD03B7">
      <w:pPr>
        <w:adjustRightInd w:val="0"/>
        <w:rPr>
          <w:noProof/>
        </w:rPr>
        <w:sectPr w:rsidR="00EA2F23">
          <w:pgSz w:w="12240" w:h="15840"/>
          <w:pgMar w:top="1440" w:right="1440" w:bottom="1440" w:left="1440" w:header="720" w:footer="720" w:gutter="0"/>
          <w:cols w:space="720"/>
          <w:docGrid w:linePitch="360"/>
        </w:sectPr>
      </w:pPr>
    </w:p>
    <w:p w:rsidR="00FD03B7" w:rsidRPr="00D975FA" w:rsidRDefault="00C959BF" w:rsidP="007411FB">
      <w:pPr>
        <w:pStyle w:val="Heading3"/>
        <w:rPr>
          <w:smallCaps w:val="0"/>
          <w:noProof/>
        </w:rPr>
      </w:pPr>
      <w:bookmarkStart w:id="67" w:name="_Toc483824112"/>
      <w:r w:rsidRPr="00D975FA">
        <w:rPr>
          <w:i/>
          <w:smallCaps w:val="0"/>
          <w:noProof/>
        </w:rPr>
        <w:lastRenderedPageBreak/>
        <w:t>PHASE 3 -</w:t>
      </w:r>
      <w:r w:rsidRPr="00D975FA">
        <w:rPr>
          <w:smallCaps w:val="0"/>
          <w:noProof/>
        </w:rPr>
        <w:t xml:space="preserve"> </w:t>
      </w:r>
      <w:r w:rsidR="00E578B0" w:rsidRPr="00D975FA">
        <w:rPr>
          <w:smallCaps w:val="0"/>
          <w:noProof/>
        </w:rPr>
        <w:t xml:space="preserve">Implementation of Planned Course Revisions: </w:t>
      </w:r>
      <w:r w:rsidR="007411FB" w:rsidRPr="00D975FA">
        <w:rPr>
          <w:smallCaps w:val="0"/>
          <w:noProof/>
        </w:rPr>
        <w:t>1</w:t>
      </w:r>
      <w:r w:rsidR="007411FB" w:rsidRPr="00D975FA">
        <w:rPr>
          <w:smallCaps w:val="0"/>
          <w:noProof/>
          <w:vertAlign w:val="superscript"/>
        </w:rPr>
        <w:t>st</w:t>
      </w:r>
      <w:r w:rsidR="007411FB" w:rsidRPr="00D975FA">
        <w:rPr>
          <w:smallCaps w:val="0"/>
          <w:noProof/>
        </w:rPr>
        <w:t xml:space="preserve"> Month</w:t>
      </w:r>
      <w:bookmarkEnd w:id="67"/>
      <w:r w:rsidR="007411FB" w:rsidRPr="00D975FA">
        <w:rPr>
          <w:smallCaps w:val="0"/>
          <w:noProof/>
        </w:rPr>
        <w:t xml:space="preserve"> </w:t>
      </w:r>
    </w:p>
    <w:tbl>
      <w:tblPr>
        <w:tblStyle w:val="TableGrid"/>
        <w:tblW w:w="0" w:type="auto"/>
        <w:tblLook w:val="04A0" w:firstRow="1" w:lastRow="0" w:firstColumn="1" w:lastColumn="0" w:noHBand="0" w:noVBand="1"/>
      </w:tblPr>
      <w:tblGrid>
        <w:gridCol w:w="5515"/>
        <w:gridCol w:w="2136"/>
        <w:gridCol w:w="5299"/>
      </w:tblGrid>
      <w:tr w:rsidR="007411FB">
        <w:trPr>
          <w:tblHeader/>
        </w:trPr>
        <w:tc>
          <w:tcPr>
            <w:tcW w:w="5515" w:type="dxa"/>
            <w:shd w:val="clear" w:color="auto" w:fill="FFFF99"/>
          </w:tcPr>
          <w:p w:rsidR="007411FB" w:rsidRPr="00EB270B" w:rsidRDefault="007411FB" w:rsidP="00EB270B">
            <w:pPr>
              <w:pStyle w:val="Heading4"/>
              <w:outlineLvl w:val="3"/>
            </w:pPr>
            <w:r w:rsidRPr="003F4E84">
              <w:t>Moira’s Tasks</w:t>
            </w:r>
            <w:r w:rsidR="00A711A8" w:rsidRPr="003F4E84">
              <w:br/>
              <w:t>(</w:t>
            </w:r>
            <w:r w:rsidR="00A711A8" w:rsidRPr="003F4E84">
              <w:rPr>
                <w:i/>
              </w:rPr>
              <w:t>Weeks 1-4</w:t>
            </w:r>
            <w:r w:rsidR="00A711A8" w:rsidRPr="003F4E84">
              <w:t>)</w:t>
            </w:r>
          </w:p>
        </w:tc>
        <w:tc>
          <w:tcPr>
            <w:tcW w:w="2136" w:type="dxa"/>
            <w:shd w:val="clear" w:color="auto" w:fill="FFFF99"/>
          </w:tcPr>
          <w:p w:rsidR="007411FB" w:rsidRPr="00290FCD" w:rsidRDefault="00AF4E5C" w:rsidP="00E15A0F">
            <w:pPr>
              <w:pStyle w:val="Heading4"/>
              <w:outlineLvl w:val="3"/>
            </w:pPr>
            <w:r>
              <w:t>“Must Have” Goal this Task Supports</w:t>
            </w:r>
          </w:p>
        </w:tc>
        <w:tc>
          <w:tcPr>
            <w:tcW w:w="5299" w:type="dxa"/>
            <w:shd w:val="clear" w:color="auto" w:fill="FFFF99"/>
          </w:tcPr>
          <w:p w:rsidR="007411FB" w:rsidRDefault="007411FB" w:rsidP="00D14932">
            <w:pPr>
              <w:pStyle w:val="Heading4"/>
              <w:outlineLvl w:val="3"/>
            </w:pPr>
            <w:r>
              <w:t>Supports Moira Used</w:t>
            </w:r>
          </w:p>
        </w:tc>
      </w:tr>
      <w:tr w:rsidR="00601C00" w:rsidRPr="00601C00">
        <w:tc>
          <w:tcPr>
            <w:tcW w:w="5515" w:type="dxa"/>
          </w:tcPr>
          <w:p w:rsidR="00DE55F7" w:rsidRPr="00601C00" w:rsidRDefault="00DE55F7" w:rsidP="00AE215C">
            <w:pPr>
              <w:pStyle w:val="ListParagraph"/>
              <w:numPr>
                <w:ilvl w:val="0"/>
                <w:numId w:val="15"/>
              </w:numPr>
              <w:adjustRightInd w:val="0"/>
              <w:spacing w:before="120"/>
              <w:ind w:left="357" w:hanging="357"/>
              <w:contextualSpacing w:val="0"/>
              <w:rPr>
                <w:noProof/>
                <w:color w:val="000000" w:themeColor="text1"/>
              </w:rPr>
            </w:pPr>
            <w:r w:rsidRPr="00601C00">
              <w:rPr>
                <w:noProof/>
                <w:color w:val="000000" w:themeColor="text1"/>
              </w:rPr>
              <w:t xml:space="preserve">Connected with 2 colleagues in the Trades school </w:t>
            </w:r>
            <w:r w:rsidR="00D14932" w:rsidRPr="00601C00">
              <w:rPr>
                <w:noProof/>
                <w:color w:val="000000" w:themeColor="text1"/>
              </w:rPr>
              <w:t>who were willing to share suggestions and recommendations based on their own prior experience</w:t>
            </w:r>
            <w:r w:rsidR="003F470E" w:rsidRPr="00601C00">
              <w:rPr>
                <w:noProof/>
                <w:color w:val="000000" w:themeColor="text1"/>
              </w:rPr>
              <w:t xml:space="preserve"> with similar course revisions and moving into the LMS</w:t>
            </w:r>
            <w:r w:rsidRPr="00601C00">
              <w:rPr>
                <w:noProof/>
                <w:color w:val="000000" w:themeColor="text1"/>
              </w:rPr>
              <w:t xml:space="preserve">. </w:t>
            </w:r>
          </w:p>
        </w:tc>
        <w:tc>
          <w:tcPr>
            <w:tcW w:w="2136" w:type="dxa"/>
          </w:tcPr>
          <w:p w:rsidR="00DE55F7" w:rsidRPr="00601C00" w:rsidRDefault="00DE55F7" w:rsidP="00FD03B7">
            <w:pPr>
              <w:adjustRightInd w:val="0"/>
              <w:rPr>
                <w:b/>
                <w:noProof/>
                <w:color w:val="000000" w:themeColor="text1"/>
              </w:rPr>
            </w:pPr>
            <w:r w:rsidRPr="00601C00">
              <w:rPr>
                <w:b/>
                <w:noProof/>
                <w:color w:val="000000" w:themeColor="text1"/>
              </w:rPr>
              <w:t>LMS</w:t>
            </w:r>
          </w:p>
        </w:tc>
        <w:tc>
          <w:tcPr>
            <w:tcW w:w="5299" w:type="dxa"/>
          </w:tcPr>
          <w:p w:rsidR="00DE55F7" w:rsidRPr="00601C00" w:rsidRDefault="00CA7B3C" w:rsidP="00B24717">
            <w:pPr>
              <w:adjustRightInd w:val="0"/>
              <w:spacing w:before="120" w:after="0"/>
              <w:rPr>
                <w:i/>
                <w:noProof/>
                <w:color w:val="000000" w:themeColor="text1"/>
              </w:rPr>
            </w:pPr>
            <w:r w:rsidRPr="00601C00">
              <w:rPr>
                <w:b/>
                <w:noProof/>
                <w:color w:val="000000" w:themeColor="text1"/>
              </w:rPr>
              <w:t>Informal “buddy” or mentor system</w:t>
            </w:r>
            <w:r w:rsidRPr="00601C00">
              <w:rPr>
                <w:i/>
                <w:noProof/>
                <w:color w:val="000000" w:themeColor="text1"/>
              </w:rPr>
              <w:t xml:space="preserve"> with </w:t>
            </w:r>
            <w:r w:rsidR="00853995" w:rsidRPr="00601C00">
              <w:rPr>
                <w:i/>
                <w:noProof/>
                <w:color w:val="000000" w:themeColor="text1"/>
              </w:rPr>
              <w:t xml:space="preserve">more experienced “blended delivery” </w:t>
            </w:r>
            <w:r w:rsidRPr="00601C00">
              <w:rPr>
                <w:i/>
                <w:noProof/>
                <w:color w:val="000000" w:themeColor="text1"/>
              </w:rPr>
              <w:t xml:space="preserve">colleagues in Moira’s </w:t>
            </w:r>
            <w:r w:rsidR="00B24717" w:rsidRPr="00601C00">
              <w:rPr>
                <w:i/>
                <w:noProof/>
                <w:color w:val="000000" w:themeColor="text1"/>
              </w:rPr>
              <w:t>program</w:t>
            </w:r>
            <w:r w:rsidRPr="00601C00">
              <w:rPr>
                <w:i/>
                <w:noProof/>
                <w:color w:val="000000" w:themeColor="text1"/>
              </w:rPr>
              <w:t>.</w:t>
            </w:r>
          </w:p>
        </w:tc>
      </w:tr>
      <w:tr w:rsidR="00601C00" w:rsidRPr="00601C00">
        <w:tc>
          <w:tcPr>
            <w:tcW w:w="5515" w:type="dxa"/>
          </w:tcPr>
          <w:p w:rsidR="007411FB" w:rsidRPr="00601C00" w:rsidRDefault="007411FB" w:rsidP="00AE215C">
            <w:pPr>
              <w:pStyle w:val="ListParagraph"/>
              <w:numPr>
                <w:ilvl w:val="0"/>
                <w:numId w:val="15"/>
              </w:numPr>
              <w:adjustRightInd w:val="0"/>
              <w:spacing w:before="120"/>
              <w:ind w:left="357" w:hanging="357"/>
              <w:contextualSpacing w:val="0"/>
              <w:rPr>
                <w:noProof/>
                <w:color w:val="000000" w:themeColor="text1"/>
              </w:rPr>
            </w:pPr>
            <w:r w:rsidRPr="00601C00">
              <w:rPr>
                <w:noProof/>
                <w:color w:val="000000" w:themeColor="text1"/>
              </w:rPr>
              <w:t>Met with an instructional designer at the college</w:t>
            </w:r>
            <w:r w:rsidR="00E15A0F">
              <w:rPr>
                <w:noProof/>
                <w:color w:val="000000" w:themeColor="text1"/>
              </w:rPr>
              <w:t>.</w:t>
            </w:r>
            <w:r w:rsidRPr="00601C00">
              <w:rPr>
                <w:noProof/>
                <w:color w:val="000000" w:themeColor="text1"/>
              </w:rPr>
              <w:t xml:space="preserve"> </w:t>
            </w:r>
          </w:p>
        </w:tc>
        <w:tc>
          <w:tcPr>
            <w:tcW w:w="2136" w:type="dxa"/>
          </w:tcPr>
          <w:p w:rsidR="007411FB" w:rsidRPr="00601C00" w:rsidRDefault="007411FB" w:rsidP="00FD03B7">
            <w:pPr>
              <w:adjustRightInd w:val="0"/>
              <w:rPr>
                <w:b/>
                <w:noProof/>
                <w:color w:val="000000" w:themeColor="text1"/>
              </w:rPr>
            </w:pPr>
            <w:r w:rsidRPr="00601C00">
              <w:rPr>
                <w:b/>
                <w:noProof/>
                <w:color w:val="000000" w:themeColor="text1"/>
              </w:rPr>
              <w:t>LMS; OT</w:t>
            </w:r>
          </w:p>
        </w:tc>
        <w:tc>
          <w:tcPr>
            <w:tcW w:w="5299" w:type="dxa"/>
          </w:tcPr>
          <w:p w:rsidR="007411FB" w:rsidRPr="00601C00" w:rsidRDefault="000F7766" w:rsidP="00C917EC">
            <w:pPr>
              <w:adjustRightInd w:val="0"/>
              <w:spacing w:before="120"/>
              <w:rPr>
                <w:noProof/>
                <w:color w:val="000000" w:themeColor="text1"/>
              </w:rPr>
            </w:pPr>
            <w:r w:rsidRPr="00601C00">
              <w:rPr>
                <w:b/>
                <w:noProof/>
                <w:color w:val="000000" w:themeColor="text1"/>
              </w:rPr>
              <w:t>Instructional Designer</w:t>
            </w:r>
            <w:r w:rsidRPr="00601C00">
              <w:rPr>
                <w:i/>
                <w:noProof/>
                <w:color w:val="000000" w:themeColor="text1"/>
              </w:rPr>
              <w:br/>
            </w:r>
            <w:r w:rsidR="006C271F" w:rsidRPr="00601C00">
              <w:rPr>
                <w:i/>
                <w:noProof/>
                <w:color w:val="000000" w:themeColor="text1"/>
              </w:rPr>
              <w:t>Specific to Moira’s college; locate the teaching &amp; learning services at your institution for suggestions.</w:t>
            </w:r>
          </w:p>
        </w:tc>
      </w:tr>
      <w:tr w:rsidR="00601C00" w:rsidRPr="00601C00">
        <w:tc>
          <w:tcPr>
            <w:tcW w:w="5515" w:type="dxa"/>
          </w:tcPr>
          <w:p w:rsidR="007672C5" w:rsidRPr="00601C00" w:rsidRDefault="007672C5" w:rsidP="00AE215C">
            <w:pPr>
              <w:pStyle w:val="ListParagraph"/>
              <w:numPr>
                <w:ilvl w:val="0"/>
                <w:numId w:val="15"/>
              </w:numPr>
              <w:adjustRightInd w:val="0"/>
              <w:spacing w:before="120"/>
              <w:ind w:left="357" w:hanging="357"/>
              <w:contextualSpacing w:val="0"/>
              <w:rPr>
                <w:noProof/>
                <w:color w:val="000000" w:themeColor="text1"/>
              </w:rPr>
            </w:pPr>
            <w:r w:rsidRPr="00601C00">
              <w:rPr>
                <w:noProof/>
                <w:color w:val="000000" w:themeColor="text1"/>
              </w:rPr>
              <w:t>Booked hands-on training sessions to learn how to use the LMS to:</w:t>
            </w:r>
          </w:p>
          <w:p w:rsidR="00B10938" w:rsidRPr="00601C00" w:rsidRDefault="00B12AAD" w:rsidP="00753015">
            <w:pPr>
              <w:pStyle w:val="ListParagraph"/>
              <w:numPr>
                <w:ilvl w:val="1"/>
                <w:numId w:val="15"/>
              </w:numPr>
              <w:adjustRightInd w:val="0"/>
              <w:rPr>
                <w:noProof/>
                <w:color w:val="000000" w:themeColor="text1"/>
              </w:rPr>
            </w:pPr>
            <w:r w:rsidRPr="00601C00">
              <w:rPr>
                <w:noProof/>
                <w:color w:val="000000" w:themeColor="text1"/>
              </w:rPr>
              <w:t xml:space="preserve">Organize her course site to support her intentions and usability </w:t>
            </w:r>
            <w:r w:rsidR="00B10938" w:rsidRPr="00601C00">
              <w:rPr>
                <w:noProof/>
                <w:color w:val="000000" w:themeColor="text1"/>
              </w:rPr>
              <w:t>for her students;</w:t>
            </w:r>
          </w:p>
          <w:p w:rsidR="00B12AAD" w:rsidRPr="00601C00" w:rsidRDefault="00B10938" w:rsidP="00753015">
            <w:pPr>
              <w:pStyle w:val="ListParagraph"/>
              <w:numPr>
                <w:ilvl w:val="1"/>
                <w:numId w:val="15"/>
              </w:numPr>
              <w:adjustRightInd w:val="0"/>
              <w:rPr>
                <w:noProof/>
                <w:color w:val="000000" w:themeColor="text1"/>
              </w:rPr>
            </w:pPr>
            <w:r w:rsidRPr="00601C00">
              <w:rPr>
                <w:noProof/>
                <w:color w:val="000000" w:themeColor="text1"/>
              </w:rPr>
              <w:t xml:space="preserve">Organize all of her course files to support her own work with the site and make her ongoing maintenance of the site efficient and manageable; </w:t>
            </w:r>
          </w:p>
          <w:p w:rsidR="007672C5" w:rsidRPr="00601C00" w:rsidRDefault="007672C5" w:rsidP="00753015">
            <w:pPr>
              <w:pStyle w:val="ListParagraph"/>
              <w:numPr>
                <w:ilvl w:val="1"/>
                <w:numId w:val="15"/>
              </w:numPr>
              <w:adjustRightInd w:val="0"/>
              <w:rPr>
                <w:noProof/>
                <w:color w:val="000000" w:themeColor="text1"/>
              </w:rPr>
            </w:pPr>
            <w:r w:rsidRPr="00601C00">
              <w:rPr>
                <w:noProof/>
                <w:color w:val="000000" w:themeColor="text1"/>
              </w:rPr>
              <w:t>Upload OER files (textbook chapters, images), as well as own PowerPoint and Word documents;</w:t>
            </w:r>
          </w:p>
          <w:p w:rsidR="007672C5" w:rsidRPr="00601C00" w:rsidRDefault="007672C5" w:rsidP="00753015">
            <w:pPr>
              <w:pStyle w:val="ListParagraph"/>
              <w:numPr>
                <w:ilvl w:val="1"/>
                <w:numId w:val="15"/>
              </w:numPr>
              <w:adjustRightInd w:val="0"/>
              <w:rPr>
                <w:noProof/>
                <w:color w:val="000000" w:themeColor="text1"/>
              </w:rPr>
            </w:pPr>
            <w:r w:rsidRPr="00601C00">
              <w:rPr>
                <w:noProof/>
                <w:color w:val="000000" w:themeColor="text1"/>
              </w:rPr>
              <w:t>Create new content pages;</w:t>
            </w:r>
          </w:p>
          <w:p w:rsidR="007672C5" w:rsidRPr="00601C00" w:rsidRDefault="00085FD1" w:rsidP="00753015">
            <w:pPr>
              <w:pStyle w:val="ListParagraph"/>
              <w:numPr>
                <w:ilvl w:val="1"/>
                <w:numId w:val="15"/>
              </w:numPr>
              <w:adjustRightInd w:val="0"/>
              <w:rPr>
                <w:noProof/>
                <w:color w:val="000000" w:themeColor="text1"/>
              </w:rPr>
            </w:pPr>
            <w:r w:rsidRPr="00601C00">
              <w:rPr>
                <w:noProof/>
                <w:color w:val="000000" w:themeColor="text1"/>
              </w:rPr>
              <w:t>Create and deliver quizzes.</w:t>
            </w:r>
          </w:p>
        </w:tc>
        <w:tc>
          <w:tcPr>
            <w:tcW w:w="2136" w:type="dxa"/>
          </w:tcPr>
          <w:p w:rsidR="007672C5" w:rsidRPr="00601C00" w:rsidRDefault="00085FD1" w:rsidP="00FD03B7">
            <w:pPr>
              <w:adjustRightInd w:val="0"/>
              <w:rPr>
                <w:b/>
                <w:noProof/>
                <w:color w:val="000000" w:themeColor="text1"/>
              </w:rPr>
            </w:pPr>
            <w:r w:rsidRPr="00601C00">
              <w:rPr>
                <w:b/>
                <w:noProof/>
                <w:color w:val="000000" w:themeColor="text1"/>
              </w:rPr>
              <w:t>LMS</w:t>
            </w:r>
          </w:p>
        </w:tc>
        <w:tc>
          <w:tcPr>
            <w:tcW w:w="5299" w:type="dxa"/>
          </w:tcPr>
          <w:p w:rsidR="007672C5" w:rsidRPr="00601C00" w:rsidRDefault="000F7766" w:rsidP="00AE215C">
            <w:pPr>
              <w:adjustRightInd w:val="0"/>
              <w:spacing w:before="120" w:after="0"/>
              <w:rPr>
                <w:i/>
                <w:noProof/>
                <w:color w:val="000000" w:themeColor="text1"/>
              </w:rPr>
            </w:pPr>
            <w:r w:rsidRPr="00601C00">
              <w:rPr>
                <w:b/>
                <w:i/>
                <w:noProof/>
                <w:color w:val="000000" w:themeColor="text1"/>
              </w:rPr>
              <w:t>LMS Training &amp; workshops</w:t>
            </w:r>
            <w:r w:rsidRPr="00601C00">
              <w:rPr>
                <w:i/>
                <w:noProof/>
                <w:color w:val="000000" w:themeColor="text1"/>
              </w:rPr>
              <w:br/>
            </w:r>
            <w:r w:rsidR="006C271F" w:rsidRPr="00601C00">
              <w:rPr>
                <w:i/>
                <w:noProof/>
                <w:color w:val="000000" w:themeColor="text1"/>
              </w:rPr>
              <w:t>Specific to Moira’s college; locate the teaching &amp; learning services at your institution for suggestions.</w:t>
            </w:r>
          </w:p>
        </w:tc>
      </w:tr>
      <w:tr w:rsidR="007411FB">
        <w:tc>
          <w:tcPr>
            <w:tcW w:w="5515" w:type="dxa"/>
          </w:tcPr>
          <w:p w:rsidR="007411FB" w:rsidRPr="00A711A8" w:rsidRDefault="007411FB" w:rsidP="00AE215C">
            <w:pPr>
              <w:pStyle w:val="ListParagraph"/>
              <w:numPr>
                <w:ilvl w:val="0"/>
                <w:numId w:val="15"/>
              </w:numPr>
              <w:adjustRightInd w:val="0"/>
              <w:spacing w:before="120" w:after="0"/>
              <w:ind w:left="357" w:hanging="357"/>
              <w:contextualSpacing w:val="0"/>
              <w:rPr>
                <w:noProof/>
              </w:rPr>
            </w:pPr>
            <w:r w:rsidRPr="00A711A8">
              <w:rPr>
                <w:noProof/>
              </w:rPr>
              <w:t>Reviewed the “</w:t>
            </w:r>
            <w:r w:rsidRPr="00A711A8">
              <w:rPr>
                <w:b/>
                <w:i/>
                <w:noProof/>
              </w:rPr>
              <w:t>Common Core</w:t>
            </w:r>
            <w:r w:rsidRPr="00A711A8">
              <w:rPr>
                <w:noProof/>
              </w:rPr>
              <w:t xml:space="preserve">” section of the “Trades” collection in the BC Open Textbook library </w:t>
            </w:r>
          </w:p>
        </w:tc>
        <w:tc>
          <w:tcPr>
            <w:tcW w:w="2136" w:type="dxa"/>
          </w:tcPr>
          <w:p w:rsidR="007411FB" w:rsidRPr="00546BC9" w:rsidRDefault="007411FB" w:rsidP="00FD03B7">
            <w:pPr>
              <w:adjustRightInd w:val="0"/>
              <w:rPr>
                <w:b/>
              </w:rPr>
            </w:pPr>
            <w:r w:rsidRPr="00546BC9">
              <w:rPr>
                <w:b/>
              </w:rPr>
              <w:t>OT</w:t>
            </w:r>
          </w:p>
        </w:tc>
        <w:tc>
          <w:tcPr>
            <w:tcW w:w="5299" w:type="dxa"/>
          </w:tcPr>
          <w:p w:rsidR="007411FB" w:rsidRDefault="007411FB" w:rsidP="00AE215C">
            <w:pPr>
              <w:adjustRightInd w:val="0"/>
              <w:spacing w:before="120"/>
              <w:rPr>
                <w:noProof/>
              </w:rPr>
            </w:pPr>
            <w:r w:rsidRPr="006F2B5A">
              <w:rPr>
                <w:b/>
                <w:i/>
              </w:rPr>
              <w:t>Common Core</w:t>
            </w:r>
            <w:r>
              <w:t xml:space="preserve"> section of Open Textbook “Trades” </w:t>
            </w:r>
            <w:r w:rsidR="00FE47C5">
              <w:t>collection:</w:t>
            </w:r>
            <w:r w:rsidR="00A711A8">
              <w:br/>
            </w:r>
            <w:hyperlink r:id="rId21" w:tooltip="BC Open Textbook Collection: Trades and Common Core" w:history="1">
              <w:r w:rsidRPr="00333B9A">
                <w:rPr>
                  <w:rStyle w:val="Hyperlink"/>
                  <w:noProof/>
                </w:rPr>
                <w:t>https://open.bccampus.ca/find-open-textbooks/?subject=Common Core</w:t>
              </w:r>
            </w:hyperlink>
          </w:p>
        </w:tc>
      </w:tr>
      <w:tr w:rsidR="007411FB">
        <w:tc>
          <w:tcPr>
            <w:tcW w:w="5515" w:type="dxa"/>
          </w:tcPr>
          <w:p w:rsidR="007411FB" w:rsidRPr="00A711A8" w:rsidRDefault="007411FB" w:rsidP="001C2494">
            <w:pPr>
              <w:pStyle w:val="ListParagraph"/>
              <w:numPr>
                <w:ilvl w:val="0"/>
                <w:numId w:val="15"/>
              </w:numPr>
              <w:spacing w:before="120" w:after="0"/>
              <w:ind w:left="357" w:hanging="357"/>
              <w:contextualSpacing w:val="0"/>
              <w:rPr>
                <w:noProof/>
              </w:rPr>
            </w:pPr>
            <w:r w:rsidRPr="00A711A8">
              <w:rPr>
                <w:noProof/>
              </w:rPr>
              <w:t>Searched this collection for anything that covered “</w:t>
            </w:r>
            <w:r w:rsidRPr="00D54841">
              <w:rPr>
                <w:i/>
                <w:noProof/>
              </w:rPr>
              <w:t>tools and equipment</w:t>
            </w:r>
            <w:r w:rsidRPr="00A711A8">
              <w:rPr>
                <w:noProof/>
              </w:rPr>
              <w:t xml:space="preserve">”. </w:t>
            </w:r>
          </w:p>
          <w:p w:rsidR="007411FB" w:rsidRDefault="007411FB" w:rsidP="00753015">
            <w:pPr>
              <w:pStyle w:val="ListParagraph"/>
              <w:numPr>
                <w:ilvl w:val="1"/>
                <w:numId w:val="15"/>
              </w:numPr>
              <w:contextualSpacing w:val="0"/>
              <w:rPr>
                <w:noProof/>
              </w:rPr>
            </w:pPr>
            <w:r>
              <w:rPr>
                <w:noProof/>
              </w:rPr>
              <w:t xml:space="preserve">Found: </w:t>
            </w:r>
            <w:r w:rsidRPr="00333B9A">
              <w:rPr>
                <w:noProof/>
              </w:rPr>
              <w:t>4 sections in the “</w:t>
            </w:r>
            <w:r w:rsidRPr="00F22ECF">
              <w:rPr>
                <w:b/>
                <w:i/>
                <w:noProof/>
              </w:rPr>
              <w:t xml:space="preserve">Line C: Tools &amp; </w:t>
            </w:r>
            <w:r w:rsidRPr="00F22ECF">
              <w:rPr>
                <w:b/>
                <w:i/>
                <w:noProof/>
              </w:rPr>
              <w:lastRenderedPageBreak/>
              <w:t>Equipment</w:t>
            </w:r>
            <w:r w:rsidRPr="00333B9A">
              <w:rPr>
                <w:noProof/>
              </w:rPr>
              <w:t>” series</w:t>
            </w:r>
            <w:r>
              <w:rPr>
                <w:noProof/>
              </w:rPr>
              <w:t>;</w:t>
            </w:r>
          </w:p>
          <w:p w:rsidR="007411FB" w:rsidRDefault="007411FB" w:rsidP="00753015">
            <w:pPr>
              <w:pStyle w:val="ListParagraph"/>
              <w:numPr>
                <w:ilvl w:val="1"/>
                <w:numId w:val="15"/>
              </w:numPr>
              <w:rPr>
                <w:noProof/>
              </w:rPr>
            </w:pPr>
            <w:r>
              <w:rPr>
                <w:noProof/>
              </w:rPr>
              <w:t>Identified “</w:t>
            </w:r>
            <w:r w:rsidRPr="00D85E4F">
              <w:rPr>
                <w:b/>
                <w:i/>
                <w:noProof/>
              </w:rPr>
              <w:t>Line C: Tools and Equipment Competency C-4: Describe Ladders and Work Platforms</w:t>
            </w:r>
            <w:r>
              <w:rPr>
                <w:noProof/>
              </w:rPr>
              <w:t>” as first textbook to use.</w:t>
            </w:r>
          </w:p>
        </w:tc>
        <w:tc>
          <w:tcPr>
            <w:tcW w:w="2136" w:type="dxa"/>
          </w:tcPr>
          <w:p w:rsidR="007411FB" w:rsidRDefault="007411FB" w:rsidP="00FD03B7">
            <w:pPr>
              <w:adjustRightInd w:val="0"/>
              <w:rPr>
                <w:noProof/>
              </w:rPr>
            </w:pPr>
            <w:r w:rsidRPr="00546BC9">
              <w:rPr>
                <w:b/>
              </w:rPr>
              <w:lastRenderedPageBreak/>
              <w:t>OT</w:t>
            </w:r>
          </w:p>
        </w:tc>
        <w:tc>
          <w:tcPr>
            <w:tcW w:w="5299" w:type="dxa"/>
          </w:tcPr>
          <w:p w:rsidR="007411FB" w:rsidRDefault="00EA1754" w:rsidP="001C2494">
            <w:pPr>
              <w:adjustRightInd w:val="0"/>
              <w:spacing w:before="120"/>
            </w:pPr>
            <w:r>
              <w:t xml:space="preserve">From </w:t>
            </w:r>
            <w:r w:rsidR="001C2494">
              <w:t xml:space="preserve">the </w:t>
            </w:r>
            <w:r w:rsidR="001C2494" w:rsidRPr="00EA1754">
              <w:rPr>
                <w:b/>
              </w:rPr>
              <w:t>BC Open Textbook Collection</w:t>
            </w:r>
            <w:r w:rsidR="001C2494">
              <w:t xml:space="preserve">: </w:t>
            </w:r>
            <w:r w:rsidR="001C2494">
              <w:br/>
            </w:r>
            <w:hyperlink r:id="rId22" w:tooltip="See Line C-4 entry in Open Textbook Collection" w:history="1">
              <w:r w:rsidR="007411FB" w:rsidRPr="00D85E4F">
                <w:rPr>
                  <w:rStyle w:val="Hyperlink"/>
                  <w:noProof/>
                </w:rPr>
                <w:t xml:space="preserve">Line C: Tools and Equipment Competency C-4: Describe </w:t>
              </w:r>
              <w:r w:rsidR="007411FB" w:rsidRPr="00D85E4F">
                <w:rPr>
                  <w:rStyle w:val="Hyperlink"/>
                  <w:noProof/>
                </w:rPr>
                <w:lastRenderedPageBreak/>
                <w:t>Ladders and Work Platforms</w:t>
              </w:r>
            </w:hyperlink>
          </w:p>
          <w:p w:rsidR="007411FB" w:rsidRDefault="007411FB" w:rsidP="00FD03B7">
            <w:pPr>
              <w:adjustRightInd w:val="0"/>
              <w:rPr>
                <w:noProof/>
              </w:rPr>
            </w:pPr>
            <w:r w:rsidRPr="00546BC9">
              <w:rPr>
                <w:noProof/>
              </w:rPr>
              <w:drawing>
                <wp:inline distT="0" distB="0" distL="0" distR="0">
                  <wp:extent cx="2686050" cy="1486217"/>
                  <wp:effectExtent l="19050" t="19050" r="19050" b="18733"/>
                  <wp:docPr id="6" name="Picture 6" descr="Screen shot of Line C, Competency C-4 textbook download page, with links to multiple versions of textbook plus ancillar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T-CoreTrades_eg1.png"/>
                          <pic:cNvPicPr/>
                        </pic:nvPicPr>
                        <pic:blipFill>
                          <a:blip r:embed="rId23" cstate="print">
                            <a:extLst>
                              <a:ext uri="{28A0092B-C50C-407E-A947-70E740481C1C}">
                                <a14:useLocalDpi xmlns:a14="http://schemas.microsoft.com/office/drawing/2010/main" val="0"/>
                              </a:ext>
                            </a:extLst>
                          </a:blip>
                          <a:srcRect b="55487"/>
                          <a:stretch>
                            <a:fillRect/>
                          </a:stretch>
                        </pic:blipFill>
                        <pic:spPr>
                          <a:xfrm>
                            <a:off x="0" y="0"/>
                            <a:ext cx="2686050" cy="1486217"/>
                          </a:xfrm>
                          <a:prstGeom prst="rect">
                            <a:avLst/>
                          </a:prstGeom>
                          <a:ln>
                            <a:solidFill>
                              <a:schemeClr val="bg1">
                                <a:lumMod val="50000"/>
                              </a:schemeClr>
                            </a:solidFill>
                          </a:ln>
                        </pic:spPr>
                      </pic:pic>
                    </a:graphicData>
                  </a:graphic>
                </wp:inline>
              </w:drawing>
            </w:r>
          </w:p>
        </w:tc>
      </w:tr>
      <w:tr w:rsidR="00601C00" w:rsidRPr="00601C00">
        <w:tc>
          <w:tcPr>
            <w:tcW w:w="5515" w:type="dxa"/>
          </w:tcPr>
          <w:p w:rsidR="008D0E21" w:rsidRPr="00601C00" w:rsidRDefault="00046B79" w:rsidP="001C2494">
            <w:pPr>
              <w:pStyle w:val="ListParagraph"/>
              <w:numPr>
                <w:ilvl w:val="0"/>
                <w:numId w:val="15"/>
              </w:numPr>
              <w:adjustRightInd w:val="0"/>
              <w:spacing w:before="120"/>
              <w:ind w:left="357" w:hanging="357"/>
              <w:contextualSpacing w:val="0"/>
              <w:rPr>
                <w:noProof/>
                <w:color w:val="000000" w:themeColor="text1"/>
              </w:rPr>
            </w:pPr>
            <w:r w:rsidRPr="00601C00">
              <w:rPr>
                <w:noProof/>
                <w:color w:val="000000" w:themeColor="text1"/>
              </w:rPr>
              <w:lastRenderedPageBreak/>
              <w:t>Read through</w:t>
            </w:r>
            <w:r w:rsidR="008D0E21" w:rsidRPr="00601C00">
              <w:rPr>
                <w:noProof/>
                <w:color w:val="000000" w:themeColor="text1"/>
              </w:rPr>
              <w:t xml:space="preserve"> the textbook and information about the ancillary resource</w:t>
            </w:r>
            <w:r w:rsidR="00F645EF" w:rsidRPr="00601C00">
              <w:rPr>
                <w:noProof/>
                <w:color w:val="000000" w:themeColor="text1"/>
              </w:rPr>
              <w:t>s</w:t>
            </w:r>
            <w:r w:rsidR="003B1123" w:rsidRPr="00601C00">
              <w:rPr>
                <w:noProof/>
                <w:color w:val="000000" w:themeColor="text1"/>
              </w:rPr>
              <w:t xml:space="preserve"> associated with the textbook</w:t>
            </w:r>
            <w:r w:rsidR="00F645EF" w:rsidRPr="00601C00">
              <w:rPr>
                <w:noProof/>
                <w:color w:val="000000" w:themeColor="text1"/>
              </w:rPr>
              <w:t>.</w:t>
            </w:r>
            <w:r w:rsidR="00A60A5F" w:rsidRPr="00601C00">
              <w:rPr>
                <w:noProof/>
                <w:color w:val="000000" w:themeColor="text1"/>
              </w:rPr>
              <w:br/>
            </w:r>
            <w:r w:rsidR="00A60A5F" w:rsidRPr="00601C00">
              <w:rPr>
                <w:noProof/>
                <w:color w:val="000000" w:themeColor="text1"/>
              </w:rPr>
              <w:br/>
              <w:t>[</w:t>
            </w:r>
            <w:r w:rsidR="00A60A5F" w:rsidRPr="00601C00">
              <w:rPr>
                <w:b/>
                <w:i/>
                <w:noProof/>
                <w:color w:val="000000" w:themeColor="text1"/>
              </w:rPr>
              <w:t>Note</w:t>
            </w:r>
            <w:r w:rsidR="00A60A5F" w:rsidRPr="00601C00">
              <w:rPr>
                <w:i/>
                <w:noProof/>
                <w:color w:val="000000" w:themeColor="text1"/>
              </w:rPr>
              <w:t>: The ancillary resources available with the open textbook Moira adopted included demonstration videos AND a question bank to use for online “self tests”. Moira is free to use all or some of the resources as she likes, and can create new videos and new questions to add to the question bank as her time permits</w:t>
            </w:r>
            <w:r w:rsidR="00A60A5F" w:rsidRPr="00601C00">
              <w:rPr>
                <w:noProof/>
                <w:color w:val="000000" w:themeColor="text1"/>
              </w:rPr>
              <w:t>.]</w:t>
            </w:r>
          </w:p>
        </w:tc>
        <w:tc>
          <w:tcPr>
            <w:tcW w:w="2136" w:type="dxa"/>
          </w:tcPr>
          <w:p w:rsidR="008D0E21" w:rsidRPr="00601C00" w:rsidRDefault="008D0E21" w:rsidP="007657A4">
            <w:pPr>
              <w:adjustRightInd w:val="0"/>
              <w:rPr>
                <w:b/>
                <w:noProof/>
                <w:color w:val="000000" w:themeColor="text1"/>
              </w:rPr>
            </w:pPr>
            <w:r w:rsidRPr="00601C00">
              <w:rPr>
                <w:b/>
                <w:noProof/>
                <w:color w:val="000000" w:themeColor="text1"/>
              </w:rPr>
              <w:t>OT</w:t>
            </w:r>
          </w:p>
        </w:tc>
        <w:tc>
          <w:tcPr>
            <w:tcW w:w="5299" w:type="dxa"/>
          </w:tcPr>
          <w:p w:rsidR="008D0E21" w:rsidRPr="00584D79" w:rsidRDefault="0003419E" w:rsidP="007A5988">
            <w:pPr>
              <w:adjustRightInd w:val="0"/>
              <w:spacing w:before="120"/>
              <w:rPr>
                <w:color w:val="000000" w:themeColor="text1"/>
              </w:rPr>
            </w:pPr>
            <w:r w:rsidRPr="00584D79">
              <w:rPr>
                <w:color w:val="000000" w:themeColor="text1"/>
              </w:rPr>
              <w:t xml:space="preserve">Open Textbook plus ancillary resources: </w:t>
            </w:r>
            <w:r w:rsidR="007A5988" w:rsidRPr="00584D79">
              <w:rPr>
                <w:color w:val="000000" w:themeColor="text1"/>
              </w:rPr>
              <w:t xml:space="preserve">videos, </w:t>
            </w:r>
            <w:r w:rsidRPr="00584D79">
              <w:rPr>
                <w:color w:val="000000" w:themeColor="text1"/>
              </w:rPr>
              <w:t>question library.</w:t>
            </w:r>
          </w:p>
        </w:tc>
      </w:tr>
      <w:tr w:rsidR="00601C00" w:rsidRPr="00601C00">
        <w:tc>
          <w:tcPr>
            <w:tcW w:w="5515" w:type="dxa"/>
          </w:tcPr>
          <w:p w:rsidR="007411FB" w:rsidRPr="00601C00" w:rsidRDefault="007411FB" w:rsidP="00A60A5F">
            <w:pPr>
              <w:pStyle w:val="ListParagraph"/>
              <w:numPr>
                <w:ilvl w:val="0"/>
                <w:numId w:val="15"/>
              </w:numPr>
              <w:adjustRightInd w:val="0"/>
              <w:spacing w:before="120"/>
              <w:ind w:left="357" w:hanging="357"/>
              <w:contextualSpacing w:val="0"/>
              <w:rPr>
                <w:noProof/>
                <w:color w:val="000000" w:themeColor="text1"/>
              </w:rPr>
            </w:pPr>
            <w:r w:rsidRPr="00601C00">
              <w:rPr>
                <w:noProof/>
                <w:color w:val="000000" w:themeColor="text1"/>
              </w:rPr>
              <w:t xml:space="preserve">Downloaded </w:t>
            </w:r>
            <w:r w:rsidR="007C4C88" w:rsidRPr="00601C00">
              <w:rPr>
                <w:noProof/>
                <w:color w:val="000000" w:themeColor="text1"/>
              </w:rPr>
              <w:t>all textbook</w:t>
            </w:r>
            <w:r w:rsidRPr="00601C00">
              <w:rPr>
                <w:noProof/>
                <w:color w:val="000000" w:themeColor="text1"/>
              </w:rPr>
              <w:t xml:space="preserve"> files</w:t>
            </w:r>
            <w:r w:rsidR="007C4C88" w:rsidRPr="00601C00">
              <w:rPr>
                <w:noProof/>
                <w:color w:val="000000" w:themeColor="text1"/>
              </w:rPr>
              <w:t xml:space="preserve"> + </w:t>
            </w:r>
            <w:r w:rsidR="00BC58D6" w:rsidRPr="00601C00">
              <w:rPr>
                <w:noProof/>
                <w:color w:val="000000" w:themeColor="text1"/>
              </w:rPr>
              <w:t xml:space="preserve">specific </w:t>
            </w:r>
            <w:r w:rsidR="007C4C88" w:rsidRPr="00601C00">
              <w:rPr>
                <w:noProof/>
                <w:color w:val="000000" w:themeColor="text1"/>
              </w:rPr>
              <w:t xml:space="preserve">ancillary-resource files </w:t>
            </w:r>
            <w:r w:rsidR="00BC58D6" w:rsidRPr="00601C00">
              <w:rPr>
                <w:noProof/>
                <w:color w:val="000000" w:themeColor="text1"/>
              </w:rPr>
              <w:t>formatted for Moira’s LMS (D2L)</w:t>
            </w:r>
          </w:p>
        </w:tc>
        <w:tc>
          <w:tcPr>
            <w:tcW w:w="2136" w:type="dxa"/>
          </w:tcPr>
          <w:p w:rsidR="007411FB" w:rsidRPr="00601C00" w:rsidRDefault="007411FB" w:rsidP="00FD03B7">
            <w:pPr>
              <w:adjustRightInd w:val="0"/>
              <w:rPr>
                <w:noProof/>
                <w:color w:val="000000" w:themeColor="text1"/>
              </w:rPr>
            </w:pPr>
            <w:r w:rsidRPr="00601C00">
              <w:rPr>
                <w:b/>
                <w:color w:val="000000" w:themeColor="text1"/>
              </w:rPr>
              <w:t>OT</w:t>
            </w:r>
            <w:r w:rsidR="000D020F" w:rsidRPr="00601C00">
              <w:rPr>
                <w:b/>
                <w:color w:val="000000" w:themeColor="text1"/>
              </w:rPr>
              <w:t xml:space="preserve">; </w:t>
            </w:r>
            <w:r w:rsidR="000D020F" w:rsidRPr="00601C00">
              <w:rPr>
                <w:b/>
                <w:noProof/>
                <w:color w:val="000000" w:themeColor="text1"/>
              </w:rPr>
              <w:t>LMS</w:t>
            </w:r>
          </w:p>
        </w:tc>
        <w:tc>
          <w:tcPr>
            <w:tcW w:w="5299" w:type="dxa"/>
          </w:tcPr>
          <w:p w:rsidR="007411FB" w:rsidRPr="00601C00" w:rsidRDefault="006011A6" w:rsidP="001C2494">
            <w:pPr>
              <w:adjustRightInd w:val="0"/>
              <w:spacing w:before="120"/>
              <w:rPr>
                <w:i/>
                <w:noProof/>
                <w:color w:val="000000" w:themeColor="text1"/>
              </w:rPr>
            </w:pPr>
            <w:r w:rsidRPr="00601C00">
              <w:rPr>
                <w:i/>
                <w:noProof/>
                <w:color w:val="000000" w:themeColor="text1"/>
              </w:rPr>
              <w:t>Saved to</w:t>
            </w:r>
            <w:r w:rsidR="0036095C" w:rsidRPr="00601C00">
              <w:rPr>
                <w:i/>
                <w:noProof/>
                <w:color w:val="000000" w:themeColor="text1"/>
              </w:rPr>
              <w:t xml:space="preserve"> a folder on</w:t>
            </w:r>
            <w:r w:rsidRPr="00601C00">
              <w:rPr>
                <w:i/>
                <w:noProof/>
                <w:color w:val="000000" w:themeColor="text1"/>
              </w:rPr>
              <w:t xml:space="preserve"> her own computer </w:t>
            </w:r>
            <w:r w:rsidR="00B12CCD" w:rsidRPr="00601C00">
              <w:rPr>
                <w:i/>
                <w:noProof/>
                <w:color w:val="000000" w:themeColor="text1"/>
              </w:rPr>
              <w:t>at this point</w:t>
            </w:r>
            <w:r w:rsidRPr="00601C00">
              <w:rPr>
                <w:i/>
                <w:noProof/>
                <w:color w:val="000000" w:themeColor="text1"/>
              </w:rPr>
              <w:t>.</w:t>
            </w:r>
          </w:p>
          <w:p w:rsidR="007411FB" w:rsidRPr="00601C00" w:rsidRDefault="007411FB" w:rsidP="00FD03B7">
            <w:pPr>
              <w:adjustRightInd w:val="0"/>
              <w:rPr>
                <w:noProof/>
                <w:color w:val="000000" w:themeColor="text1"/>
              </w:rPr>
            </w:pPr>
          </w:p>
        </w:tc>
      </w:tr>
      <w:tr w:rsidR="007411FB">
        <w:tc>
          <w:tcPr>
            <w:tcW w:w="5515" w:type="dxa"/>
          </w:tcPr>
          <w:p w:rsidR="007411FB" w:rsidRPr="00A711A8" w:rsidRDefault="007411FB" w:rsidP="00AE215C">
            <w:pPr>
              <w:pStyle w:val="ListParagraph"/>
              <w:numPr>
                <w:ilvl w:val="0"/>
                <w:numId w:val="15"/>
              </w:numPr>
              <w:adjustRightInd w:val="0"/>
              <w:spacing w:before="120"/>
              <w:ind w:left="357" w:hanging="357"/>
              <w:contextualSpacing w:val="0"/>
              <w:rPr>
                <w:noProof/>
              </w:rPr>
            </w:pPr>
            <w:r w:rsidRPr="00A711A8">
              <w:rPr>
                <w:noProof/>
              </w:rPr>
              <w:t xml:space="preserve">Filled out and submitted the BC Open Textbook </w:t>
            </w:r>
            <w:r w:rsidRPr="00A711A8">
              <w:rPr>
                <w:i/>
                <w:noProof/>
              </w:rPr>
              <w:t>Adoption Form</w:t>
            </w:r>
          </w:p>
        </w:tc>
        <w:tc>
          <w:tcPr>
            <w:tcW w:w="2136" w:type="dxa"/>
          </w:tcPr>
          <w:p w:rsidR="007411FB" w:rsidRPr="00552F0B" w:rsidRDefault="007411FB" w:rsidP="00FD03B7">
            <w:pPr>
              <w:adjustRightInd w:val="0"/>
              <w:rPr>
                <w:b/>
                <w:noProof/>
              </w:rPr>
            </w:pPr>
            <w:r w:rsidRPr="00552F0B">
              <w:rPr>
                <w:b/>
                <w:noProof/>
              </w:rPr>
              <w:t>OT</w:t>
            </w:r>
          </w:p>
        </w:tc>
        <w:tc>
          <w:tcPr>
            <w:tcW w:w="5299" w:type="dxa"/>
          </w:tcPr>
          <w:p w:rsidR="007411FB" w:rsidRDefault="00AE215C" w:rsidP="008C028B">
            <w:pPr>
              <w:adjustRightInd w:val="0"/>
              <w:spacing w:before="120"/>
            </w:pPr>
            <w:r w:rsidRPr="00F37040">
              <w:rPr>
                <w:b/>
                <w:noProof/>
              </w:rPr>
              <w:t xml:space="preserve">BC Open Textbook </w:t>
            </w:r>
            <w:r w:rsidRPr="00F37040">
              <w:rPr>
                <w:b/>
                <w:i/>
                <w:noProof/>
              </w:rPr>
              <w:t>Adoption Form</w:t>
            </w:r>
            <w:r>
              <w:rPr>
                <w:i/>
                <w:noProof/>
              </w:rPr>
              <w:t>:</w:t>
            </w:r>
            <w:r>
              <w:t xml:space="preserve"> </w:t>
            </w:r>
            <w:hyperlink r:id="rId24" w:tooltip="BC Open Textbook project - Adoption Form" w:history="1">
              <w:r w:rsidR="007411FB" w:rsidRPr="00162352">
                <w:rPr>
                  <w:rStyle w:val="Hyperlink"/>
                  <w:noProof/>
                </w:rPr>
                <w:t>https://open.bccampus.ca/about-2/adoption-form/</w:t>
              </w:r>
            </w:hyperlink>
          </w:p>
          <w:p w:rsidR="007411FB" w:rsidRDefault="007411FB" w:rsidP="003D4B91">
            <w:pPr>
              <w:adjustRightInd w:val="0"/>
              <w:jc w:val="center"/>
              <w:rPr>
                <w:noProof/>
              </w:rPr>
            </w:pPr>
            <w:r w:rsidRPr="007A7C50">
              <w:rPr>
                <w:noProof/>
              </w:rPr>
              <w:lastRenderedPageBreak/>
              <w:drawing>
                <wp:inline distT="0" distB="0" distL="0" distR="0">
                  <wp:extent cx="2807220" cy="2240377"/>
                  <wp:effectExtent l="19050" t="19050" r="12180" b="26573"/>
                  <wp:docPr id="7" name="Picture 7" descr="Screen shot of BC Open Textbook collection Adop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adoption_form.png"/>
                          <pic:cNvPicPr/>
                        </pic:nvPicPr>
                        <pic:blipFill>
                          <a:blip r:embed="rId25" cstate="print">
                            <a:extLst>
                              <a:ext uri="{28A0092B-C50C-407E-A947-70E740481C1C}">
                                <a14:useLocalDpi xmlns:a14="http://schemas.microsoft.com/office/drawing/2010/main" val="0"/>
                              </a:ext>
                            </a:extLst>
                          </a:blip>
                          <a:srcRect l="4658" b="35268"/>
                          <a:stretch>
                            <a:fillRect/>
                          </a:stretch>
                        </pic:blipFill>
                        <pic:spPr>
                          <a:xfrm>
                            <a:off x="0" y="0"/>
                            <a:ext cx="2807220" cy="2240377"/>
                          </a:xfrm>
                          <a:prstGeom prst="rect">
                            <a:avLst/>
                          </a:prstGeom>
                          <a:ln>
                            <a:solidFill>
                              <a:schemeClr val="bg1">
                                <a:lumMod val="50000"/>
                              </a:schemeClr>
                            </a:solidFill>
                          </a:ln>
                        </pic:spPr>
                      </pic:pic>
                    </a:graphicData>
                  </a:graphic>
                </wp:inline>
              </w:drawing>
            </w:r>
          </w:p>
        </w:tc>
      </w:tr>
      <w:tr w:rsidR="00601C00" w:rsidRPr="00601C00">
        <w:tc>
          <w:tcPr>
            <w:tcW w:w="12950" w:type="dxa"/>
            <w:gridSpan w:val="3"/>
          </w:tcPr>
          <w:p w:rsidR="00800519" w:rsidRPr="00601C00" w:rsidRDefault="00630CF7" w:rsidP="00A45BCA">
            <w:pPr>
              <w:adjustRightInd w:val="0"/>
              <w:spacing w:before="120"/>
              <w:jc w:val="center"/>
              <w:rPr>
                <w:b/>
                <w:noProof/>
                <w:color w:val="000000" w:themeColor="text1"/>
              </w:rPr>
            </w:pPr>
            <w:r w:rsidRPr="00601C00">
              <w:rPr>
                <w:b/>
                <w:noProof/>
                <w:color w:val="000000" w:themeColor="text1"/>
              </w:rPr>
              <w:lastRenderedPageBreak/>
              <w:t>Moira’s r</w:t>
            </w:r>
            <w:r w:rsidR="00C81EAB">
              <w:rPr>
                <w:b/>
                <w:noProof/>
                <w:color w:val="000000" w:themeColor="text1"/>
              </w:rPr>
              <w:t>e</w:t>
            </w:r>
            <w:r w:rsidRPr="00601C00">
              <w:rPr>
                <w:b/>
                <w:noProof/>
                <w:color w:val="000000" w:themeColor="text1"/>
              </w:rPr>
              <w:t xml:space="preserve">commendation </w:t>
            </w:r>
            <w:r w:rsidR="00A45BCA" w:rsidRPr="00601C00">
              <w:rPr>
                <w:b/>
                <w:noProof/>
                <w:color w:val="000000" w:themeColor="text1"/>
              </w:rPr>
              <w:t>at</w:t>
            </w:r>
            <w:r w:rsidRPr="00601C00">
              <w:rPr>
                <w:b/>
                <w:noProof/>
                <w:color w:val="000000" w:themeColor="text1"/>
              </w:rPr>
              <w:t xml:space="preserve"> this point in the project</w:t>
            </w:r>
            <w:r w:rsidR="0042480E" w:rsidRPr="00601C00">
              <w:rPr>
                <w:b/>
                <w:noProof/>
                <w:color w:val="000000" w:themeColor="text1"/>
              </w:rPr>
              <w:t xml:space="preserve">: </w:t>
            </w:r>
            <w:r w:rsidR="0042480E" w:rsidRPr="00601C00">
              <w:rPr>
                <w:b/>
                <w:noProof/>
                <w:color w:val="000000" w:themeColor="text1"/>
              </w:rPr>
              <w:br/>
            </w:r>
            <w:r w:rsidR="00800519" w:rsidRPr="00601C00">
              <w:rPr>
                <w:b/>
                <w:noProof/>
                <w:color w:val="000000" w:themeColor="text1"/>
              </w:rPr>
              <w:t>Check</w:t>
            </w:r>
            <w:r w:rsidR="00702C18" w:rsidRPr="00601C00">
              <w:rPr>
                <w:b/>
                <w:noProof/>
                <w:color w:val="000000" w:themeColor="text1"/>
              </w:rPr>
              <w:t>-</w:t>
            </w:r>
            <w:r w:rsidR="00800519" w:rsidRPr="00601C00">
              <w:rPr>
                <w:b/>
                <w:noProof/>
                <w:color w:val="000000" w:themeColor="text1"/>
              </w:rPr>
              <w:t>in with “buddy sy</w:t>
            </w:r>
            <w:r w:rsidR="0092666B">
              <w:rPr>
                <w:b/>
                <w:noProof/>
                <w:color w:val="000000" w:themeColor="text1"/>
              </w:rPr>
              <w:t>s</w:t>
            </w:r>
            <w:r w:rsidR="00800519" w:rsidRPr="00601C00">
              <w:rPr>
                <w:b/>
                <w:noProof/>
                <w:color w:val="000000" w:themeColor="text1"/>
              </w:rPr>
              <w:t xml:space="preserve">tem” and instructional designer: </w:t>
            </w:r>
            <w:r w:rsidR="00800519" w:rsidRPr="00601C00">
              <w:rPr>
                <w:b/>
                <w:i/>
                <w:noProof/>
                <w:color w:val="000000" w:themeColor="text1"/>
              </w:rPr>
              <w:t>“How am I doing so far?”</w:t>
            </w:r>
          </w:p>
        </w:tc>
      </w:tr>
    </w:tbl>
    <w:p w:rsidR="00E13DF4" w:rsidRDefault="00E13DF4" w:rsidP="00456CB4">
      <w:pPr>
        <w:rPr>
          <w:noProof/>
        </w:rPr>
      </w:pPr>
    </w:p>
    <w:p w:rsidR="009531F1" w:rsidRDefault="009531F1">
      <w:pPr>
        <w:spacing w:after="200" w:line="276" w:lineRule="auto"/>
        <w:rPr>
          <w:rFonts w:eastAsiaTheme="majorEastAsia" w:cstheme="majorBidi"/>
          <w:b/>
          <w:bCs/>
          <w:smallCaps/>
          <w:noProof/>
          <w:color w:val="003200"/>
          <w:sz w:val="22"/>
        </w:rPr>
      </w:pPr>
      <w:bookmarkStart w:id="68" w:name="_Toc353546520"/>
      <w:r>
        <w:rPr>
          <w:noProof/>
        </w:rPr>
        <w:br w:type="page"/>
      </w:r>
    </w:p>
    <w:p w:rsidR="004E2D37" w:rsidRDefault="00C959BF" w:rsidP="004E2D37">
      <w:pPr>
        <w:pStyle w:val="Heading3"/>
        <w:rPr>
          <w:noProof/>
        </w:rPr>
      </w:pPr>
      <w:bookmarkStart w:id="69" w:name="_Toc483824113"/>
      <w:r w:rsidRPr="00C959BF">
        <w:rPr>
          <w:i/>
          <w:noProof/>
        </w:rPr>
        <w:lastRenderedPageBreak/>
        <w:t>PHASE 3 -</w:t>
      </w:r>
      <w:r>
        <w:rPr>
          <w:noProof/>
        </w:rPr>
        <w:t xml:space="preserve"> </w:t>
      </w:r>
      <w:r w:rsidR="00E578B0">
        <w:rPr>
          <w:noProof/>
        </w:rPr>
        <w:t xml:space="preserve">Implementation of Planned Course Revisions: </w:t>
      </w:r>
      <w:r w:rsidR="004E2D37">
        <w:rPr>
          <w:noProof/>
        </w:rPr>
        <w:t>2</w:t>
      </w:r>
      <w:r w:rsidR="004E2D37" w:rsidRPr="007411FB">
        <w:rPr>
          <w:noProof/>
          <w:vertAlign w:val="superscript"/>
        </w:rPr>
        <w:t>nd</w:t>
      </w:r>
      <w:r w:rsidR="004E2D37">
        <w:rPr>
          <w:noProof/>
        </w:rPr>
        <w:t xml:space="preserve"> Month</w:t>
      </w:r>
      <w:bookmarkEnd w:id="69"/>
      <w:r w:rsidR="004E2D37">
        <w:rPr>
          <w:noProof/>
        </w:rPr>
        <w:t xml:space="preserve"> </w:t>
      </w:r>
    </w:p>
    <w:tbl>
      <w:tblPr>
        <w:tblStyle w:val="TableGrid"/>
        <w:tblW w:w="0" w:type="auto"/>
        <w:tblLook w:val="04A0" w:firstRow="1" w:lastRow="0" w:firstColumn="1" w:lastColumn="0" w:noHBand="0" w:noVBand="1"/>
      </w:tblPr>
      <w:tblGrid>
        <w:gridCol w:w="5539"/>
        <w:gridCol w:w="2146"/>
        <w:gridCol w:w="5265"/>
      </w:tblGrid>
      <w:tr w:rsidR="00F74822" w:rsidTr="00EA5A1D">
        <w:trPr>
          <w:tblHeader/>
        </w:trPr>
        <w:tc>
          <w:tcPr>
            <w:tcW w:w="5539" w:type="dxa"/>
            <w:shd w:val="clear" w:color="auto" w:fill="FFFF99"/>
          </w:tcPr>
          <w:p w:rsidR="004E2D37" w:rsidRPr="00EB270B" w:rsidRDefault="004E2D37" w:rsidP="00EB270B">
            <w:pPr>
              <w:pStyle w:val="Heading4"/>
              <w:outlineLvl w:val="3"/>
            </w:pPr>
            <w:r w:rsidRPr="003F4E84">
              <w:t>Moira’s Tasks</w:t>
            </w:r>
            <w:r w:rsidR="00A711A8" w:rsidRPr="003F4E84">
              <w:t xml:space="preserve"> </w:t>
            </w:r>
            <w:r w:rsidR="00A711A8" w:rsidRPr="003F4E84">
              <w:br/>
              <w:t>(</w:t>
            </w:r>
            <w:r w:rsidR="00A711A8" w:rsidRPr="003F4E84">
              <w:rPr>
                <w:i/>
              </w:rPr>
              <w:t>Weeks 5-8</w:t>
            </w:r>
            <w:r w:rsidR="00A711A8" w:rsidRPr="003F4E84">
              <w:t>)</w:t>
            </w:r>
          </w:p>
        </w:tc>
        <w:tc>
          <w:tcPr>
            <w:tcW w:w="2146" w:type="dxa"/>
            <w:shd w:val="clear" w:color="auto" w:fill="FFFF99"/>
          </w:tcPr>
          <w:p w:rsidR="004E2D37" w:rsidRPr="00290FCD" w:rsidRDefault="004E2D37" w:rsidP="00EB270B">
            <w:pPr>
              <w:pStyle w:val="Heading4"/>
              <w:outlineLvl w:val="3"/>
            </w:pPr>
            <w:r>
              <w:t xml:space="preserve">“Must Have” Goal </w:t>
            </w:r>
            <w:r w:rsidR="00AF4E5C">
              <w:t>this</w:t>
            </w:r>
            <w:r>
              <w:t xml:space="preserve"> Task Supports</w:t>
            </w:r>
          </w:p>
        </w:tc>
        <w:tc>
          <w:tcPr>
            <w:tcW w:w="5265" w:type="dxa"/>
            <w:shd w:val="clear" w:color="auto" w:fill="FFFF99"/>
          </w:tcPr>
          <w:p w:rsidR="004E2D37" w:rsidRDefault="004E2D37" w:rsidP="00D14932">
            <w:pPr>
              <w:pStyle w:val="Heading4"/>
              <w:outlineLvl w:val="3"/>
            </w:pPr>
            <w:r>
              <w:t>Supports Moira Used</w:t>
            </w:r>
          </w:p>
        </w:tc>
      </w:tr>
      <w:tr w:rsidR="00601C00" w:rsidRPr="00601C00" w:rsidTr="00EA5A1D">
        <w:tc>
          <w:tcPr>
            <w:tcW w:w="5539" w:type="dxa"/>
          </w:tcPr>
          <w:p w:rsidR="004E2D37" w:rsidRPr="00601C00" w:rsidRDefault="001B121D" w:rsidP="00E70F50">
            <w:pPr>
              <w:pStyle w:val="ListParagraph"/>
              <w:numPr>
                <w:ilvl w:val="0"/>
                <w:numId w:val="19"/>
              </w:numPr>
              <w:adjustRightInd w:val="0"/>
              <w:spacing w:before="120"/>
              <w:ind w:left="357" w:hanging="357"/>
              <w:contextualSpacing w:val="0"/>
              <w:rPr>
                <w:noProof/>
                <w:color w:val="000000" w:themeColor="text1"/>
              </w:rPr>
            </w:pPr>
            <w:r w:rsidRPr="00601C00">
              <w:rPr>
                <w:b/>
                <w:i/>
                <w:noProof/>
                <w:color w:val="000000" w:themeColor="text1"/>
              </w:rPr>
              <w:t xml:space="preserve">BEFORE </w:t>
            </w:r>
            <w:r w:rsidR="00952A1C" w:rsidRPr="00601C00">
              <w:rPr>
                <w:b/>
                <w:i/>
                <w:noProof/>
                <w:color w:val="000000" w:themeColor="text1"/>
              </w:rPr>
              <w:t>STARTING TO USE</w:t>
            </w:r>
            <w:r w:rsidRPr="00601C00">
              <w:rPr>
                <w:b/>
                <w:i/>
                <w:noProof/>
                <w:color w:val="000000" w:themeColor="text1"/>
              </w:rPr>
              <w:t xml:space="preserve"> THE LMS</w:t>
            </w:r>
            <w:r w:rsidRPr="00601C00">
              <w:rPr>
                <w:noProof/>
                <w:color w:val="000000" w:themeColor="text1"/>
              </w:rPr>
              <w:t xml:space="preserve">: </w:t>
            </w:r>
            <w:r w:rsidRPr="00601C00">
              <w:rPr>
                <w:noProof/>
                <w:color w:val="000000" w:themeColor="text1"/>
              </w:rPr>
              <w:br/>
            </w:r>
            <w:r w:rsidR="0021620D" w:rsidRPr="00601C00">
              <w:rPr>
                <w:noProof/>
                <w:color w:val="000000" w:themeColor="text1"/>
              </w:rPr>
              <w:t xml:space="preserve">Using only </w:t>
            </w:r>
            <w:r w:rsidR="00DC6F0C" w:rsidRPr="00601C00">
              <w:rPr>
                <w:noProof/>
                <w:color w:val="000000" w:themeColor="text1"/>
              </w:rPr>
              <w:t xml:space="preserve">Microsoft </w:t>
            </w:r>
            <w:r w:rsidR="0021620D" w:rsidRPr="00601C00">
              <w:rPr>
                <w:i/>
                <w:noProof/>
                <w:color w:val="000000" w:themeColor="text1"/>
              </w:rPr>
              <w:t>Word</w:t>
            </w:r>
            <w:r w:rsidR="0021620D" w:rsidRPr="00601C00">
              <w:rPr>
                <w:noProof/>
                <w:color w:val="000000" w:themeColor="text1"/>
              </w:rPr>
              <w:t xml:space="preserve">, </w:t>
            </w:r>
            <w:r w:rsidR="008C028B" w:rsidRPr="00601C00">
              <w:rPr>
                <w:noProof/>
                <w:color w:val="000000" w:themeColor="text1"/>
              </w:rPr>
              <w:t xml:space="preserve">Moira </w:t>
            </w:r>
            <w:r w:rsidR="00DC1AD9" w:rsidRPr="00601C00">
              <w:rPr>
                <w:noProof/>
                <w:color w:val="000000" w:themeColor="text1"/>
              </w:rPr>
              <w:t xml:space="preserve">developed a framework or outline of how she would organize information in her </w:t>
            </w:r>
            <w:r w:rsidR="00B11C78" w:rsidRPr="00601C00">
              <w:rPr>
                <w:noProof/>
                <w:color w:val="000000" w:themeColor="text1"/>
              </w:rPr>
              <w:t>LMS site</w:t>
            </w:r>
            <w:r w:rsidR="008C028B" w:rsidRPr="00601C00">
              <w:rPr>
                <w:noProof/>
                <w:color w:val="000000" w:themeColor="text1"/>
              </w:rPr>
              <w:t xml:space="preserve">. She wanted to have a clear </w:t>
            </w:r>
            <w:r w:rsidR="00DC1AD9" w:rsidRPr="00601C00">
              <w:rPr>
                <w:noProof/>
                <w:color w:val="000000" w:themeColor="text1"/>
              </w:rPr>
              <w:t>plan of her online course components in place</w:t>
            </w:r>
            <w:r w:rsidR="00B11C78" w:rsidRPr="00601C00">
              <w:rPr>
                <w:noProof/>
                <w:color w:val="000000" w:themeColor="text1"/>
              </w:rPr>
              <w:t xml:space="preserve"> </w:t>
            </w:r>
            <w:r w:rsidR="008C028B" w:rsidRPr="00601C00">
              <w:rPr>
                <w:noProof/>
                <w:color w:val="000000" w:themeColor="text1"/>
              </w:rPr>
              <w:t>BEFORE she started working in the LMS.</w:t>
            </w:r>
            <w:r w:rsidR="008C028B" w:rsidRPr="00601C00">
              <w:rPr>
                <w:noProof/>
                <w:color w:val="000000" w:themeColor="text1"/>
              </w:rPr>
              <w:br/>
            </w:r>
            <w:r w:rsidR="008C028B" w:rsidRPr="00601C00">
              <w:rPr>
                <w:noProof/>
                <w:color w:val="000000" w:themeColor="text1"/>
              </w:rPr>
              <w:br/>
            </w:r>
            <w:r w:rsidR="00063DEE" w:rsidRPr="00601C00">
              <w:rPr>
                <w:noProof/>
                <w:color w:val="000000" w:themeColor="text1"/>
              </w:rPr>
              <w:t xml:space="preserve">Moira knew that she wanted her LMS site to </w:t>
            </w:r>
            <w:r w:rsidR="00B11C78" w:rsidRPr="00601C00">
              <w:rPr>
                <w:noProof/>
                <w:color w:val="000000" w:themeColor="text1"/>
              </w:rPr>
              <w:t xml:space="preserve">support a weekly lesson structure, provide quick access to </w:t>
            </w:r>
            <w:r w:rsidR="00063DEE" w:rsidRPr="00601C00">
              <w:rPr>
                <w:noProof/>
                <w:color w:val="000000" w:themeColor="text1"/>
              </w:rPr>
              <w:t>student services information</w:t>
            </w:r>
            <w:r w:rsidR="00B11C78" w:rsidRPr="00601C00">
              <w:rPr>
                <w:noProof/>
                <w:color w:val="000000" w:themeColor="text1"/>
              </w:rPr>
              <w:t xml:space="preserve">, and give </w:t>
            </w:r>
            <w:r w:rsidR="006D59F0" w:rsidRPr="00601C00">
              <w:rPr>
                <w:noProof/>
                <w:color w:val="000000" w:themeColor="text1"/>
              </w:rPr>
              <w:t xml:space="preserve">her </w:t>
            </w:r>
            <w:r w:rsidR="00B11C78" w:rsidRPr="00601C00">
              <w:rPr>
                <w:noProof/>
                <w:color w:val="000000" w:themeColor="text1"/>
              </w:rPr>
              <w:t>students access to all of the course materials they needed in order to prepare for classes and to review before taking quizzes and moving into the shop.</w:t>
            </w:r>
            <w:r w:rsidR="00E70F50" w:rsidRPr="00601C00">
              <w:rPr>
                <w:noProof/>
                <w:color w:val="000000" w:themeColor="text1"/>
              </w:rPr>
              <w:br/>
            </w:r>
            <w:r w:rsidR="00E70F50" w:rsidRPr="00601C00">
              <w:rPr>
                <w:noProof/>
                <w:color w:val="000000" w:themeColor="text1"/>
              </w:rPr>
              <w:br/>
              <w:t>Using only the technology of Word, Moira decided she would organize her weekly lessons (or “Modules”) and she identified the common components she planned to include in each Module:</w:t>
            </w:r>
          </w:p>
          <w:p w:rsidR="00DC6F0C" w:rsidRPr="00601C00" w:rsidRDefault="00DC6F0C" w:rsidP="00DC6F0C">
            <w:pPr>
              <w:pStyle w:val="ListParagraph"/>
              <w:numPr>
                <w:ilvl w:val="0"/>
                <w:numId w:val="26"/>
              </w:numPr>
              <w:adjustRightInd w:val="0"/>
              <w:ind w:left="717"/>
              <w:rPr>
                <w:noProof/>
                <w:color w:val="000000" w:themeColor="text1"/>
              </w:rPr>
            </w:pPr>
            <w:r w:rsidRPr="00601C00">
              <w:rPr>
                <w:b/>
                <w:noProof/>
                <w:color w:val="000000" w:themeColor="text1"/>
              </w:rPr>
              <w:t xml:space="preserve">Time commitment: </w:t>
            </w:r>
            <w:r w:rsidRPr="00601C00">
              <w:rPr>
                <w:noProof/>
                <w:color w:val="000000" w:themeColor="text1"/>
              </w:rPr>
              <w:t>a heads-up to students about how much time they should plan to spend on the online component that week;</w:t>
            </w:r>
          </w:p>
          <w:p w:rsidR="00DC6F0C" w:rsidRPr="00601C00" w:rsidRDefault="00DC6F0C" w:rsidP="00DC6F0C">
            <w:pPr>
              <w:pStyle w:val="ListParagraph"/>
              <w:numPr>
                <w:ilvl w:val="0"/>
                <w:numId w:val="26"/>
              </w:numPr>
              <w:adjustRightInd w:val="0"/>
              <w:ind w:left="717"/>
              <w:rPr>
                <w:noProof/>
                <w:color w:val="000000" w:themeColor="text1"/>
              </w:rPr>
            </w:pPr>
            <w:r w:rsidRPr="00601C00">
              <w:rPr>
                <w:b/>
                <w:noProof/>
                <w:color w:val="000000" w:themeColor="text1"/>
              </w:rPr>
              <w:t>Learning Objectives</w:t>
            </w:r>
            <w:r w:rsidRPr="00601C00">
              <w:rPr>
                <w:noProof/>
                <w:color w:val="000000" w:themeColor="text1"/>
              </w:rPr>
              <w:t>;</w:t>
            </w:r>
          </w:p>
          <w:p w:rsidR="00DC6F0C" w:rsidRPr="00601C00" w:rsidRDefault="00DC6F0C" w:rsidP="00DC6F0C">
            <w:pPr>
              <w:pStyle w:val="ListParagraph"/>
              <w:numPr>
                <w:ilvl w:val="0"/>
                <w:numId w:val="26"/>
              </w:numPr>
              <w:adjustRightInd w:val="0"/>
              <w:ind w:left="717"/>
              <w:rPr>
                <w:noProof/>
                <w:color w:val="000000" w:themeColor="text1"/>
              </w:rPr>
            </w:pPr>
            <w:r w:rsidRPr="00601C00">
              <w:rPr>
                <w:b/>
                <w:noProof/>
                <w:color w:val="000000" w:themeColor="text1"/>
              </w:rPr>
              <w:t>Readings</w:t>
            </w:r>
            <w:r w:rsidRPr="00601C00">
              <w:rPr>
                <w:noProof/>
                <w:color w:val="000000" w:themeColor="text1"/>
              </w:rPr>
              <w:t xml:space="preserve"> (including from the Open Textbook);</w:t>
            </w:r>
          </w:p>
          <w:p w:rsidR="00363A1B" w:rsidRPr="00601C00" w:rsidRDefault="00DC6F0C" w:rsidP="00363A1B">
            <w:pPr>
              <w:pStyle w:val="ListParagraph"/>
              <w:numPr>
                <w:ilvl w:val="0"/>
                <w:numId w:val="26"/>
              </w:numPr>
              <w:adjustRightInd w:val="0"/>
              <w:ind w:left="717"/>
              <w:rPr>
                <w:noProof/>
                <w:color w:val="000000" w:themeColor="text1"/>
              </w:rPr>
            </w:pPr>
            <w:r w:rsidRPr="00601C00">
              <w:rPr>
                <w:b/>
                <w:noProof/>
                <w:color w:val="000000" w:themeColor="text1"/>
              </w:rPr>
              <w:t>Content</w:t>
            </w:r>
            <w:r w:rsidRPr="00601C00">
              <w:rPr>
                <w:noProof/>
                <w:color w:val="000000" w:themeColor="text1"/>
              </w:rPr>
              <w:t xml:space="preserve"> (including notes from PowerPoints, images, demonstration videos,</w:t>
            </w:r>
          </w:p>
          <w:p w:rsidR="00DC6F0C" w:rsidRPr="00601C00" w:rsidRDefault="00DC6F0C" w:rsidP="00363A1B">
            <w:pPr>
              <w:pStyle w:val="ListParagraph"/>
              <w:numPr>
                <w:ilvl w:val="0"/>
                <w:numId w:val="26"/>
              </w:numPr>
              <w:adjustRightInd w:val="0"/>
              <w:ind w:left="717"/>
              <w:rPr>
                <w:noProof/>
                <w:color w:val="000000" w:themeColor="text1"/>
              </w:rPr>
            </w:pPr>
            <w:r w:rsidRPr="00601C00">
              <w:rPr>
                <w:b/>
                <w:noProof/>
                <w:color w:val="000000" w:themeColor="text1"/>
              </w:rPr>
              <w:t>Activities</w:t>
            </w:r>
            <w:r w:rsidRPr="00601C00">
              <w:rPr>
                <w:noProof/>
                <w:color w:val="000000" w:themeColor="text1"/>
              </w:rPr>
              <w:t xml:space="preserve"> (including self-assessment activities to test readiness to move onto having hands-on time in the shop)</w:t>
            </w:r>
          </w:p>
        </w:tc>
        <w:tc>
          <w:tcPr>
            <w:tcW w:w="2146" w:type="dxa"/>
          </w:tcPr>
          <w:p w:rsidR="004E2D37" w:rsidRPr="00601C00" w:rsidRDefault="00010458" w:rsidP="00A34CE7">
            <w:pPr>
              <w:adjustRightInd w:val="0"/>
              <w:spacing w:before="120"/>
              <w:rPr>
                <w:b/>
                <w:noProof/>
                <w:color w:val="000000" w:themeColor="text1"/>
              </w:rPr>
            </w:pPr>
            <w:r w:rsidRPr="00601C00">
              <w:rPr>
                <w:b/>
                <w:color w:val="000000" w:themeColor="text1"/>
              </w:rPr>
              <w:t>LMS</w:t>
            </w:r>
          </w:p>
        </w:tc>
        <w:tc>
          <w:tcPr>
            <w:tcW w:w="5265" w:type="dxa"/>
          </w:tcPr>
          <w:p w:rsidR="00DC6F0C" w:rsidRPr="00601C00" w:rsidRDefault="00DC6F0C" w:rsidP="00DC6F0C">
            <w:pPr>
              <w:adjustRightInd w:val="0"/>
              <w:spacing w:before="120"/>
              <w:rPr>
                <w:noProof/>
                <w:color w:val="000000" w:themeColor="text1"/>
              </w:rPr>
            </w:pPr>
            <w:r w:rsidRPr="00601C00">
              <w:rPr>
                <w:noProof/>
                <w:color w:val="000000" w:themeColor="text1"/>
              </w:rPr>
              <w:t xml:space="preserve">For this task, Moira </w:t>
            </w:r>
            <w:r w:rsidR="00686EC2" w:rsidRPr="00601C00">
              <w:rPr>
                <w:noProof/>
                <w:color w:val="000000" w:themeColor="text1"/>
              </w:rPr>
              <w:t>used</w:t>
            </w:r>
            <w:r w:rsidRPr="00601C00">
              <w:rPr>
                <w:noProof/>
                <w:color w:val="000000" w:themeColor="text1"/>
              </w:rPr>
              <w:t xml:space="preserve">: </w:t>
            </w:r>
          </w:p>
          <w:p w:rsidR="00DC6F0C" w:rsidRPr="00601C00" w:rsidRDefault="00DC6F0C" w:rsidP="00DC6F0C">
            <w:pPr>
              <w:pStyle w:val="ListParagraph"/>
              <w:numPr>
                <w:ilvl w:val="0"/>
                <w:numId w:val="28"/>
              </w:numPr>
              <w:adjustRightInd w:val="0"/>
              <w:spacing w:before="120"/>
              <w:rPr>
                <w:noProof/>
                <w:color w:val="000000" w:themeColor="text1"/>
              </w:rPr>
            </w:pPr>
            <w:r w:rsidRPr="00601C00">
              <w:rPr>
                <w:b/>
                <w:noProof/>
                <w:color w:val="000000" w:themeColor="text1"/>
              </w:rPr>
              <w:t>MS Word</w:t>
            </w:r>
          </w:p>
          <w:p w:rsidR="00227E7B" w:rsidRPr="00601C00" w:rsidRDefault="00513F2F" w:rsidP="00DC6F0C">
            <w:pPr>
              <w:pStyle w:val="ListParagraph"/>
              <w:numPr>
                <w:ilvl w:val="0"/>
                <w:numId w:val="28"/>
              </w:numPr>
              <w:adjustRightInd w:val="0"/>
              <w:spacing w:before="120"/>
              <w:rPr>
                <w:noProof/>
                <w:color w:val="000000" w:themeColor="text1"/>
              </w:rPr>
            </w:pPr>
            <w:r w:rsidRPr="00601C00">
              <w:rPr>
                <w:noProof/>
                <w:color w:val="000000" w:themeColor="text1"/>
              </w:rPr>
              <w:t>T</w:t>
            </w:r>
            <w:r w:rsidR="00DC6F0C" w:rsidRPr="00601C00">
              <w:rPr>
                <w:noProof/>
                <w:color w:val="000000" w:themeColor="text1"/>
              </w:rPr>
              <w:t xml:space="preserve">he help of an </w:t>
            </w:r>
            <w:r w:rsidR="00DC6F0C" w:rsidRPr="00601C00">
              <w:rPr>
                <w:b/>
                <w:noProof/>
                <w:color w:val="000000" w:themeColor="text1"/>
              </w:rPr>
              <w:t>instructional designer</w:t>
            </w:r>
            <w:r w:rsidR="00686EC2" w:rsidRPr="00601C00">
              <w:rPr>
                <w:b/>
                <w:noProof/>
                <w:color w:val="000000" w:themeColor="text1"/>
              </w:rPr>
              <w:br/>
            </w:r>
            <w:r w:rsidR="00CF7CA3" w:rsidRPr="00601C00">
              <w:rPr>
                <w:noProof/>
                <w:color w:val="000000" w:themeColor="text1"/>
              </w:rPr>
              <w:t>[</w:t>
            </w:r>
            <w:r w:rsidR="00CF7CA3" w:rsidRPr="00601C00">
              <w:rPr>
                <w:i/>
                <w:noProof/>
                <w:color w:val="000000" w:themeColor="text1"/>
              </w:rPr>
              <w:t>Specific to Moira’s college; locate the teaching &amp; learning services at your institution for suggestions]</w:t>
            </w:r>
          </w:p>
          <w:p w:rsidR="00DC6F0C" w:rsidRPr="00684602" w:rsidRDefault="00227E7B" w:rsidP="00DC6F0C">
            <w:pPr>
              <w:pStyle w:val="ListParagraph"/>
              <w:numPr>
                <w:ilvl w:val="0"/>
                <w:numId w:val="28"/>
              </w:numPr>
              <w:adjustRightInd w:val="0"/>
              <w:spacing w:before="120"/>
              <w:rPr>
                <w:noProof/>
                <w:color w:val="000000" w:themeColor="text1"/>
              </w:rPr>
            </w:pPr>
            <w:r w:rsidRPr="00601C00">
              <w:rPr>
                <w:noProof/>
                <w:color w:val="000000" w:themeColor="text1"/>
              </w:rPr>
              <w:t xml:space="preserve">Suggestions from  her </w:t>
            </w:r>
            <w:r w:rsidR="00754358">
              <w:rPr>
                <w:b/>
                <w:noProof/>
                <w:color w:val="000000" w:themeColor="text1"/>
              </w:rPr>
              <w:t>i</w:t>
            </w:r>
            <w:r w:rsidRPr="00601C00">
              <w:rPr>
                <w:b/>
                <w:noProof/>
                <w:color w:val="000000" w:themeColor="text1"/>
              </w:rPr>
              <w:t>nformal “buddy” system</w:t>
            </w:r>
            <w:r w:rsidR="000F4699" w:rsidRPr="00601C00">
              <w:rPr>
                <w:b/>
                <w:noProof/>
                <w:color w:val="000000" w:themeColor="text1"/>
              </w:rPr>
              <w:t xml:space="preserve"> </w:t>
            </w:r>
            <w:r w:rsidR="000F4699" w:rsidRPr="00601C00">
              <w:rPr>
                <w:noProof/>
                <w:color w:val="000000" w:themeColor="text1"/>
              </w:rPr>
              <w:t>of 2 colleagues with prior experience.</w:t>
            </w:r>
            <w:r w:rsidRPr="00601C00">
              <w:rPr>
                <w:i/>
                <w:noProof/>
                <w:color w:val="000000" w:themeColor="text1"/>
              </w:rPr>
              <w:t xml:space="preserve"> </w:t>
            </w:r>
            <w:r w:rsidR="007E560E">
              <w:rPr>
                <w:i/>
                <w:noProof/>
                <w:color w:val="000000" w:themeColor="text1"/>
              </w:rPr>
              <w:br/>
            </w:r>
          </w:p>
          <w:p w:rsidR="00684602" w:rsidRPr="00684602" w:rsidRDefault="00684602" w:rsidP="00684602">
            <w:pPr>
              <w:adjustRightInd w:val="0"/>
              <w:spacing w:before="120"/>
              <w:rPr>
                <w:b/>
                <w:noProof/>
                <w:color w:val="000000" w:themeColor="text1"/>
              </w:rPr>
            </w:pPr>
            <w:r w:rsidRPr="00684602">
              <w:rPr>
                <w:b/>
                <w:noProof/>
                <w:color w:val="000000" w:themeColor="text1"/>
              </w:rPr>
              <w:t xml:space="preserve">Moira’s mock-up in </w:t>
            </w:r>
            <w:r w:rsidRPr="00F4129E">
              <w:rPr>
                <w:b/>
                <w:i/>
                <w:noProof/>
                <w:color w:val="000000" w:themeColor="text1"/>
              </w:rPr>
              <w:t>Word</w:t>
            </w:r>
            <w:r w:rsidRPr="00684602">
              <w:rPr>
                <w:b/>
                <w:noProof/>
                <w:color w:val="000000" w:themeColor="text1"/>
              </w:rPr>
              <w:t xml:space="preserve"> of Module structure </w:t>
            </w:r>
          </w:p>
          <w:p w:rsidR="00684602" w:rsidRPr="00684602" w:rsidRDefault="00684602" w:rsidP="00684602">
            <w:pPr>
              <w:adjustRightInd w:val="0"/>
              <w:spacing w:before="120"/>
              <w:rPr>
                <w:noProof/>
                <w:color w:val="000000" w:themeColor="text1"/>
              </w:rPr>
            </w:pPr>
            <w:r>
              <w:rPr>
                <w:noProof/>
                <w:color w:val="000000" w:themeColor="text1"/>
              </w:rPr>
              <w:drawing>
                <wp:inline distT="0" distB="0" distL="0" distR="0">
                  <wp:extent cx="3047999" cy="2819400"/>
                  <wp:effectExtent l="19050" t="0" r="1" b="0"/>
                  <wp:docPr id="4" name="Picture 3" descr="Word-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mock-up.jpg"/>
                          <pic:cNvPicPr/>
                        </pic:nvPicPr>
                        <pic:blipFill>
                          <a:blip r:embed="rId26" cstate="print"/>
                          <a:stretch>
                            <a:fillRect/>
                          </a:stretch>
                        </pic:blipFill>
                        <pic:spPr>
                          <a:xfrm>
                            <a:off x="0" y="0"/>
                            <a:ext cx="3047999" cy="2819400"/>
                          </a:xfrm>
                          <a:prstGeom prst="rect">
                            <a:avLst/>
                          </a:prstGeom>
                          <a:ln>
                            <a:noFill/>
                          </a:ln>
                        </pic:spPr>
                      </pic:pic>
                    </a:graphicData>
                  </a:graphic>
                </wp:inline>
              </w:drawing>
            </w:r>
            <w:r w:rsidR="001179E2">
              <w:rPr>
                <w:noProof/>
                <w:color w:val="000000" w:themeColor="text1"/>
              </w:rPr>
              <w:br/>
            </w:r>
          </w:p>
          <w:p w:rsidR="007E560E" w:rsidRPr="00601C00" w:rsidRDefault="007E560E" w:rsidP="00DC6F0C">
            <w:pPr>
              <w:adjustRightInd w:val="0"/>
              <w:spacing w:before="120"/>
              <w:rPr>
                <w:noProof/>
                <w:color w:val="000000" w:themeColor="text1"/>
              </w:rPr>
            </w:pPr>
          </w:p>
        </w:tc>
      </w:tr>
      <w:tr w:rsidR="00601C00" w:rsidRPr="00601C00" w:rsidTr="00EA5A1D">
        <w:tc>
          <w:tcPr>
            <w:tcW w:w="5539" w:type="dxa"/>
          </w:tcPr>
          <w:p w:rsidR="00B11C78" w:rsidRPr="00601C00" w:rsidRDefault="00946369" w:rsidP="00981EDF">
            <w:pPr>
              <w:pStyle w:val="ListParagraph"/>
              <w:numPr>
                <w:ilvl w:val="0"/>
                <w:numId w:val="19"/>
              </w:numPr>
              <w:adjustRightInd w:val="0"/>
              <w:spacing w:before="120"/>
              <w:ind w:left="357" w:hanging="357"/>
              <w:contextualSpacing w:val="0"/>
              <w:rPr>
                <w:noProof/>
                <w:color w:val="000000" w:themeColor="text1"/>
              </w:rPr>
            </w:pPr>
            <w:r w:rsidRPr="00601C00">
              <w:rPr>
                <w:b/>
                <w:i/>
                <w:noProof/>
                <w:color w:val="000000" w:themeColor="text1"/>
              </w:rPr>
              <w:lastRenderedPageBreak/>
              <w:t>Implemented planned framework in the LMS</w:t>
            </w:r>
            <w:r w:rsidR="00C1423E" w:rsidRPr="00601C00">
              <w:rPr>
                <w:noProof/>
                <w:color w:val="000000" w:themeColor="text1"/>
              </w:rPr>
              <w:t>:</w:t>
            </w:r>
            <w:r w:rsidR="00C1423E" w:rsidRPr="00601C00">
              <w:rPr>
                <w:noProof/>
                <w:color w:val="000000" w:themeColor="text1"/>
              </w:rPr>
              <w:br/>
            </w:r>
            <w:r w:rsidR="008C0289" w:rsidRPr="00601C00">
              <w:rPr>
                <w:noProof/>
                <w:color w:val="000000" w:themeColor="text1"/>
              </w:rPr>
              <w:t>Referring to</w:t>
            </w:r>
            <w:r w:rsidR="00881829" w:rsidRPr="00601C00">
              <w:rPr>
                <w:noProof/>
                <w:color w:val="000000" w:themeColor="text1"/>
              </w:rPr>
              <w:t xml:space="preserve"> </w:t>
            </w:r>
            <w:r w:rsidR="00344B61" w:rsidRPr="00601C00">
              <w:rPr>
                <w:noProof/>
                <w:color w:val="000000" w:themeColor="text1"/>
              </w:rPr>
              <w:t>the course site plan</w:t>
            </w:r>
            <w:r w:rsidR="00881829" w:rsidRPr="00601C00">
              <w:rPr>
                <w:noProof/>
                <w:color w:val="000000" w:themeColor="text1"/>
              </w:rPr>
              <w:t xml:space="preserve"> she had </w:t>
            </w:r>
            <w:r w:rsidR="007A3E1E" w:rsidRPr="00601C00">
              <w:rPr>
                <w:noProof/>
                <w:color w:val="000000" w:themeColor="text1"/>
              </w:rPr>
              <w:t xml:space="preserve">previously outlined in </w:t>
            </w:r>
            <w:r w:rsidR="00881829" w:rsidRPr="00601C00">
              <w:rPr>
                <w:noProof/>
                <w:color w:val="000000" w:themeColor="text1"/>
              </w:rPr>
              <w:t>a</w:t>
            </w:r>
            <w:r w:rsidR="007A3E1E" w:rsidRPr="00601C00">
              <w:rPr>
                <w:noProof/>
                <w:color w:val="000000" w:themeColor="text1"/>
              </w:rPr>
              <w:t xml:space="preserve"> Word document</w:t>
            </w:r>
            <w:r w:rsidR="00881829" w:rsidRPr="00601C00">
              <w:rPr>
                <w:noProof/>
                <w:color w:val="000000" w:themeColor="text1"/>
              </w:rPr>
              <w:t xml:space="preserve">, </w:t>
            </w:r>
            <w:r w:rsidR="00176238" w:rsidRPr="00601C00">
              <w:rPr>
                <w:noProof/>
                <w:color w:val="000000" w:themeColor="text1"/>
              </w:rPr>
              <w:t xml:space="preserve">Moira </w:t>
            </w:r>
            <w:r w:rsidR="00D45463" w:rsidRPr="00601C00">
              <w:rPr>
                <w:noProof/>
                <w:color w:val="000000" w:themeColor="text1"/>
              </w:rPr>
              <w:t>created</w:t>
            </w:r>
            <w:r w:rsidR="006856A6" w:rsidRPr="00601C00">
              <w:rPr>
                <w:noProof/>
                <w:color w:val="000000" w:themeColor="text1"/>
              </w:rPr>
              <w:t xml:space="preserve"> </w:t>
            </w:r>
            <w:r w:rsidR="00E071D0" w:rsidRPr="00601C00">
              <w:rPr>
                <w:noProof/>
                <w:color w:val="000000" w:themeColor="text1"/>
              </w:rPr>
              <w:t>the</w:t>
            </w:r>
            <w:r w:rsidR="00881829" w:rsidRPr="00601C00">
              <w:rPr>
                <w:noProof/>
                <w:color w:val="000000" w:themeColor="text1"/>
              </w:rPr>
              <w:t xml:space="preserve"> </w:t>
            </w:r>
            <w:r w:rsidR="006127A4" w:rsidRPr="00601C00">
              <w:rPr>
                <w:noProof/>
                <w:color w:val="000000" w:themeColor="text1"/>
              </w:rPr>
              <w:t xml:space="preserve">structural </w:t>
            </w:r>
            <w:r w:rsidR="00881829" w:rsidRPr="00601C00">
              <w:rPr>
                <w:noProof/>
                <w:color w:val="000000" w:themeColor="text1"/>
              </w:rPr>
              <w:t xml:space="preserve">framework </w:t>
            </w:r>
            <w:r w:rsidR="001413BE" w:rsidRPr="00601C00">
              <w:rPr>
                <w:noProof/>
                <w:color w:val="000000" w:themeColor="text1"/>
              </w:rPr>
              <w:t>(</w:t>
            </w:r>
            <w:r w:rsidR="00230FDC" w:rsidRPr="00601C00">
              <w:rPr>
                <w:noProof/>
                <w:color w:val="000000" w:themeColor="text1"/>
              </w:rPr>
              <w:t xml:space="preserve">i.e. Module </w:t>
            </w:r>
            <w:r w:rsidR="001413BE" w:rsidRPr="00601C00">
              <w:rPr>
                <w:noProof/>
                <w:color w:val="000000" w:themeColor="text1"/>
              </w:rPr>
              <w:t>outline</w:t>
            </w:r>
            <w:r w:rsidR="00230FDC" w:rsidRPr="00601C00">
              <w:rPr>
                <w:noProof/>
                <w:color w:val="000000" w:themeColor="text1"/>
              </w:rPr>
              <w:t>s</w:t>
            </w:r>
            <w:r w:rsidR="001413BE" w:rsidRPr="00601C00">
              <w:rPr>
                <w:noProof/>
                <w:color w:val="000000" w:themeColor="text1"/>
              </w:rPr>
              <w:t xml:space="preserve">) for her course </w:t>
            </w:r>
            <w:r w:rsidR="00881829" w:rsidRPr="00601C00">
              <w:rPr>
                <w:noProof/>
                <w:color w:val="000000" w:themeColor="text1"/>
              </w:rPr>
              <w:t>in the LMS</w:t>
            </w:r>
            <w:r w:rsidR="007A3E1E" w:rsidRPr="00601C00">
              <w:rPr>
                <w:noProof/>
                <w:color w:val="000000" w:themeColor="text1"/>
              </w:rPr>
              <w:t xml:space="preserve">. </w:t>
            </w:r>
          </w:p>
        </w:tc>
        <w:tc>
          <w:tcPr>
            <w:tcW w:w="2146" w:type="dxa"/>
          </w:tcPr>
          <w:p w:rsidR="00B11C78" w:rsidRPr="00601C00" w:rsidRDefault="00F74822" w:rsidP="00A34CE7">
            <w:pPr>
              <w:adjustRightInd w:val="0"/>
              <w:spacing w:before="120"/>
              <w:rPr>
                <w:b/>
                <w:color w:val="000000" w:themeColor="text1"/>
              </w:rPr>
            </w:pPr>
            <w:r w:rsidRPr="00601C00">
              <w:rPr>
                <w:b/>
                <w:color w:val="000000" w:themeColor="text1"/>
              </w:rPr>
              <w:t>LMS</w:t>
            </w:r>
          </w:p>
        </w:tc>
        <w:tc>
          <w:tcPr>
            <w:tcW w:w="5265" w:type="dxa"/>
          </w:tcPr>
          <w:p w:rsidR="00B11C78" w:rsidRDefault="0043136F" w:rsidP="0043136F">
            <w:pPr>
              <w:adjustRightInd w:val="0"/>
              <w:spacing w:before="120"/>
              <w:rPr>
                <w:i/>
                <w:noProof/>
                <w:color w:val="000000" w:themeColor="text1"/>
              </w:rPr>
            </w:pPr>
            <w:r w:rsidRPr="00601C00">
              <w:rPr>
                <w:b/>
                <w:noProof/>
                <w:color w:val="000000" w:themeColor="text1"/>
              </w:rPr>
              <w:t>D2L</w:t>
            </w:r>
            <w:r w:rsidRPr="00601C00">
              <w:rPr>
                <w:noProof/>
                <w:color w:val="000000" w:themeColor="text1"/>
              </w:rPr>
              <w:t xml:space="preserve"> </w:t>
            </w:r>
            <w:r w:rsidRPr="00601C00">
              <w:rPr>
                <w:i/>
                <w:noProof/>
                <w:color w:val="000000" w:themeColor="text1"/>
              </w:rPr>
              <w:t>(</w:t>
            </w:r>
            <w:r w:rsidR="00964083" w:rsidRPr="00601C00">
              <w:rPr>
                <w:i/>
                <w:noProof/>
                <w:color w:val="000000" w:themeColor="text1"/>
              </w:rPr>
              <w:t xml:space="preserve">The </w:t>
            </w:r>
            <w:r w:rsidRPr="00601C00">
              <w:rPr>
                <w:i/>
                <w:noProof/>
                <w:color w:val="000000" w:themeColor="text1"/>
              </w:rPr>
              <w:t>LMS at Moira’s institution)</w:t>
            </w:r>
          </w:p>
          <w:p w:rsidR="00F4129E" w:rsidRDefault="00F4129E" w:rsidP="00F4129E">
            <w:pPr>
              <w:adjustRightInd w:val="0"/>
              <w:spacing w:before="120"/>
              <w:rPr>
                <w:b/>
                <w:noProof/>
                <w:color w:val="000000" w:themeColor="text1"/>
              </w:rPr>
            </w:pPr>
            <w:r w:rsidRPr="00684602">
              <w:rPr>
                <w:b/>
                <w:noProof/>
                <w:color w:val="000000" w:themeColor="text1"/>
              </w:rPr>
              <w:t xml:space="preserve">Moira’s mock-up in </w:t>
            </w:r>
            <w:r w:rsidRPr="00F4129E">
              <w:rPr>
                <w:b/>
                <w:i/>
                <w:noProof/>
                <w:color w:val="000000" w:themeColor="text1"/>
              </w:rPr>
              <w:t>LMS</w:t>
            </w:r>
            <w:r w:rsidRPr="00684602">
              <w:rPr>
                <w:b/>
                <w:noProof/>
                <w:color w:val="000000" w:themeColor="text1"/>
              </w:rPr>
              <w:t xml:space="preserve"> of Module structure</w:t>
            </w:r>
          </w:p>
          <w:p w:rsidR="00F4129E" w:rsidRPr="00684602" w:rsidRDefault="00F4129E" w:rsidP="00F4129E">
            <w:pPr>
              <w:adjustRightInd w:val="0"/>
              <w:spacing w:before="120"/>
              <w:rPr>
                <w:b/>
                <w:noProof/>
                <w:color w:val="000000" w:themeColor="text1"/>
              </w:rPr>
            </w:pPr>
            <w:r w:rsidRPr="00684602">
              <w:rPr>
                <w:b/>
                <w:noProof/>
                <w:color w:val="000000" w:themeColor="text1"/>
              </w:rPr>
              <w:t xml:space="preserve"> </w:t>
            </w:r>
            <w:r w:rsidR="00B24E53">
              <w:rPr>
                <w:b/>
                <w:noProof/>
                <w:color w:val="000000" w:themeColor="text1"/>
              </w:rPr>
              <w:drawing>
                <wp:inline distT="0" distB="0" distL="0" distR="0">
                  <wp:extent cx="3048000" cy="3764280"/>
                  <wp:effectExtent l="19050" t="0" r="0" b="0"/>
                  <wp:docPr id="9" name="Picture 8" descr="LMS-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S-mock-up.jpg"/>
                          <pic:cNvPicPr/>
                        </pic:nvPicPr>
                        <pic:blipFill>
                          <a:blip r:embed="rId27" cstate="print"/>
                          <a:stretch>
                            <a:fillRect/>
                          </a:stretch>
                        </pic:blipFill>
                        <pic:spPr>
                          <a:xfrm>
                            <a:off x="0" y="0"/>
                            <a:ext cx="3048000" cy="3764280"/>
                          </a:xfrm>
                          <a:prstGeom prst="rect">
                            <a:avLst/>
                          </a:prstGeom>
                        </pic:spPr>
                      </pic:pic>
                    </a:graphicData>
                  </a:graphic>
                </wp:inline>
              </w:drawing>
            </w:r>
          </w:p>
          <w:p w:rsidR="00F4129E" w:rsidRPr="00F4129E" w:rsidRDefault="00F4129E" w:rsidP="0043136F">
            <w:pPr>
              <w:adjustRightInd w:val="0"/>
              <w:spacing w:before="120"/>
              <w:rPr>
                <w:noProof/>
                <w:color w:val="000000" w:themeColor="text1"/>
              </w:rPr>
            </w:pPr>
          </w:p>
          <w:p w:rsidR="00F65DB8" w:rsidRPr="00601C00" w:rsidRDefault="00F65DB8" w:rsidP="0043136F">
            <w:pPr>
              <w:adjustRightInd w:val="0"/>
              <w:spacing w:before="120"/>
              <w:rPr>
                <w:noProof/>
                <w:color w:val="000000" w:themeColor="text1"/>
              </w:rPr>
            </w:pPr>
          </w:p>
        </w:tc>
      </w:tr>
      <w:tr w:rsidR="00601C00" w:rsidRPr="00601C00" w:rsidTr="00EA5A1D">
        <w:trPr>
          <w:trHeight w:val="367"/>
        </w:trPr>
        <w:tc>
          <w:tcPr>
            <w:tcW w:w="5539" w:type="dxa"/>
          </w:tcPr>
          <w:p w:rsidR="00033414" w:rsidRPr="00601C00" w:rsidRDefault="00033414" w:rsidP="00314591">
            <w:pPr>
              <w:pStyle w:val="ListParagraph"/>
              <w:numPr>
                <w:ilvl w:val="0"/>
                <w:numId w:val="19"/>
              </w:numPr>
              <w:adjustRightInd w:val="0"/>
              <w:spacing w:before="120"/>
              <w:rPr>
                <w:noProof/>
                <w:color w:val="000000" w:themeColor="text1"/>
              </w:rPr>
            </w:pPr>
            <w:r w:rsidRPr="00601C00">
              <w:rPr>
                <w:b/>
                <w:i/>
                <w:noProof/>
                <w:color w:val="000000" w:themeColor="text1"/>
              </w:rPr>
              <w:t>Uploaded all of the Open Textbook files</w:t>
            </w:r>
            <w:r w:rsidRPr="00601C00">
              <w:rPr>
                <w:noProof/>
                <w:color w:val="000000" w:themeColor="text1"/>
              </w:rPr>
              <w:t xml:space="preserve"> (textbook chapters + the ancillary video and quiz resources) to the LMS site.</w:t>
            </w:r>
          </w:p>
        </w:tc>
        <w:tc>
          <w:tcPr>
            <w:tcW w:w="2146" w:type="dxa"/>
          </w:tcPr>
          <w:p w:rsidR="00033414" w:rsidRPr="00601C00" w:rsidRDefault="00A34CE7" w:rsidP="00314591">
            <w:pPr>
              <w:adjustRightInd w:val="0"/>
              <w:spacing w:before="120"/>
              <w:rPr>
                <w:b/>
                <w:color w:val="000000" w:themeColor="text1"/>
              </w:rPr>
            </w:pPr>
            <w:r w:rsidRPr="00601C00">
              <w:rPr>
                <w:b/>
                <w:color w:val="000000" w:themeColor="text1"/>
              </w:rPr>
              <w:t>OT; LMS</w:t>
            </w:r>
          </w:p>
        </w:tc>
        <w:tc>
          <w:tcPr>
            <w:tcW w:w="5265" w:type="dxa"/>
          </w:tcPr>
          <w:p w:rsidR="00033414" w:rsidRPr="00EA5A1D" w:rsidRDefault="003E15EC" w:rsidP="00EA5A1D">
            <w:pPr>
              <w:pStyle w:val="ListParagraph"/>
              <w:numPr>
                <w:ilvl w:val="0"/>
                <w:numId w:val="35"/>
              </w:numPr>
              <w:ind w:left="357" w:hanging="357"/>
              <w:contextualSpacing w:val="0"/>
              <w:rPr>
                <w:noProof/>
              </w:rPr>
            </w:pPr>
            <w:r w:rsidRPr="00EA5A1D">
              <w:rPr>
                <w:b/>
                <w:noProof/>
              </w:rPr>
              <w:t>D2L</w:t>
            </w:r>
            <w:r w:rsidRPr="00EA5A1D">
              <w:rPr>
                <w:noProof/>
              </w:rPr>
              <w:t xml:space="preserve"> (The LMS at Moira’s institution)</w:t>
            </w:r>
          </w:p>
          <w:p w:rsidR="003E15EC" w:rsidRPr="00EA5A1D" w:rsidRDefault="003E15EC" w:rsidP="00EA5A1D">
            <w:pPr>
              <w:pStyle w:val="ListParagraph"/>
              <w:numPr>
                <w:ilvl w:val="0"/>
                <w:numId w:val="35"/>
              </w:numPr>
              <w:ind w:left="357" w:hanging="357"/>
              <w:contextualSpacing w:val="0"/>
              <w:rPr>
                <w:noProof/>
              </w:rPr>
            </w:pPr>
            <w:r w:rsidRPr="00EA5A1D">
              <w:t xml:space="preserve">From the </w:t>
            </w:r>
            <w:r w:rsidRPr="00EA5A1D">
              <w:rPr>
                <w:b/>
              </w:rPr>
              <w:t>BC Open Textbook Collection</w:t>
            </w:r>
            <w:r w:rsidRPr="00EA5A1D">
              <w:t xml:space="preserve">: </w:t>
            </w:r>
            <w:r w:rsidRPr="00EA5A1D">
              <w:br/>
            </w:r>
            <w:hyperlink r:id="rId28" w:tooltip="See Line C-4 entry in Open Textbook Collection" w:history="1">
              <w:r w:rsidRPr="00C83A74">
                <w:rPr>
                  <w:rStyle w:val="Hyperlink"/>
                  <w:i/>
                  <w:noProof/>
                  <w:color w:val="000000" w:themeColor="text1"/>
                </w:rPr>
                <w:t>Line C: Tools and Equipment Competency C-4: Describe Ladders and Work Platforms</w:t>
              </w:r>
            </w:hyperlink>
          </w:p>
        </w:tc>
      </w:tr>
      <w:tr w:rsidR="00601C00" w:rsidRPr="00601C00" w:rsidTr="00EA5A1D">
        <w:tc>
          <w:tcPr>
            <w:tcW w:w="5539" w:type="dxa"/>
          </w:tcPr>
          <w:p w:rsidR="00F74822" w:rsidRPr="00601C00" w:rsidRDefault="00F74822" w:rsidP="00CC555A">
            <w:pPr>
              <w:pStyle w:val="ListParagraph"/>
              <w:numPr>
                <w:ilvl w:val="0"/>
                <w:numId w:val="19"/>
              </w:numPr>
              <w:adjustRightInd w:val="0"/>
              <w:spacing w:before="120"/>
              <w:ind w:left="357" w:hanging="357"/>
              <w:contextualSpacing w:val="0"/>
              <w:rPr>
                <w:noProof/>
                <w:color w:val="000000" w:themeColor="text1"/>
              </w:rPr>
            </w:pPr>
            <w:r w:rsidRPr="00601C00">
              <w:rPr>
                <w:b/>
                <w:i/>
                <w:noProof/>
                <w:color w:val="000000" w:themeColor="text1"/>
              </w:rPr>
              <w:lastRenderedPageBreak/>
              <w:t>Connected with direct supervisor (</w:t>
            </w:r>
            <w:r w:rsidR="00FF6F76" w:rsidRPr="00601C00">
              <w:rPr>
                <w:b/>
                <w:i/>
                <w:noProof/>
                <w:color w:val="000000" w:themeColor="text1"/>
              </w:rPr>
              <w:t>Program C</w:t>
            </w:r>
            <w:r w:rsidRPr="00601C00">
              <w:rPr>
                <w:b/>
                <w:i/>
                <w:noProof/>
                <w:color w:val="000000" w:themeColor="text1"/>
              </w:rPr>
              <w:t>hair)</w:t>
            </w:r>
            <w:r w:rsidRPr="00601C00">
              <w:rPr>
                <w:noProof/>
                <w:color w:val="000000" w:themeColor="text1"/>
              </w:rPr>
              <w:t xml:space="preserve"> to confirm necessary updates to the course description in the institution’s course calendar.</w:t>
            </w:r>
          </w:p>
          <w:p w:rsidR="007E13F6" w:rsidRPr="00601C00" w:rsidRDefault="007E13F6" w:rsidP="007E13F6">
            <w:pPr>
              <w:adjustRightInd w:val="0"/>
              <w:ind w:left="360"/>
              <w:rPr>
                <w:noProof/>
                <w:color w:val="000000" w:themeColor="text1"/>
              </w:rPr>
            </w:pPr>
            <w:r w:rsidRPr="00601C00">
              <w:rPr>
                <w:noProof/>
                <w:color w:val="000000" w:themeColor="text1"/>
              </w:rPr>
              <w:t>Course description modified to include notifications to prospective students so that</w:t>
            </w:r>
            <w:r w:rsidR="00747C39" w:rsidRPr="00601C00">
              <w:rPr>
                <w:noProof/>
                <w:color w:val="000000" w:themeColor="text1"/>
              </w:rPr>
              <w:t xml:space="preserve"> they would know</w:t>
            </w:r>
            <w:r w:rsidRPr="00601C00">
              <w:rPr>
                <w:noProof/>
                <w:color w:val="000000" w:themeColor="text1"/>
              </w:rPr>
              <w:t>:</w:t>
            </w:r>
          </w:p>
          <w:p w:rsidR="007E13F6" w:rsidRPr="00601C00" w:rsidRDefault="007E13F6" w:rsidP="007E13F6">
            <w:pPr>
              <w:pStyle w:val="ListParagraph"/>
              <w:numPr>
                <w:ilvl w:val="0"/>
                <w:numId w:val="23"/>
              </w:numPr>
              <w:adjustRightInd w:val="0"/>
              <w:ind w:left="720"/>
              <w:rPr>
                <w:noProof/>
                <w:color w:val="000000" w:themeColor="text1"/>
              </w:rPr>
            </w:pPr>
            <w:r w:rsidRPr="00601C00">
              <w:rPr>
                <w:noProof/>
                <w:color w:val="000000" w:themeColor="text1"/>
              </w:rPr>
              <w:t xml:space="preserve">The course required computer and internet access. </w:t>
            </w:r>
          </w:p>
          <w:p w:rsidR="007E13F6" w:rsidRPr="00601C00" w:rsidRDefault="007E13F6" w:rsidP="007E13F6">
            <w:pPr>
              <w:pStyle w:val="ListParagraph"/>
              <w:numPr>
                <w:ilvl w:val="0"/>
                <w:numId w:val="23"/>
              </w:numPr>
              <w:adjustRightInd w:val="0"/>
              <w:ind w:left="720"/>
              <w:rPr>
                <w:noProof/>
                <w:color w:val="000000" w:themeColor="text1"/>
              </w:rPr>
            </w:pPr>
            <w:r w:rsidRPr="00601C00">
              <w:rPr>
                <w:noProof/>
                <w:color w:val="000000" w:themeColor="text1"/>
              </w:rPr>
              <w:t xml:space="preserve">Students should expect to access all course materials online. </w:t>
            </w:r>
          </w:p>
          <w:p w:rsidR="007E13F6" w:rsidRPr="00601C00" w:rsidRDefault="007E13F6" w:rsidP="007E13F6">
            <w:pPr>
              <w:pStyle w:val="ListParagraph"/>
              <w:numPr>
                <w:ilvl w:val="0"/>
                <w:numId w:val="23"/>
              </w:numPr>
              <w:adjustRightInd w:val="0"/>
              <w:ind w:left="720"/>
              <w:rPr>
                <w:noProof/>
                <w:color w:val="000000" w:themeColor="text1"/>
              </w:rPr>
            </w:pPr>
            <w:r w:rsidRPr="00601C00">
              <w:rPr>
                <w:noProof/>
                <w:color w:val="000000" w:themeColor="text1"/>
              </w:rPr>
              <w:t>Students should expect to complete some of the required course activities online.</w:t>
            </w:r>
          </w:p>
        </w:tc>
        <w:tc>
          <w:tcPr>
            <w:tcW w:w="2146" w:type="dxa"/>
          </w:tcPr>
          <w:p w:rsidR="00F74822" w:rsidRPr="00601C00" w:rsidRDefault="00314591" w:rsidP="00A34CE7">
            <w:pPr>
              <w:adjustRightInd w:val="0"/>
              <w:spacing w:before="120"/>
              <w:rPr>
                <w:b/>
                <w:color w:val="000000" w:themeColor="text1"/>
              </w:rPr>
            </w:pPr>
            <w:r w:rsidRPr="00601C00">
              <w:rPr>
                <w:b/>
                <w:color w:val="000000" w:themeColor="text1"/>
              </w:rPr>
              <w:t>LMS</w:t>
            </w:r>
          </w:p>
        </w:tc>
        <w:tc>
          <w:tcPr>
            <w:tcW w:w="5265" w:type="dxa"/>
          </w:tcPr>
          <w:p w:rsidR="00445363" w:rsidRPr="00601C00" w:rsidRDefault="00445363" w:rsidP="00445363">
            <w:pPr>
              <w:adjustRightInd w:val="0"/>
              <w:spacing w:before="120"/>
              <w:rPr>
                <w:noProof/>
                <w:color w:val="000000" w:themeColor="text1"/>
              </w:rPr>
            </w:pPr>
            <w:r w:rsidRPr="00601C00">
              <w:rPr>
                <w:b/>
                <w:noProof/>
                <w:color w:val="000000" w:themeColor="text1"/>
              </w:rPr>
              <w:t>Program Chair</w:t>
            </w:r>
            <w:r w:rsidRPr="00601C00">
              <w:rPr>
                <w:b/>
                <w:noProof/>
                <w:color w:val="000000" w:themeColor="text1"/>
              </w:rPr>
              <w:br/>
            </w:r>
            <w:r w:rsidRPr="00601C00">
              <w:rPr>
                <w:noProof/>
                <w:color w:val="000000" w:themeColor="text1"/>
              </w:rPr>
              <w:t>[</w:t>
            </w:r>
            <w:r w:rsidRPr="00601C00">
              <w:rPr>
                <w:i/>
                <w:noProof/>
                <w:color w:val="000000" w:themeColor="text1"/>
              </w:rPr>
              <w:t>Specific to Moira’s college &amp; her program; locate your supervisor for suggestions</w:t>
            </w:r>
            <w:r w:rsidR="00F37040" w:rsidRPr="00601C00">
              <w:rPr>
                <w:i/>
                <w:noProof/>
                <w:color w:val="000000" w:themeColor="text1"/>
              </w:rPr>
              <w:t>.</w:t>
            </w:r>
            <w:r w:rsidRPr="00601C00">
              <w:rPr>
                <w:i/>
                <w:noProof/>
                <w:color w:val="000000" w:themeColor="text1"/>
              </w:rPr>
              <w:t>]</w:t>
            </w:r>
          </w:p>
          <w:p w:rsidR="00F74822" w:rsidRPr="00601C00" w:rsidRDefault="00F74822" w:rsidP="00C96FDE">
            <w:pPr>
              <w:adjustRightInd w:val="0"/>
              <w:spacing w:before="120"/>
              <w:rPr>
                <w:noProof/>
                <w:color w:val="000000" w:themeColor="text1"/>
              </w:rPr>
            </w:pPr>
          </w:p>
        </w:tc>
      </w:tr>
      <w:tr w:rsidR="00601C00" w:rsidRPr="00601C00" w:rsidTr="00EA5A1D">
        <w:tc>
          <w:tcPr>
            <w:tcW w:w="5539" w:type="dxa"/>
          </w:tcPr>
          <w:p w:rsidR="00FF6F76" w:rsidRPr="00601C00" w:rsidRDefault="00FF6F76" w:rsidP="00B8414E">
            <w:pPr>
              <w:pStyle w:val="ListParagraph"/>
              <w:numPr>
                <w:ilvl w:val="0"/>
                <w:numId w:val="19"/>
              </w:numPr>
              <w:adjustRightInd w:val="0"/>
              <w:spacing w:before="120"/>
              <w:ind w:left="357" w:hanging="357"/>
              <w:contextualSpacing w:val="0"/>
              <w:rPr>
                <w:noProof/>
                <w:color w:val="000000" w:themeColor="text1"/>
              </w:rPr>
            </w:pPr>
            <w:r w:rsidRPr="00601C00">
              <w:rPr>
                <w:b/>
                <w:i/>
                <w:color w:val="000000" w:themeColor="text1"/>
              </w:rPr>
              <w:t xml:space="preserve">Connected with the college’s </w:t>
            </w:r>
            <w:r w:rsidRPr="00601C00">
              <w:rPr>
                <w:color w:val="000000" w:themeColor="text1"/>
              </w:rPr>
              <w:t>“</w:t>
            </w:r>
            <w:r w:rsidRPr="00601C00">
              <w:rPr>
                <w:b/>
                <w:i/>
                <w:color w:val="000000" w:themeColor="text1"/>
              </w:rPr>
              <w:t>Disability Resource Centre</w:t>
            </w:r>
            <w:r w:rsidRPr="00601C00">
              <w:rPr>
                <w:color w:val="000000" w:themeColor="text1"/>
              </w:rPr>
              <w:t xml:space="preserve">” for their recommendations about what information Moira should provide to her students about help </w:t>
            </w:r>
            <w:r w:rsidR="0042480E" w:rsidRPr="00601C00">
              <w:rPr>
                <w:color w:val="000000" w:themeColor="text1"/>
              </w:rPr>
              <w:t xml:space="preserve">that </w:t>
            </w:r>
            <w:r w:rsidRPr="00601C00">
              <w:rPr>
                <w:color w:val="000000" w:themeColor="text1"/>
              </w:rPr>
              <w:t xml:space="preserve">is available for students with a disability and how they </w:t>
            </w:r>
            <w:r w:rsidR="00B8414E" w:rsidRPr="00601C00">
              <w:rPr>
                <w:color w:val="000000" w:themeColor="text1"/>
              </w:rPr>
              <w:t>locate</w:t>
            </w:r>
            <w:r w:rsidRPr="00601C00">
              <w:rPr>
                <w:color w:val="000000" w:themeColor="text1"/>
              </w:rPr>
              <w:t xml:space="preserve"> help </w:t>
            </w:r>
            <w:r w:rsidR="00B8414E" w:rsidRPr="00601C00">
              <w:rPr>
                <w:color w:val="000000" w:themeColor="text1"/>
              </w:rPr>
              <w:t xml:space="preserve">when and </w:t>
            </w:r>
            <w:r w:rsidRPr="00601C00">
              <w:rPr>
                <w:color w:val="000000" w:themeColor="text1"/>
              </w:rPr>
              <w:t>if they need it.</w:t>
            </w:r>
          </w:p>
        </w:tc>
        <w:tc>
          <w:tcPr>
            <w:tcW w:w="2146" w:type="dxa"/>
          </w:tcPr>
          <w:p w:rsidR="00FF6F76" w:rsidRPr="00601C00" w:rsidRDefault="00314591" w:rsidP="00A34CE7">
            <w:pPr>
              <w:adjustRightInd w:val="0"/>
              <w:spacing w:before="120"/>
              <w:rPr>
                <w:b/>
                <w:color w:val="000000" w:themeColor="text1"/>
              </w:rPr>
            </w:pPr>
            <w:r w:rsidRPr="00601C00">
              <w:rPr>
                <w:b/>
                <w:color w:val="000000" w:themeColor="text1"/>
              </w:rPr>
              <w:t>LMS; OT</w:t>
            </w:r>
          </w:p>
        </w:tc>
        <w:tc>
          <w:tcPr>
            <w:tcW w:w="5265" w:type="dxa"/>
          </w:tcPr>
          <w:p w:rsidR="00FF6F76" w:rsidRPr="00601C00" w:rsidRDefault="00853995" w:rsidP="007D7CFC">
            <w:pPr>
              <w:adjustRightInd w:val="0"/>
              <w:spacing w:before="120"/>
              <w:rPr>
                <w:noProof/>
                <w:color w:val="000000" w:themeColor="text1"/>
              </w:rPr>
            </w:pPr>
            <w:r w:rsidRPr="00601C00">
              <w:rPr>
                <w:b/>
                <w:noProof/>
                <w:color w:val="000000" w:themeColor="text1"/>
              </w:rPr>
              <w:t>Disability Resource Centre / Accessibility Services</w:t>
            </w:r>
            <w:r w:rsidRPr="00601C00">
              <w:rPr>
                <w:i/>
                <w:noProof/>
                <w:color w:val="000000" w:themeColor="text1"/>
              </w:rPr>
              <w:br/>
              <w:t>Specific to Moira’s college; locate the accessibility or disability-support services at your institution for suggestions</w:t>
            </w:r>
            <w:r w:rsidR="004F12A4" w:rsidRPr="00601C00">
              <w:rPr>
                <w:i/>
                <w:noProof/>
                <w:color w:val="000000" w:themeColor="text1"/>
              </w:rPr>
              <w:t>.</w:t>
            </w:r>
          </w:p>
          <w:p w:rsidR="00FF6F76" w:rsidRPr="00601C00" w:rsidRDefault="00FF6F76" w:rsidP="00567490">
            <w:pPr>
              <w:adjustRightInd w:val="0"/>
              <w:rPr>
                <w:noProof/>
                <w:color w:val="000000" w:themeColor="text1"/>
              </w:rPr>
            </w:pPr>
          </w:p>
        </w:tc>
      </w:tr>
      <w:tr w:rsidR="00601C00" w:rsidRPr="00601C00">
        <w:tc>
          <w:tcPr>
            <w:tcW w:w="12950" w:type="dxa"/>
            <w:gridSpan w:val="3"/>
          </w:tcPr>
          <w:p w:rsidR="00855BCD" w:rsidRPr="00601C00" w:rsidRDefault="00CA5951" w:rsidP="00855BCD">
            <w:pPr>
              <w:adjustRightInd w:val="0"/>
              <w:spacing w:before="120"/>
              <w:jc w:val="center"/>
              <w:rPr>
                <w:b/>
                <w:noProof/>
                <w:color w:val="000000" w:themeColor="text1"/>
              </w:rPr>
            </w:pPr>
            <w:r w:rsidRPr="00601C00">
              <w:rPr>
                <w:b/>
                <w:noProof/>
                <w:color w:val="000000" w:themeColor="text1"/>
              </w:rPr>
              <w:t>Moira’s r</w:t>
            </w:r>
            <w:r w:rsidR="00C81EAB">
              <w:rPr>
                <w:b/>
                <w:noProof/>
                <w:color w:val="000000" w:themeColor="text1"/>
              </w:rPr>
              <w:t>e</w:t>
            </w:r>
            <w:r w:rsidRPr="00601C00">
              <w:rPr>
                <w:b/>
                <w:noProof/>
                <w:color w:val="000000" w:themeColor="text1"/>
              </w:rPr>
              <w:t>commendation at this point in the project</w:t>
            </w:r>
            <w:r w:rsidR="00855BCD" w:rsidRPr="00601C00">
              <w:rPr>
                <w:b/>
                <w:noProof/>
                <w:color w:val="000000" w:themeColor="text1"/>
              </w:rPr>
              <w:t xml:space="preserve">: </w:t>
            </w:r>
            <w:r w:rsidR="00855BCD" w:rsidRPr="00601C00">
              <w:rPr>
                <w:b/>
                <w:noProof/>
                <w:color w:val="000000" w:themeColor="text1"/>
              </w:rPr>
              <w:br/>
              <w:t>Check-in with “buddy sy</w:t>
            </w:r>
            <w:r w:rsidR="0092666B">
              <w:rPr>
                <w:b/>
                <w:noProof/>
                <w:color w:val="000000" w:themeColor="text1"/>
              </w:rPr>
              <w:t>s</w:t>
            </w:r>
            <w:r w:rsidR="00855BCD" w:rsidRPr="00601C00">
              <w:rPr>
                <w:b/>
                <w:noProof/>
                <w:color w:val="000000" w:themeColor="text1"/>
              </w:rPr>
              <w:t xml:space="preserve">tem” and instructional designer: </w:t>
            </w:r>
            <w:r w:rsidR="00855BCD" w:rsidRPr="00601C00">
              <w:rPr>
                <w:b/>
                <w:i/>
                <w:noProof/>
                <w:color w:val="000000" w:themeColor="text1"/>
              </w:rPr>
              <w:t>“How am I doing so far?”</w:t>
            </w:r>
          </w:p>
        </w:tc>
      </w:tr>
    </w:tbl>
    <w:p w:rsidR="00DF23BD" w:rsidRDefault="00DF23BD">
      <w:pPr>
        <w:spacing w:after="200" w:line="276" w:lineRule="auto"/>
        <w:rPr>
          <w:rFonts w:eastAsiaTheme="majorEastAsia" w:cstheme="majorBidi"/>
          <w:b/>
          <w:bCs/>
          <w:smallCaps/>
          <w:noProof/>
          <w:color w:val="003200"/>
          <w:sz w:val="22"/>
        </w:rPr>
      </w:pPr>
      <w:r>
        <w:rPr>
          <w:noProof/>
        </w:rPr>
        <w:br w:type="page"/>
      </w:r>
    </w:p>
    <w:p w:rsidR="004E2D37" w:rsidRDefault="00C959BF" w:rsidP="004E2D37">
      <w:pPr>
        <w:pStyle w:val="Heading3"/>
        <w:rPr>
          <w:noProof/>
        </w:rPr>
      </w:pPr>
      <w:bookmarkStart w:id="70" w:name="_Toc483824114"/>
      <w:r w:rsidRPr="00C959BF">
        <w:rPr>
          <w:i/>
          <w:noProof/>
        </w:rPr>
        <w:lastRenderedPageBreak/>
        <w:t>PHASE 3 -</w:t>
      </w:r>
      <w:r>
        <w:rPr>
          <w:noProof/>
        </w:rPr>
        <w:t xml:space="preserve"> </w:t>
      </w:r>
      <w:r w:rsidR="00E578B0">
        <w:rPr>
          <w:noProof/>
        </w:rPr>
        <w:t xml:space="preserve">Implementation of Planned Course Revisions: </w:t>
      </w:r>
      <w:r w:rsidR="004E2D37">
        <w:rPr>
          <w:noProof/>
        </w:rPr>
        <w:t xml:space="preserve"> 3</w:t>
      </w:r>
      <w:r w:rsidR="004E2D37" w:rsidRPr="004E2D37">
        <w:rPr>
          <w:noProof/>
          <w:vertAlign w:val="superscript"/>
        </w:rPr>
        <w:t>rd</w:t>
      </w:r>
      <w:r w:rsidR="004E2D37">
        <w:rPr>
          <w:noProof/>
        </w:rPr>
        <w:t xml:space="preserve"> Month</w:t>
      </w:r>
      <w:bookmarkEnd w:id="70"/>
      <w:r w:rsidR="004E2D37">
        <w:rPr>
          <w:noProof/>
        </w:rPr>
        <w:t xml:space="preserve"> </w:t>
      </w:r>
    </w:p>
    <w:tbl>
      <w:tblPr>
        <w:tblStyle w:val="TableGrid"/>
        <w:tblW w:w="0" w:type="auto"/>
        <w:tblLook w:val="04A0" w:firstRow="1" w:lastRow="0" w:firstColumn="1" w:lastColumn="0" w:noHBand="0" w:noVBand="1"/>
      </w:tblPr>
      <w:tblGrid>
        <w:gridCol w:w="5598"/>
        <w:gridCol w:w="2160"/>
        <w:gridCol w:w="5310"/>
      </w:tblGrid>
      <w:tr w:rsidR="004E2D37">
        <w:trPr>
          <w:tblHeader/>
        </w:trPr>
        <w:tc>
          <w:tcPr>
            <w:tcW w:w="5598" w:type="dxa"/>
            <w:shd w:val="clear" w:color="auto" w:fill="FFFF99"/>
          </w:tcPr>
          <w:p w:rsidR="004E2D37" w:rsidRPr="004E2A34" w:rsidRDefault="004E2D37" w:rsidP="004E2A34">
            <w:pPr>
              <w:pStyle w:val="Heading4"/>
              <w:outlineLvl w:val="3"/>
            </w:pPr>
            <w:r w:rsidRPr="003F4E84">
              <w:t>Moira’s Tasks</w:t>
            </w:r>
            <w:r w:rsidR="00A711A8" w:rsidRPr="003F4E84">
              <w:br/>
              <w:t>(</w:t>
            </w:r>
            <w:r w:rsidR="00A711A8" w:rsidRPr="003F4E84">
              <w:rPr>
                <w:i/>
              </w:rPr>
              <w:t>Weeks 9-12</w:t>
            </w:r>
            <w:r w:rsidR="00A711A8" w:rsidRPr="003F4E84">
              <w:t>)</w:t>
            </w:r>
          </w:p>
        </w:tc>
        <w:tc>
          <w:tcPr>
            <w:tcW w:w="2160" w:type="dxa"/>
            <w:shd w:val="clear" w:color="auto" w:fill="FFFF99"/>
          </w:tcPr>
          <w:p w:rsidR="004E2D37" w:rsidRPr="00290FCD" w:rsidRDefault="003744C0" w:rsidP="004E2A34">
            <w:pPr>
              <w:pStyle w:val="Heading4"/>
              <w:outlineLvl w:val="3"/>
            </w:pPr>
            <w:r>
              <w:t xml:space="preserve">“Must Have” Goal this Task Supports </w:t>
            </w:r>
          </w:p>
        </w:tc>
        <w:tc>
          <w:tcPr>
            <w:tcW w:w="5310" w:type="dxa"/>
            <w:shd w:val="clear" w:color="auto" w:fill="FFFF99"/>
          </w:tcPr>
          <w:p w:rsidR="004E2D37" w:rsidRDefault="004E2D37" w:rsidP="00D14932">
            <w:pPr>
              <w:pStyle w:val="Heading4"/>
              <w:outlineLvl w:val="3"/>
            </w:pPr>
            <w:r>
              <w:t>Supports Moira Used</w:t>
            </w:r>
          </w:p>
        </w:tc>
      </w:tr>
      <w:tr w:rsidR="00601C00" w:rsidRPr="00601C00">
        <w:tc>
          <w:tcPr>
            <w:tcW w:w="5598" w:type="dxa"/>
          </w:tcPr>
          <w:p w:rsidR="002A5080" w:rsidRPr="00601C00" w:rsidRDefault="005F4DC0" w:rsidP="006B15A1">
            <w:pPr>
              <w:pStyle w:val="ListParagraph"/>
              <w:numPr>
                <w:ilvl w:val="0"/>
                <w:numId w:val="30"/>
              </w:numPr>
              <w:adjustRightInd w:val="0"/>
              <w:contextualSpacing w:val="0"/>
              <w:rPr>
                <w:noProof/>
                <w:color w:val="000000" w:themeColor="text1"/>
              </w:rPr>
            </w:pPr>
            <w:r w:rsidRPr="00601C00">
              <w:rPr>
                <w:b/>
                <w:i/>
                <w:noProof/>
                <w:color w:val="000000" w:themeColor="text1"/>
              </w:rPr>
              <w:t xml:space="preserve">BUILT </w:t>
            </w:r>
            <w:r w:rsidR="006B15A1" w:rsidRPr="00601C00">
              <w:rPr>
                <w:b/>
                <w:i/>
                <w:noProof/>
                <w:color w:val="000000" w:themeColor="text1"/>
              </w:rPr>
              <w:t xml:space="preserve"> OUT </w:t>
            </w:r>
            <w:r w:rsidRPr="00601C00">
              <w:rPr>
                <w:b/>
                <w:i/>
                <w:noProof/>
                <w:color w:val="000000" w:themeColor="text1"/>
              </w:rPr>
              <w:t xml:space="preserve">THE </w:t>
            </w:r>
            <w:r w:rsidR="00B81833" w:rsidRPr="00601C00">
              <w:rPr>
                <w:b/>
                <w:i/>
                <w:noProof/>
                <w:color w:val="000000" w:themeColor="text1"/>
              </w:rPr>
              <w:t xml:space="preserve">ONLINE </w:t>
            </w:r>
            <w:r w:rsidRPr="00601C00">
              <w:rPr>
                <w:b/>
                <w:i/>
                <w:noProof/>
                <w:color w:val="000000" w:themeColor="text1"/>
              </w:rPr>
              <w:t xml:space="preserve">COURSE </w:t>
            </w:r>
            <w:r w:rsidR="00B81833" w:rsidRPr="00601C00">
              <w:rPr>
                <w:b/>
                <w:i/>
                <w:noProof/>
                <w:color w:val="000000" w:themeColor="text1"/>
              </w:rPr>
              <w:t>MODULE</w:t>
            </w:r>
            <w:r w:rsidR="006B15A1" w:rsidRPr="00601C00">
              <w:rPr>
                <w:b/>
                <w:i/>
                <w:noProof/>
                <w:color w:val="000000" w:themeColor="text1"/>
              </w:rPr>
              <w:t>S</w:t>
            </w:r>
            <w:r w:rsidR="006B15A1" w:rsidRPr="00601C00">
              <w:rPr>
                <w:noProof/>
                <w:color w:val="000000" w:themeColor="text1"/>
              </w:rPr>
              <w:t>:</w:t>
            </w:r>
            <w:r w:rsidR="00363A1B" w:rsidRPr="00601C00">
              <w:rPr>
                <w:noProof/>
                <w:color w:val="000000" w:themeColor="text1"/>
              </w:rPr>
              <w:br/>
              <w:t xml:space="preserve">Moira fleshed out the framework she had created in the LMS during Weeks 5-8. </w:t>
            </w:r>
            <w:r w:rsidR="006B15A1" w:rsidRPr="00601C00">
              <w:rPr>
                <w:noProof/>
                <w:color w:val="000000" w:themeColor="text1"/>
              </w:rPr>
              <w:t xml:space="preserve"> She worked through each Module page she had created, and inserted information into each of the sections she had outlined.</w:t>
            </w:r>
          </w:p>
          <w:p w:rsidR="002A5080" w:rsidRPr="00601C00" w:rsidRDefault="002A5080" w:rsidP="005B08A9">
            <w:pPr>
              <w:pStyle w:val="ListParagraph"/>
              <w:numPr>
                <w:ilvl w:val="1"/>
                <w:numId w:val="30"/>
              </w:numPr>
              <w:adjustRightInd w:val="0"/>
              <w:contextualSpacing w:val="0"/>
              <w:rPr>
                <w:noProof/>
                <w:color w:val="000000" w:themeColor="text1"/>
              </w:rPr>
            </w:pPr>
            <w:r w:rsidRPr="00601C00">
              <w:rPr>
                <w:b/>
                <w:noProof/>
                <w:color w:val="000000" w:themeColor="text1"/>
              </w:rPr>
              <w:t xml:space="preserve">Time </w:t>
            </w:r>
            <w:r w:rsidR="00B66972" w:rsidRPr="00601C00">
              <w:rPr>
                <w:b/>
                <w:noProof/>
                <w:color w:val="000000" w:themeColor="text1"/>
              </w:rPr>
              <w:t>commitment</w:t>
            </w:r>
            <w:r w:rsidR="00B66972" w:rsidRPr="00601C00">
              <w:rPr>
                <w:b/>
                <w:noProof/>
                <w:color w:val="000000" w:themeColor="text1"/>
              </w:rPr>
              <w:br/>
            </w:r>
            <w:r w:rsidR="00344E5C" w:rsidRPr="00601C00">
              <w:rPr>
                <w:noProof/>
                <w:color w:val="000000" w:themeColor="text1"/>
              </w:rPr>
              <w:t xml:space="preserve">In each Module, Moira included an estimate of how much time students </w:t>
            </w:r>
            <w:r w:rsidR="006F566F" w:rsidRPr="00601C00">
              <w:rPr>
                <w:noProof/>
                <w:color w:val="000000" w:themeColor="text1"/>
              </w:rPr>
              <w:t>would need</w:t>
            </w:r>
            <w:r w:rsidR="00344E5C" w:rsidRPr="00601C00">
              <w:rPr>
                <w:noProof/>
                <w:color w:val="000000" w:themeColor="text1"/>
              </w:rPr>
              <w:t xml:space="preserve"> to spend working through </w:t>
            </w:r>
            <w:r w:rsidR="006F566F" w:rsidRPr="00601C00">
              <w:rPr>
                <w:noProof/>
                <w:color w:val="000000" w:themeColor="text1"/>
              </w:rPr>
              <w:t>that week’s online</w:t>
            </w:r>
            <w:r w:rsidR="00344E5C" w:rsidRPr="00601C00">
              <w:rPr>
                <w:noProof/>
                <w:color w:val="000000" w:themeColor="text1"/>
              </w:rPr>
              <w:t xml:space="preserve"> materials and activities.</w:t>
            </w:r>
          </w:p>
          <w:p w:rsidR="002A5080" w:rsidRPr="00601C00" w:rsidRDefault="002A5080" w:rsidP="005B08A9">
            <w:pPr>
              <w:pStyle w:val="ListParagraph"/>
              <w:numPr>
                <w:ilvl w:val="1"/>
                <w:numId w:val="30"/>
              </w:numPr>
              <w:adjustRightInd w:val="0"/>
              <w:contextualSpacing w:val="0"/>
              <w:rPr>
                <w:noProof/>
                <w:color w:val="000000" w:themeColor="text1"/>
              </w:rPr>
            </w:pPr>
            <w:r w:rsidRPr="00601C00">
              <w:rPr>
                <w:b/>
                <w:noProof/>
                <w:color w:val="000000" w:themeColor="text1"/>
              </w:rPr>
              <w:t>Learning Objectives</w:t>
            </w:r>
          </w:p>
          <w:p w:rsidR="002A5080" w:rsidRPr="00601C00" w:rsidRDefault="002A5080" w:rsidP="005B08A9">
            <w:pPr>
              <w:pStyle w:val="ListParagraph"/>
              <w:numPr>
                <w:ilvl w:val="1"/>
                <w:numId w:val="30"/>
              </w:numPr>
              <w:adjustRightInd w:val="0"/>
              <w:contextualSpacing w:val="0"/>
              <w:rPr>
                <w:noProof/>
                <w:color w:val="000000" w:themeColor="text1"/>
              </w:rPr>
            </w:pPr>
            <w:r w:rsidRPr="00601C00">
              <w:rPr>
                <w:b/>
                <w:noProof/>
                <w:color w:val="000000" w:themeColor="text1"/>
              </w:rPr>
              <w:t>Readings</w:t>
            </w:r>
            <w:r w:rsidRPr="00601C00">
              <w:rPr>
                <w:noProof/>
                <w:color w:val="000000" w:themeColor="text1"/>
              </w:rPr>
              <w:t xml:space="preserve"> </w:t>
            </w:r>
            <w:r w:rsidR="00B66972" w:rsidRPr="00601C00">
              <w:rPr>
                <w:noProof/>
                <w:color w:val="000000" w:themeColor="text1"/>
              </w:rPr>
              <w:br/>
            </w:r>
            <w:r w:rsidR="00957DE1" w:rsidRPr="00601C00">
              <w:rPr>
                <w:noProof/>
                <w:color w:val="000000" w:themeColor="text1"/>
              </w:rPr>
              <w:t>Moira listed the Module’s required readings from the Open Textbook here. She linked the list item directly to the textbook file(s) she had uploaded to the LMS during Weeks 5-8.</w:t>
            </w:r>
            <w:r w:rsidR="00957DE1" w:rsidRPr="00601C00">
              <w:rPr>
                <w:noProof/>
                <w:color w:val="000000" w:themeColor="text1"/>
              </w:rPr>
              <w:br/>
            </w:r>
            <w:r w:rsidR="00957DE1" w:rsidRPr="00601C00">
              <w:rPr>
                <w:noProof/>
                <w:color w:val="000000" w:themeColor="text1"/>
              </w:rPr>
              <w:br/>
              <w:t>For some modules, Moira also had additional readings and web-based resources she wanted her students to read. She listed and linked to those readings here as well.</w:t>
            </w:r>
          </w:p>
          <w:p w:rsidR="002A5080" w:rsidRPr="00601C00" w:rsidRDefault="002A5080" w:rsidP="005B08A9">
            <w:pPr>
              <w:pStyle w:val="ListParagraph"/>
              <w:numPr>
                <w:ilvl w:val="1"/>
                <w:numId w:val="30"/>
              </w:numPr>
              <w:adjustRightInd w:val="0"/>
              <w:contextualSpacing w:val="0"/>
              <w:rPr>
                <w:noProof/>
                <w:color w:val="000000" w:themeColor="text1"/>
              </w:rPr>
            </w:pPr>
            <w:r w:rsidRPr="00601C00">
              <w:rPr>
                <w:b/>
                <w:noProof/>
                <w:color w:val="000000" w:themeColor="text1"/>
              </w:rPr>
              <w:t>Content</w:t>
            </w:r>
            <w:r w:rsidRPr="00601C00">
              <w:rPr>
                <w:noProof/>
                <w:color w:val="000000" w:themeColor="text1"/>
              </w:rPr>
              <w:t xml:space="preserve"> </w:t>
            </w:r>
            <w:r w:rsidR="00B66972" w:rsidRPr="00601C00">
              <w:rPr>
                <w:noProof/>
                <w:color w:val="000000" w:themeColor="text1"/>
              </w:rPr>
              <w:br/>
            </w:r>
            <w:r w:rsidR="00957DE1" w:rsidRPr="00601C00">
              <w:rPr>
                <w:noProof/>
                <w:color w:val="000000" w:themeColor="text1"/>
              </w:rPr>
              <w:t xml:space="preserve">Moira used this section in her weekly Modules to add any of her own additional notes (e.g. some of the notes she used to share with her students in her PowerPoint lectures.) </w:t>
            </w:r>
            <w:r w:rsidR="00957DE1" w:rsidRPr="00601C00">
              <w:rPr>
                <w:noProof/>
                <w:color w:val="000000" w:themeColor="text1"/>
              </w:rPr>
              <w:br/>
            </w:r>
            <w:r w:rsidR="00957DE1" w:rsidRPr="00601C00">
              <w:rPr>
                <w:noProof/>
                <w:color w:val="000000" w:themeColor="text1"/>
              </w:rPr>
              <w:br/>
              <w:t>She left spaces to insert demonstration videos into this section.</w:t>
            </w:r>
          </w:p>
          <w:p w:rsidR="00557090" w:rsidRPr="00601C00" w:rsidRDefault="002A5080" w:rsidP="00F77D96">
            <w:pPr>
              <w:pStyle w:val="ListParagraph"/>
              <w:numPr>
                <w:ilvl w:val="1"/>
                <w:numId w:val="30"/>
              </w:numPr>
              <w:adjustRightInd w:val="0"/>
              <w:contextualSpacing w:val="0"/>
              <w:rPr>
                <w:noProof/>
                <w:color w:val="000000" w:themeColor="text1"/>
              </w:rPr>
            </w:pPr>
            <w:r w:rsidRPr="00601C00">
              <w:rPr>
                <w:b/>
                <w:noProof/>
                <w:color w:val="000000" w:themeColor="text1"/>
              </w:rPr>
              <w:t>Activities</w:t>
            </w:r>
            <w:r w:rsidRPr="00601C00">
              <w:rPr>
                <w:noProof/>
                <w:color w:val="000000" w:themeColor="text1"/>
              </w:rPr>
              <w:t xml:space="preserve"> </w:t>
            </w:r>
            <w:r w:rsidR="00B66972" w:rsidRPr="00601C00">
              <w:rPr>
                <w:noProof/>
                <w:color w:val="000000" w:themeColor="text1"/>
              </w:rPr>
              <w:br/>
            </w:r>
            <w:r w:rsidR="00510E91" w:rsidRPr="00601C00">
              <w:rPr>
                <w:noProof/>
                <w:color w:val="000000" w:themeColor="text1"/>
              </w:rPr>
              <w:lastRenderedPageBreak/>
              <w:t xml:space="preserve">Moira used this section to list any self-assessment quizzes associated with the Module. In the long-term, her plan is to convert all of her paper-based quizzes into automated quizzes in the LMS. At this point in the revisions, she was not sure if she would have time to convert ALL of them, but she still wanted her students to know that a quiz in some format </w:t>
            </w:r>
            <w:r w:rsidR="00F77D96">
              <w:rPr>
                <w:noProof/>
                <w:color w:val="000000" w:themeColor="text1"/>
              </w:rPr>
              <w:t>is associated with</w:t>
            </w:r>
            <w:r w:rsidR="00510E91" w:rsidRPr="00601C00">
              <w:rPr>
                <w:noProof/>
                <w:color w:val="000000" w:themeColor="text1"/>
              </w:rPr>
              <w:t xml:space="preserve"> the Module.</w:t>
            </w:r>
          </w:p>
        </w:tc>
        <w:tc>
          <w:tcPr>
            <w:tcW w:w="2160" w:type="dxa"/>
          </w:tcPr>
          <w:p w:rsidR="00557090" w:rsidRPr="00601C00" w:rsidRDefault="005F4DC0" w:rsidP="00994338">
            <w:pPr>
              <w:adjustRightInd w:val="0"/>
              <w:spacing w:before="120"/>
              <w:rPr>
                <w:b/>
                <w:noProof/>
                <w:color w:val="000000" w:themeColor="text1"/>
              </w:rPr>
            </w:pPr>
            <w:r w:rsidRPr="00601C00">
              <w:rPr>
                <w:b/>
                <w:noProof/>
                <w:color w:val="000000" w:themeColor="text1"/>
              </w:rPr>
              <w:lastRenderedPageBreak/>
              <w:t>LMS</w:t>
            </w:r>
          </w:p>
        </w:tc>
        <w:tc>
          <w:tcPr>
            <w:tcW w:w="5310" w:type="dxa"/>
          </w:tcPr>
          <w:p w:rsidR="00F65314" w:rsidRPr="00601C00" w:rsidRDefault="00F65314" w:rsidP="009234FD">
            <w:pPr>
              <w:pStyle w:val="ListParagraph"/>
              <w:numPr>
                <w:ilvl w:val="0"/>
                <w:numId w:val="37"/>
              </w:numPr>
              <w:adjustRightInd w:val="0"/>
              <w:spacing w:before="120"/>
              <w:rPr>
                <w:noProof/>
                <w:color w:val="000000" w:themeColor="text1"/>
              </w:rPr>
            </w:pPr>
            <w:r w:rsidRPr="00601C00">
              <w:rPr>
                <w:b/>
                <w:noProof/>
                <w:color w:val="000000" w:themeColor="text1"/>
              </w:rPr>
              <w:t>LMS</w:t>
            </w:r>
            <w:r w:rsidRPr="00601C00">
              <w:rPr>
                <w:noProof/>
                <w:color w:val="000000" w:themeColor="text1"/>
              </w:rPr>
              <w:t xml:space="preserve"> </w:t>
            </w:r>
            <w:r w:rsidR="009531F1" w:rsidRPr="00601C00">
              <w:rPr>
                <w:noProof/>
                <w:color w:val="000000" w:themeColor="text1"/>
              </w:rPr>
              <w:t xml:space="preserve"> </w:t>
            </w:r>
            <w:r w:rsidR="009531F1" w:rsidRPr="00601C00">
              <w:rPr>
                <w:b/>
                <w:noProof/>
                <w:color w:val="000000" w:themeColor="text1"/>
              </w:rPr>
              <w:t>site</w:t>
            </w:r>
            <w:r w:rsidR="009531F1" w:rsidRPr="00601C00">
              <w:rPr>
                <w:noProof/>
                <w:color w:val="000000" w:themeColor="text1"/>
              </w:rPr>
              <w:t xml:space="preserve"> </w:t>
            </w:r>
            <w:r w:rsidRPr="00601C00">
              <w:rPr>
                <w:noProof/>
                <w:color w:val="000000" w:themeColor="text1"/>
              </w:rPr>
              <w:t>(</w:t>
            </w:r>
            <w:r w:rsidRPr="00601C00">
              <w:rPr>
                <w:i/>
                <w:noProof/>
                <w:color w:val="000000" w:themeColor="text1"/>
              </w:rPr>
              <w:t>D2L at Moira’s college</w:t>
            </w:r>
            <w:r w:rsidRPr="00601C00">
              <w:rPr>
                <w:noProof/>
                <w:color w:val="000000" w:themeColor="text1"/>
              </w:rPr>
              <w:t>)</w:t>
            </w:r>
          </w:p>
          <w:p w:rsidR="00F65314" w:rsidRPr="00601C00" w:rsidRDefault="00F65314" w:rsidP="009234FD">
            <w:pPr>
              <w:pStyle w:val="ListParagraph"/>
              <w:numPr>
                <w:ilvl w:val="0"/>
                <w:numId w:val="37"/>
              </w:numPr>
              <w:adjustRightInd w:val="0"/>
              <w:spacing w:before="120"/>
              <w:rPr>
                <w:noProof/>
                <w:color w:val="000000" w:themeColor="text1"/>
              </w:rPr>
            </w:pPr>
            <w:r w:rsidRPr="00601C00">
              <w:rPr>
                <w:b/>
                <w:noProof/>
                <w:color w:val="000000" w:themeColor="text1"/>
              </w:rPr>
              <w:t xml:space="preserve">Online Tutorials </w:t>
            </w:r>
            <w:r w:rsidRPr="00601C00">
              <w:rPr>
                <w:noProof/>
                <w:color w:val="000000" w:themeColor="text1"/>
              </w:rPr>
              <w:t>about using the LMS</w:t>
            </w:r>
            <w:r w:rsidR="00D82049" w:rsidRPr="00601C00">
              <w:rPr>
                <w:i/>
                <w:noProof/>
                <w:color w:val="000000" w:themeColor="text1"/>
              </w:rPr>
              <w:t>.</w:t>
            </w:r>
            <w:r w:rsidRPr="00601C00">
              <w:rPr>
                <w:i/>
                <w:noProof/>
                <w:color w:val="000000" w:themeColor="text1"/>
              </w:rPr>
              <w:t xml:space="preserve"> </w:t>
            </w:r>
            <w:r w:rsidR="00013252" w:rsidRPr="00601C00">
              <w:rPr>
                <w:i/>
                <w:noProof/>
                <w:color w:val="000000" w:themeColor="text1"/>
              </w:rPr>
              <w:t>[S</w:t>
            </w:r>
            <w:r w:rsidRPr="00601C00">
              <w:rPr>
                <w:i/>
                <w:noProof/>
                <w:color w:val="000000" w:themeColor="text1"/>
              </w:rPr>
              <w:t xml:space="preserve">pecific </w:t>
            </w:r>
            <w:r w:rsidR="00013252" w:rsidRPr="00601C00">
              <w:rPr>
                <w:i/>
                <w:noProof/>
                <w:color w:val="000000" w:themeColor="text1"/>
              </w:rPr>
              <w:t>to Moira’s college;</w:t>
            </w:r>
            <w:r w:rsidR="00013252" w:rsidRPr="00601C00">
              <w:rPr>
                <w:noProof/>
                <w:color w:val="000000" w:themeColor="text1"/>
              </w:rPr>
              <w:t xml:space="preserve"> </w:t>
            </w:r>
            <w:r w:rsidR="00013252" w:rsidRPr="00601C00">
              <w:rPr>
                <w:i/>
                <w:noProof/>
                <w:color w:val="000000" w:themeColor="text1"/>
              </w:rPr>
              <w:t>locate the teaching &amp; learning services at your institution for suggestions</w:t>
            </w:r>
            <w:r w:rsidR="009234FD">
              <w:rPr>
                <w:i/>
                <w:noProof/>
                <w:color w:val="000000" w:themeColor="text1"/>
              </w:rPr>
              <w:t>.</w:t>
            </w:r>
            <w:r w:rsidR="00013252" w:rsidRPr="00601C00">
              <w:rPr>
                <w:i/>
                <w:noProof/>
                <w:color w:val="000000" w:themeColor="text1"/>
              </w:rPr>
              <w:t>]</w:t>
            </w:r>
          </w:p>
          <w:p w:rsidR="00557090" w:rsidRDefault="00FE7877" w:rsidP="00F65314">
            <w:pPr>
              <w:adjustRightInd w:val="0"/>
              <w:spacing w:before="120"/>
              <w:rPr>
                <w:noProof/>
                <w:color w:val="000000" w:themeColor="text1"/>
              </w:rPr>
            </w:pPr>
            <w:r>
              <w:rPr>
                <w:noProof/>
                <w:color w:val="000000" w:themeColor="text1"/>
              </w:rPr>
              <w:t xml:space="preserve">See </w:t>
            </w:r>
            <w:hyperlink w:anchor="_A_Sample_Module" w:history="1">
              <w:r w:rsidRPr="00FE7877">
                <w:rPr>
                  <w:rStyle w:val="Hyperlink"/>
                  <w:b/>
                  <w:noProof/>
                </w:rPr>
                <w:t>screenshots of a sample Module</w:t>
              </w:r>
            </w:hyperlink>
            <w:r>
              <w:rPr>
                <w:noProof/>
                <w:color w:val="000000" w:themeColor="text1"/>
              </w:rPr>
              <w:t xml:space="preserve"> from Moira’s course site.</w:t>
            </w:r>
          </w:p>
          <w:p w:rsidR="00FE7877" w:rsidRPr="00601C00" w:rsidRDefault="00FE7877" w:rsidP="00F65314">
            <w:pPr>
              <w:adjustRightInd w:val="0"/>
              <w:spacing w:before="120"/>
              <w:rPr>
                <w:noProof/>
                <w:color w:val="000000" w:themeColor="text1"/>
              </w:rPr>
            </w:pPr>
          </w:p>
        </w:tc>
      </w:tr>
      <w:tr w:rsidR="00D67940">
        <w:trPr>
          <w:trHeight w:val="450"/>
        </w:trPr>
        <w:tc>
          <w:tcPr>
            <w:tcW w:w="5598" w:type="dxa"/>
          </w:tcPr>
          <w:p w:rsidR="00D67940" w:rsidRPr="005C1B4D" w:rsidRDefault="00601C00" w:rsidP="00E44121">
            <w:pPr>
              <w:pStyle w:val="ListParagraph"/>
              <w:numPr>
                <w:ilvl w:val="0"/>
                <w:numId w:val="30"/>
              </w:numPr>
              <w:adjustRightInd w:val="0"/>
              <w:spacing w:before="120"/>
              <w:rPr>
                <w:noProof/>
              </w:rPr>
            </w:pPr>
            <w:r w:rsidRPr="005C1B4D">
              <w:rPr>
                <w:noProof/>
              </w:rPr>
              <w:lastRenderedPageBreak/>
              <w:t xml:space="preserve">Followed </w:t>
            </w:r>
            <w:r w:rsidR="00D67940" w:rsidRPr="005C1B4D">
              <w:rPr>
                <w:b/>
                <w:noProof/>
              </w:rPr>
              <w:t xml:space="preserve">accessibility </w:t>
            </w:r>
            <w:r w:rsidR="00E44121">
              <w:rPr>
                <w:b/>
                <w:noProof/>
              </w:rPr>
              <w:t>standards</w:t>
            </w:r>
            <w:r w:rsidR="00D67940" w:rsidRPr="005C1B4D">
              <w:rPr>
                <w:noProof/>
              </w:rPr>
              <w:t xml:space="preserve"> for web content</w:t>
            </w:r>
            <w:r w:rsidRPr="005C1B4D">
              <w:rPr>
                <w:noProof/>
              </w:rPr>
              <w:t xml:space="preserve"> while setting up online content</w:t>
            </w:r>
            <w:r w:rsidR="00D67940" w:rsidRPr="005C1B4D">
              <w:rPr>
                <w:noProof/>
              </w:rPr>
              <w:t>.</w:t>
            </w:r>
            <w:r w:rsidR="005D5205" w:rsidRPr="005C1B4D">
              <w:rPr>
                <w:noProof/>
              </w:rPr>
              <w:br/>
            </w:r>
            <w:r w:rsidR="005D5205" w:rsidRPr="005C1B4D">
              <w:rPr>
                <w:noProof/>
              </w:rPr>
              <w:br/>
            </w:r>
            <w:r w:rsidR="008D5A35" w:rsidRPr="005C1B4D">
              <w:rPr>
                <w:noProof/>
              </w:rPr>
              <w:t xml:space="preserve">Based on the recommendations and advice Moira had collected through consultations with an instructional designer, her “buddy system” and with her college’s </w:t>
            </w:r>
            <w:r w:rsidR="008D5A35" w:rsidRPr="005C1B4D">
              <w:rPr>
                <w:b/>
                <w:i/>
                <w:noProof/>
              </w:rPr>
              <w:t>Disability Resource Centre</w:t>
            </w:r>
            <w:r w:rsidR="008D5A35" w:rsidRPr="005C1B4D">
              <w:rPr>
                <w:noProof/>
              </w:rPr>
              <w:t xml:space="preserve">, Moira understands that if she follows some web accessibility guidelines, she can do a lot to </w:t>
            </w:r>
            <w:r w:rsidR="001E2E02" w:rsidRPr="005C1B4D">
              <w:rPr>
                <w:noProof/>
              </w:rPr>
              <w:t>make</w:t>
            </w:r>
            <w:r w:rsidR="008D5A35" w:rsidRPr="005C1B4D">
              <w:rPr>
                <w:noProof/>
              </w:rPr>
              <w:t xml:space="preserve"> the content on her course LMS site accessible to all of her students, including students with a disability.</w:t>
            </w:r>
            <w:r w:rsidR="003B1C2D" w:rsidRPr="005C1B4D">
              <w:rPr>
                <w:noProof/>
              </w:rPr>
              <w:t xml:space="preserve"> </w:t>
            </w:r>
          </w:p>
        </w:tc>
        <w:tc>
          <w:tcPr>
            <w:tcW w:w="2160" w:type="dxa"/>
          </w:tcPr>
          <w:p w:rsidR="00D67940" w:rsidRPr="00546BC9" w:rsidRDefault="009234FD" w:rsidP="00994338">
            <w:pPr>
              <w:adjustRightInd w:val="0"/>
              <w:spacing w:before="120"/>
              <w:rPr>
                <w:b/>
              </w:rPr>
            </w:pPr>
            <w:r>
              <w:rPr>
                <w:b/>
              </w:rPr>
              <w:t>LMS</w:t>
            </w:r>
          </w:p>
        </w:tc>
        <w:tc>
          <w:tcPr>
            <w:tcW w:w="5310" w:type="dxa"/>
          </w:tcPr>
          <w:p w:rsidR="00607DC6" w:rsidRPr="00607DC6" w:rsidRDefault="00D67940" w:rsidP="005D5205">
            <w:pPr>
              <w:pStyle w:val="ListParagraph"/>
              <w:numPr>
                <w:ilvl w:val="0"/>
                <w:numId w:val="34"/>
              </w:numPr>
              <w:adjustRightInd w:val="0"/>
              <w:spacing w:before="120"/>
              <w:rPr>
                <w:b/>
                <w:noProof/>
              </w:rPr>
            </w:pPr>
            <w:r w:rsidRPr="0046552E">
              <w:rPr>
                <w:b/>
                <w:color w:val="000000" w:themeColor="text1"/>
              </w:rPr>
              <w:t>BC Open Textbook Accessibility Toolkit</w:t>
            </w:r>
            <w:r w:rsidRPr="0046552E">
              <w:rPr>
                <w:color w:val="000000" w:themeColor="text1"/>
              </w:rPr>
              <w:t>:</w:t>
            </w:r>
            <w:r w:rsidRPr="0046552E">
              <w:rPr>
                <w:color w:val="000000" w:themeColor="text1"/>
              </w:rPr>
              <w:br/>
            </w:r>
            <w:hyperlink r:id="rId29" w:tooltip="BC Open Textbook Accessibility Toolkit" w:history="1">
              <w:r w:rsidRPr="005D5205">
                <w:rPr>
                  <w:rStyle w:val="Hyperlink"/>
                </w:rPr>
                <w:t>https://opentextbc.ca/accessibilitytoolkit/</w:t>
              </w:r>
            </w:hyperlink>
          </w:p>
          <w:p w:rsidR="00D67940" w:rsidRPr="00607DC6" w:rsidRDefault="00D67940" w:rsidP="00607DC6">
            <w:pPr>
              <w:adjustRightInd w:val="0"/>
              <w:spacing w:before="120"/>
              <w:rPr>
                <w:b/>
                <w:noProof/>
              </w:rPr>
            </w:pPr>
          </w:p>
        </w:tc>
      </w:tr>
      <w:tr w:rsidR="0046552E" w:rsidRPr="0046552E" w:rsidTr="00D505B7">
        <w:trPr>
          <w:trHeight w:val="4026"/>
        </w:trPr>
        <w:tc>
          <w:tcPr>
            <w:tcW w:w="5598" w:type="dxa"/>
          </w:tcPr>
          <w:p w:rsidR="000416B2" w:rsidRPr="0046552E" w:rsidRDefault="00994338" w:rsidP="00557090">
            <w:pPr>
              <w:pStyle w:val="ListParagraph"/>
              <w:numPr>
                <w:ilvl w:val="0"/>
                <w:numId w:val="30"/>
              </w:numPr>
              <w:adjustRightInd w:val="0"/>
              <w:spacing w:before="120"/>
              <w:rPr>
                <w:noProof/>
                <w:color w:val="000000" w:themeColor="text1"/>
              </w:rPr>
            </w:pPr>
            <w:r w:rsidRPr="0046552E">
              <w:rPr>
                <w:noProof/>
                <w:color w:val="000000" w:themeColor="text1"/>
              </w:rPr>
              <w:lastRenderedPageBreak/>
              <w:t>Created a “</w:t>
            </w:r>
            <w:r w:rsidRPr="0046552E">
              <w:rPr>
                <w:b/>
                <w:i/>
                <w:noProof/>
                <w:color w:val="000000" w:themeColor="text1"/>
              </w:rPr>
              <w:t>Helpful Resources</w:t>
            </w:r>
            <w:r w:rsidRPr="0046552E">
              <w:rPr>
                <w:noProof/>
                <w:color w:val="000000" w:themeColor="text1"/>
              </w:rPr>
              <w:t xml:space="preserve">” section on the homepage of the course site. </w:t>
            </w:r>
          </w:p>
          <w:p w:rsidR="000416B2" w:rsidRPr="0046552E" w:rsidRDefault="000416B2" w:rsidP="000416B2">
            <w:pPr>
              <w:pStyle w:val="ListParagraph"/>
              <w:adjustRightInd w:val="0"/>
              <w:spacing w:before="120"/>
              <w:ind w:left="360"/>
              <w:rPr>
                <w:noProof/>
                <w:color w:val="000000" w:themeColor="text1"/>
              </w:rPr>
            </w:pPr>
          </w:p>
          <w:p w:rsidR="004E2D37" w:rsidRPr="0046552E" w:rsidRDefault="00994338" w:rsidP="00CE196F">
            <w:pPr>
              <w:pStyle w:val="ListParagraph"/>
              <w:adjustRightInd w:val="0"/>
              <w:spacing w:before="120"/>
              <w:ind w:left="360"/>
              <w:contextualSpacing w:val="0"/>
              <w:rPr>
                <w:noProof/>
                <w:color w:val="000000" w:themeColor="text1"/>
              </w:rPr>
            </w:pPr>
            <w:r w:rsidRPr="0046552E">
              <w:rPr>
                <w:noProof/>
                <w:color w:val="000000" w:themeColor="text1"/>
              </w:rPr>
              <w:t xml:space="preserve">This section includes short descriptions </w:t>
            </w:r>
            <w:r w:rsidR="00341B68" w:rsidRPr="0046552E">
              <w:rPr>
                <w:noProof/>
                <w:color w:val="000000" w:themeColor="text1"/>
              </w:rPr>
              <w:t xml:space="preserve">and links to </w:t>
            </w:r>
            <w:r w:rsidR="00F229AF" w:rsidRPr="0046552E">
              <w:rPr>
                <w:noProof/>
                <w:color w:val="000000" w:themeColor="text1"/>
              </w:rPr>
              <w:t>critical</w:t>
            </w:r>
            <w:r w:rsidR="00341B68" w:rsidRPr="0046552E">
              <w:rPr>
                <w:noProof/>
                <w:color w:val="000000" w:themeColor="text1"/>
              </w:rPr>
              <w:t xml:space="preserve"> support services that were </w:t>
            </w:r>
            <w:r w:rsidRPr="0046552E">
              <w:rPr>
                <w:noProof/>
                <w:color w:val="000000" w:themeColor="text1"/>
              </w:rPr>
              <w:t xml:space="preserve">identified during the </w:t>
            </w:r>
            <w:hyperlink w:anchor="_Phase_2:_Moira" w:history="1">
              <w:r w:rsidR="00341B68" w:rsidRPr="001436FF">
                <w:rPr>
                  <w:rStyle w:val="Hyperlink"/>
                  <w:noProof/>
                </w:rPr>
                <w:t>P</w:t>
              </w:r>
              <w:r w:rsidRPr="001436FF">
                <w:rPr>
                  <w:rStyle w:val="Hyperlink"/>
                  <w:noProof/>
                </w:rPr>
                <w:t>lanning</w:t>
              </w:r>
            </w:hyperlink>
            <w:r w:rsidRPr="0046552E">
              <w:rPr>
                <w:noProof/>
                <w:color w:val="000000" w:themeColor="text1"/>
              </w:rPr>
              <w:t xml:space="preserve"> stage,:</w:t>
            </w:r>
          </w:p>
          <w:p w:rsidR="00994338" w:rsidRPr="0046552E" w:rsidRDefault="00994338" w:rsidP="00CE196F">
            <w:pPr>
              <w:pStyle w:val="ListParagraph"/>
              <w:numPr>
                <w:ilvl w:val="0"/>
                <w:numId w:val="31"/>
              </w:numPr>
              <w:adjustRightInd w:val="0"/>
              <w:contextualSpacing w:val="0"/>
              <w:rPr>
                <w:noProof/>
                <w:color w:val="000000" w:themeColor="text1"/>
              </w:rPr>
            </w:pPr>
            <w:r w:rsidRPr="0046552E">
              <w:rPr>
                <w:b/>
                <w:noProof/>
                <w:color w:val="000000" w:themeColor="text1"/>
              </w:rPr>
              <w:t>Technical support</w:t>
            </w:r>
            <w:r w:rsidRPr="0046552E">
              <w:rPr>
                <w:noProof/>
                <w:color w:val="000000" w:themeColor="text1"/>
              </w:rPr>
              <w:t xml:space="preserve"> (with the LMS): </w:t>
            </w:r>
            <w:r w:rsidRPr="0046552E">
              <w:rPr>
                <w:noProof/>
                <w:color w:val="000000" w:themeColor="text1"/>
              </w:rPr>
              <w:br/>
            </w:r>
            <w:r w:rsidRPr="0046552E">
              <w:rPr>
                <w:i/>
                <w:color w:val="000000" w:themeColor="text1"/>
              </w:rPr>
              <w:t>Phone number, email address and hours of operation</w:t>
            </w:r>
          </w:p>
          <w:p w:rsidR="00994338" w:rsidRPr="0046552E" w:rsidRDefault="000428C8" w:rsidP="00682BBE">
            <w:pPr>
              <w:pStyle w:val="ListParagraph"/>
              <w:numPr>
                <w:ilvl w:val="0"/>
                <w:numId w:val="31"/>
              </w:numPr>
              <w:adjustRightInd w:val="0"/>
              <w:spacing w:before="120"/>
              <w:rPr>
                <w:noProof/>
                <w:color w:val="000000" w:themeColor="text1"/>
              </w:rPr>
            </w:pPr>
            <w:r w:rsidRPr="0046552E">
              <w:rPr>
                <w:b/>
                <w:noProof/>
                <w:color w:val="000000" w:themeColor="text1"/>
              </w:rPr>
              <w:t>Disability</w:t>
            </w:r>
            <w:r w:rsidR="00682BBE" w:rsidRPr="0046552E">
              <w:rPr>
                <w:b/>
                <w:noProof/>
                <w:color w:val="000000" w:themeColor="text1"/>
              </w:rPr>
              <w:t>/Accessibility Services</w:t>
            </w:r>
            <w:r w:rsidR="00994338" w:rsidRPr="0046552E">
              <w:rPr>
                <w:noProof/>
                <w:color w:val="000000" w:themeColor="text1"/>
              </w:rPr>
              <w:t>:</w:t>
            </w:r>
            <w:r w:rsidR="00994338" w:rsidRPr="0046552E">
              <w:rPr>
                <w:noProof/>
                <w:color w:val="000000" w:themeColor="text1"/>
              </w:rPr>
              <w:br/>
            </w:r>
            <w:r w:rsidR="00994338" w:rsidRPr="0046552E">
              <w:rPr>
                <w:i/>
                <w:color w:val="000000" w:themeColor="text1"/>
              </w:rPr>
              <w:t>Phone number</w:t>
            </w:r>
            <w:r w:rsidR="0010130B" w:rsidRPr="0046552E">
              <w:rPr>
                <w:i/>
                <w:color w:val="000000" w:themeColor="text1"/>
              </w:rPr>
              <w:t>s</w:t>
            </w:r>
            <w:r w:rsidR="00994338" w:rsidRPr="0046552E">
              <w:rPr>
                <w:i/>
                <w:color w:val="000000" w:themeColor="text1"/>
              </w:rPr>
              <w:t>, email address</w:t>
            </w:r>
            <w:r w:rsidR="0010130B" w:rsidRPr="0046552E">
              <w:rPr>
                <w:i/>
                <w:color w:val="000000" w:themeColor="text1"/>
              </w:rPr>
              <w:t>es</w:t>
            </w:r>
            <w:r w:rsidR="00994338" w:rsidRPr="0046552E">
              <w:rPr>
                <w:i/>
                <w:color w:val="000000" w:themeColor="text1"/>
              </w:rPr>
              <w:t xml:space="preserve"> and hours of operation</w:t>
            </w:r>
          </w:p>
        </w:tc>
        <w:tc>
          <w:tcPr>
            <w:tcW w:w="2160" w:type="dxa"/>
          </w:tcPr>
          <w:p w:rsidR="004E2D37" w:rsidRPr="0046552E" w:rsidRDefault="009531F1" w:rsidP="00994338">
            <w:pPr>
              <w:adjustRightInd w:val="0"/>
              <w:spacing w:before="120"/>
              <w:rPr>
                <w:b/>
                <w:noProof/>
                <w:color w:val="000000" w:themeColor="text1"/>
              </w:rPr>
            </w:pPr>
            <w:r w:rsidRPr="0046552E">
              <w:rPr>
                <w:b/>
                <w:noProof/>
                <w:color w:val="000000" w:themeColor="text1"/>
              </w:rPr>
              <w:t>LMS</w:t>
            </w:r>
          </w:p>
        </w:tc>
        <w:tc>
          <w:tcPr>
            <w:tcW w:w="5310" w:type="dxa"/>
          </w:tcPr>
          <w:p w:rsidR="00E52C17" w:rsidRPr="0046552E" w:rsidRDefault="009531F1" w:rsidP="00E44121">
            <w:pPr>
              <w:pStyle w:val="ListParagraph"/>
              <w:numPr>
                <w:ilvl w:val="0"/>
                <w:numId w:val="38"/>
              </w:numPr>
              <w:adjustRightInd w:val="0"/>
              <w:spacing w:before="120"/>
              <w:rPr>
                <w:noProof/>
                <w:color w:val="000000" w:themeColor="text1"/>
              </w:rPr>
            </w:pPr>
            <w:r w:rsidRPr="0046552E">
              <w:rPr>
                <w:b/>
                <w:noProof/>
                <w:color w:val="000000" w:themeColor="text1"/>
              </w:rPr>
              <w:t>“Course Homepage” of LMS site</w:t>
            </w:r>
          </w:p>
          <w:p w:rsidR="009531F1" w:rsidRPr="0046552E" w:rsidRDefault="00E52C17" w:rsidP="00E44121">
            <w:pPr>
              <w:pStyle w:val="ListParagraph"/>
              <w:numPr>
                <w:ilvl w:val="0"/>
                <w:numId w:val="38"/>
              </w:numPr>
              <w:adjustRightInd w:val="0"/>
              <w:spacing w:before="120"/>
              <w:rPr>
                <w:noProof/>
                <w:color w:val="000000" w:themeColor="text1"/>
              </w:rPr>
            </w:pPr>
            <w:r w:rsidRPr="0046552E">
              <w:rPr>
                <w:b/>
                <w:noProof/>
                <w:color w:val="000000" w:themeColor="text1"/>
              </w:rPr>
              <w:t>Technical Support</w:t>
            </w:r>
            <w:r w:rsidRPr="0046552E">
              <w:rPr>
                <w:noProof/>
                <w:color w:val="000000" w:themeColor="text1"/>
              </w:rPr>
              <w:t xml:space="preserve"> services &amp; </w:t>
            </w:r>
            <w:r w:rsidRPr="0046552E">
              <w:rPr>
                <w:b/>
                <w:noProof/>
                <w:color w:val="000000" w:themeColor="text1"/>
              </w:rPr>
              <w:t>Disability Support</w:t>
            </w:r>
            <w:r w:rsidRPr="0046552E">
              <w:rPr>
                <w:noProof/>
                <w:color w:val="000000" w:themeColor="text1"/>
              </w:rPr>
              <w:t xml:space="preserve"> services [</w:t>
            </w:r>
            <w:r w:rsidRPr="0046552E">
              <w:rPr>
                <w:i/>
                <w:noProof/>
                <w:color w:val="000000" w:themeColor="text1"/>
              </w:rPr>
              <w:t>Specific to Moira’s college; locate the teaching &amp; learning services and the disability/accessibility support services at your institution for suggestions.</w:t>
            </w:r>
            <w:r w:rsidR="00E14802" w:rsidRPr="0046552E">
              <w:rPr>
                <w:i/>
                <w:noProof/>
                <w:color w:val="000000" w:themeColor="text1"/>
              </w:rPr>
              <w:t>]</w:t>
            </w:r>
          </w:p>
          <w:p w:rsidR="004E2D37" w:rsidRPr="0046552E" w:rsidRDefault="004E2D37" w:rsidP="00994338">
            <w:pPr>
              <w:pStyle w:val="ListParagraph"/>
              <w:adjustRightInd w:val="0"/>
              <w:ind w:left="360"/>
              <w:rPr>
                <w:noProof/>
                <w:color w:val="000000" w:themeColor="text1"/>
              </w:rPr>
            </w:pPr>
          </w:p>
        </w:tc>
      </w:tr>
      <w:tr w:rsidR="00F77D96" w:rsidRPr="005C1B4D">
        <w:tc>
          <w:tcPr>
            <w:tcW w:w="5598" w:type="dxa"/>
          </w:tcPr>
          <w:p w:rsidR="00F77D96" w:rsidRPr="005C1B4D" w:rsidRDefault="00EA7D05" w:rsidP="00557090">
            <w:pPr>
              <w:pStyle w:val="ListParagraph"/>
              <w:numPr>
                <w:ilvl w:val="0"/>
                <w:numId w:val="30"/>
              </w:numPr>
              <w:adjustRightInd w:val="0"/>
              <w:spacing w:before="120"/>
              <w:rPr>
                <w:b/>
                <w:noProof/>
              </w:rPr>
            </w:pPr>
            <w:r w:rsidRPr="00EA7D05">
              <w:rPr>
                <w:noProof/>
              </w:rPr>
              <w:t xml:space="preserve">Set up a </w:t>
            </w:r>
            <w:r w:rsidR="00F77D96" w:rsidRPr="00EA7D05">
              <w:rPr>
                <w:b/>
                <w:noProof/>
              </w:rPr>
              <w:t>Gradebook</w:t>
            </w:r>
            <w:r w:rsidRPr="00EA7D05">
              <w:rPr>
                <w:b/>
                <w:noProof/>
              </w:rPr>
              <w:t xml:space="preserve"> in the LMS</w:t>
            </w:r>
            <w:r w:rsidR="00F77D96" w:rsidRPr="005C1B4D">
              <w:rPr>
                <w:b/>
                <w:noProof/>
              </w:rPr>
              <w:t xml:space="preserve"> </w:t>
            </w:r>
            <w:r w:rsidR="00C216C4" w:rsidRPr="005C1B4D">
              <w:rPr>
                <w:noProof/>
              </w:rPr>
              <w:t>to more easily track student progress through self-assessment quizzes.</w:t>
            </w:r>
          </w:p>
          <w:p w:rsidR="00F77D96" w:rsidRPr="005C1B4D" w:rsidRDefault="00F77D96" w:rsidP="00F77D96">
            <w:pPr>
              <w:pStyle w:val="ListParagraph"/>
              <w:adjustRightInd w:val="0"/>
              <w:spacing w:before="120"/>
              <w:ind w:left="360"/>
              <w:rPr>
                <w:noProof/>
              </w:rPr>
            </w:pPr>
          </w:p>
          <w:p w:rsidR="00C918BD" w:rsidRPr="005C1B4D" w:rsidRDefault="00C918BD" w:rsidP="00C918BD">
            <w:pPr>
              <w:pStyle w:val="ListParagraph"/>
              <w:adjustRightInd w:val="0"/>
              <w:spacing w:before="120"/>
              <w:ind w:left="360"/>
              <w:rPr>
                <w:noProof/>
              </w:rPr>
            </w:pPr>
            <w:r w:rsidRPr="005C1B4D">
              <w:rPr>
                <w:noProof/>
              </w:rPr>
              <w:t>During her LMS training, Moira realized that even if she did not have time to create online quizzes to replace the paper-based self-assessments she currently uses, she could at least take advantage of the Gradebook tool to keep track of her students’ progress and opportunities to move on to hands-on time in the shop. Moira was very keen to replace her own paper-based method of tracking this information, and setting up the Gradebook was something she was going to do when she created online quizzes anyway.</w:t>
            </w:r>
          </w:p>
        </w:tc>
        <w:tc>
          <w:tcPr>
            <w:tcW w:w="2160" w:type="dxa"/>
          </w:tcPr>
          <w:p w:rsidR="00F77D96" w:rsidRPr="005C1B4D" w:rsidRDefault="00F77D96" w:rsidP="00994338">
            <w:pPr>
              <w:adjustRightInd w:val="0"/>
              <w:spacing w:before="120"/>
              <w:rPr>
                <w:b/>
                <w:noProof/>
              </w:rPr>
            </w:pPr>
            <w:r w:rsidRPr="005C1B4D">
              <w:rPr>
                <w:b/>
                <w:noProof/>
              </w:rPr>
              <w:t>LMS</w:t>
            </w:r>
            <w:r w:rsidR="00527EF3" w:rsidRPr="005C1B4D">
              <w:rPr>
                <w:b/>
                <w:noProof/>
              </w:rPr>
              <w:t xml:space="preserve"> </w:t>
            </w:r>
            <w:r w:rsidR="00527EF3" w:rsidRPr="005C1B4D">
              <w:rPr>
                <w:noProof/>
              </w:rPr>
              <w:t>(but</w:t>
            </w:r>
            <w:r w:rsidR="009234FD">
              <w:rPr>
                <w:noProof/>
              </w:rPr>
              <w:t xml:space="preserve"> was</w:t>
            </w:r>
            <w:r w:rsidR="00527EF3" w:rsidRPr="005C1B4D">
              <w:rPr>
                <w:noProof/>
              </w:rPr>
              <w:t xml:space="preserve"> also a</w:t>
            </w:r>
            <w:r w:rsidR="0041578C" w:rsidRPr="005C1B4D">
              <w:rPr>
                <w:b/>
                <w:noProof/>
              </w:rPr>
              <w:br/>
            </w:r>
            <w:r w:rsidR="0041578C" w:rsidRPr="005C1B4D">
              <w:rPr>
                <w:b/>
                <w:i/>
                <w:noProof/>
              </w:rPr>
              <w:t>“Nice to have”</w:t>
            </w:r>
            <w:r w:rsidR="00527EF3" w:rsidRPr="005C1B4D">
              <w:rPr>
                <w:noProof/>
              </w:rPr>
              <w:t>)</w:t>
            </w:r>
          </w:p>
        </w:tc>
        <w:tc>
          <w:tcPr>
            <w:tcW w:w="5310" w:type="dxa"/>
          </w:tcPr>
          <w:p w:rsidR="007E0793" w:rsidRPr="005C1B4D" w:rsidRDefault="007E0793" w:rsidP="00EA7D05">
            <w:pPr>
              <w:pStyle w:val="ListParagraph"/>
              <w:numPr>
                <w:ilvl w:val="0"/>
                <w:numId w:val="39"/>
              </w:numPr>
              <w:adjustRightInd w:val="0"/>
              <w:spacing w:before="120"/>
              <w:rPr>
                <w:noProof/>
              </w:rPr>
            </w:pPr>
            <w:r w:rsidRPr="005C1B4D">
              <w:rPr>
                <w:b/>
                <w:noProof/>
              </w:rPr>
              <w:t>LMS</w:t>
            </w:r>
            <w:r w:rsidRPr="005C1B4D">
              <w:rPr>
                <w:noProof/>
              </w:rPr>
              <w:t xml:space="preserve">  </w:t>
            </w:r>
            <w:r w:rsidRPr="005C1B4D">
              <w:rPr>
                <w:b/>
                <w:noProof/>
              </w:rPr>
              <w:t>site</w:t>
            </w:r>
            <w:r w:rsidRPr="005C1B4D">
              <w:rPr>
                <w:noProof/>
              </w:rPr>
              <w:t xml:space="preserve"> (</w:t>
            </w:r>
            <w:r w:rsidRPr="005C1B4D">
              <w:rPr>
                <w:i/>
                <w:noProof/>
              </w:rPr>
              <w:t>D2L at Moira’s college</w:t>
            </w:r>
            <w:r w:rsidRPr="005C1B4D">
              <w:rPr>
                <w:noProof/>
              </w:rPr>
              <w:t>)</w:t>
            </w:r>
          </w:p>
          <w:p w:rsidR="003762B5" w:rsidRPr="005C1B4D" w:rsidRDefault="003762B5" w:rsidP="00EA7D05">
            <w:pPr>
              <w:pStyle w:val="ListParagraph"/>
              <w:numPr>
                <w:ilvl w:val="0"/>
                <w:numId w:val="39"/>
              </w:numPr>
              <w:adjustRightInd w:val="0"/>
              <w:spacing w:before="120"/>
              <w:rPr>
                <w:noProof/>
              </w:rPr>
            </w:pPr>
            <w:r w:rsidRPr="005C1B4D">
              <w:rPr>
                <w:noProof/>
              </w:rPr>
              <w:t xml:space="preserve">The help of an </w:t>
            </w:r>
            <w:r w:rsidRPr="005C1B4D">
              <w:rPr>
                <w:b/>
                <w:noProof/>
              </w:rPr>
              <w:t>instructional designer</w:t>
            </w:r>
            <w:r w:rsidRPr="005C1B4D">
              <w:rPr>
                <w:b/>
                <w:noProof/>
              </w:rPr>
              <w:br/>
            </w:r>
            <w:r w:rsidRPr="005C1B4D">
              <w:rPr>
                <w:noProof/>
              </w:rPr>
              <w:t>[</w:t>
            </w:r>
            <w:r w:rsidRPr="005C1B4D">
              <w:rPr>
                <w:i/>
                <w:noProof/>
              </w:rPr>
              <w:t>Specific to Moira’s college; locate the teaching &amp; learning services at your institution for suggestions</w:t>
            </w:r>
            <w:r w:rsidRPr="005C1B4D">
              <w:rPr>
                <w:noProof/>
              </w:rPr>
              <w:t>]</w:t>
            </w:r>
          </w:p>
        </w:tc>
      </w:tr>
      <w:tr w:rsidR="005D2D92" w:rsidRPr="001D337B">
        <w:tc>
          <w:tcPr>
            <w:tcW w:w="5598" w:type="dxa"/>
          </w:tcPr>
          <w:p w:rsidR="005D2D92" w:rsidRPr="001D337B" w:rsidRDefault="00FE0FAC" w:rsidP="00557090">
            <w:pPr>
              <w:pStyle w:val="ListParagraph"/>
              <w:numPr>
                <w:ilvl w:val="0"/>
                <w:numId w:val="30"/>
              </w:numPr>
              <w:adjustRightInd w:val="0"/>
              <w:spacing w:before="120"/>
              <w:rPr>
                <w:noProof/>
              </w:rPr>
            </w:pPr>
            <w:r w:rsidRPr="001D337B">
              <w:rPr>
                <w:noProof/>
              </w:rPr>
              <w:t xml:space="preserve">Added selected </w:t>
            </w:r>
            <w:r w:rsidRPr="001D337B">
              <w:rPr>
                <w:b/>
                <w:noProof/>
              </w:rPr>
              <w:t>demonstration videos</w:t>
            </w:r>
            <w:r w:rsidRPr="001D337B">
              <w:rPr>
                <w:noProof/>
              </w:rPr>
              <w:t xml:space="preserve"> to the course content. </w:t>
            </w:r>
            <w:r w:rsidRPr="001D337B">
              <w:rPr>
                <w:noProof/>
              </w:rPr>
              <w:br/>
            </w:r>
            <w:r w:rsidRPr="001D337B">
              <w:rPr>
                <w:noProof/>
              </w:rPr>
              <w:br/>
              <w:t>Moira s</w:t>
            </w:r>
            <w:r w:rsidR="003923FF" w:rsidRPr="001D337B">
              <w:rPr>
                <w:noProof/>
              </w:rPr>
              <w:t xml:space="preserve">elected several of the available demonstration </w:t>
            </w:r>
            <w:r w:rsidR="003923FF" w:rsidRPr="001D337B">
              <w:rPr>
                <w:noProof/>
              </w:rPr>
              <w:lastRenderedPageBreak/>
              <w:t>videos</w:t>
            </w:r>
            <w:r w:rsidR="0027776D" w:rsidRPr="001D337B">
              <w:rPr>
                <w:noProof/>
              </w:rPr>
              <w:t xml:space="preserve"> (ancillary resources to the open textbook)</w:t>
            </w:r>
            <w:r w:rsidR="003923FF" w:rsidRPr="001D337B">
              <w:rPr>
                <w:noProof/>
              </w:rPr>
              <w:t xml:space="preserve"> and inserted them into the appropriate Modules.</w:t>
            </w:r>
          </w:p>
        </w:tc>
        <w:tc>
          <w:tcPr>
            <w:tcW w:w="2160" w:type="dxa"/>
          </w:tcPr>
          <w:p w:rsidR="005D2D92" w:rsidRPr="001D337B" w:rsidRDefault="005F26DC" w:rsidP="00994338">
            <w:pPr>
              <w:adjustRightInd w:val="0"/>
              <w:spacing w:before="120"/>
              <w:rPr>
                <w:b/>
                <w:i/>
                <w:noProof/>
              </w:rPr>
            </w:pPr>
            <w:r w:rsidRPr="001D337B">
              <w:rPr>
                <w:b/>
                <w:i/>
                <w:noProof/>
              </w:rPr>
              <w:lastRenderedPageBreak/>
              <w:t>“Nice to have”</w:t>
            </w:r>
          </w:p>
        </w:tc>
        <w:tc>
          <w:tcPr>
            <w:tcW w:w="5310" w:type="dxa"/>
          </w:tcPr>
          <w:p w:rsidR="005D2D92" w:rsidRPr="001D337B" w:rsidRDefault="00514BAB" w:rsidP="00524795">
            <w:pPr>
              <w:adjustRightInd w:val="0"/>
              <w:spacing w:before="120"/>
              <w:rPr>
                <w:noProof/>
              </w:rPr>
            </w:pPr>
            <w:r w:rsidRPr="001D337B">
              <w:rPr>
                <w:noProof/>
              </w:rPr>
              <w:t xml:space="preserve">Ancillary open-education resources: </w:t>
            </w:r>
            <w:r w:rsidRPr="001D337B">
              <w:rPr>
                <w:b/>
                <w:noProof/>
              </w:rPr>
              <w:t>Videos</w:t>
            </w:r>
          </w:p>
        </w:tc>
      </w:tr>
      <w:tr w:rsidR="00D65733" w:rsidRPr="001D337B">
        <w:tc>
          <w:tcPr>
            <w:tcW w:w="5598" w:type="dxa"/>
          </w:tcPr>
          <w:p w:rsidR="00416688" w:rsidRPr="001D337B" w:rsidRDefault="00601C00" w:rsidP="00416688">
            <w:pPr>
              <w:pStyle w:val="ListParagraph"/>
              <w:numPr>
                <w:ilvl w:val="0"/>
                <w:numId w:val="30"/>
              </w:numPr>
              <w:adjustRightInd w:val="0"/>
              <w:spacing w:before="120"/>
              <w:rPr>
                <w:noProof/>
              </w:rPr>
            </w:pPr>
            <w:r w:rsidRPr="001D337B">
              <w:rPr>
                <w:b/>
                <w:noProof/>
              </w:rPr>
              <w:lastRenderedPageBreak/>
              <w:t>Quizzes</w:t>
            </w:r>
            <w:r w:rsidR="004A2BF3">
              <w:rPr>
                <w:noProof/>
              </w:rPr>
              <w:t xml:space="preserve"> </w:t>
            </w:r>
            <w:r w:rsidR="004A2BF3" w:rsidRPr="00C57588">
              <w:rPr>
                <w:noProof/>
                <w:color w:val="C00000"/>
              </w:rPr>
              <w:t>(</w:t>
            </w:r>
            <w:r w:rsidR="00FB4A76" w:rsidRPr="00C57588">
              <w:rPr>
                <w:i/>
                <w:noProof/>
                <w:color w:val="C00000"/>
              </w:rPr>
              <w:t xml:space="preserve">An </w:t>
            </w:r>
            <w:r w:rsidR="005C1B4D" w:rsidRPr="00C57588">
              <w:rPr>
                <w:i/>
                <w:noProof/>
                <w:color w:val="C00000"/>
              </w:rPr>
              <w:t>“</w:t>
            </w:r>
            <w:r w:rsidR="00B2057A" w:rsidRPr="00C57588">
              <w:rPr>
                <w:i/>
                <w:noProof/>
                <w:color w:val="C00000"/>
              </w:rPr>
              <w:t>i</w:t>
            </w:r>
            <w:r w:rsidR="005C1B4D" w:rsidRPr="00C57588">
              <w:rPr>
                <w:i/>
                <w:noProof/>
                <w:color w:val="C00000"/>
              </w:rPr>
              <w:t>n progress”</w:t>
            </w:r>
            <w:r w:rsidR="00FB4A76" w:rsidRPr="00C57588">
              <w:rPr>
                <w:i/>
                <w:noProof/>
                <w:color w:val="C00000"/>
              </w:rPr>
              <w:t xml:space="preserve"> task</w:t>
            </w:r>
            <w:r w:rsidR="00460910">
              <w:rPr>
                <w:i/>
                <w:noProof/>
                <w:color w:val="C00000"/>
              </w:rPr>
              <w:t xml:space="preserve"> for Moira at this time</w:t>
            </w:r>
            <w:r w:rsidR="004A2BF3" w:rsidRPr="00C57588">
              <w:rPr>
                <w:i/>
                <w:noProof/>
                <w:color w:val="C00000"/>
              </w:rPr>
              <w:t>)</w:t>
            </w:r>
            <w:r w:rsidR="00146CC3" w:rsidRPr="001D337B">
              <w:rPr>
                <w:noProof/>
              </w:rPr>
              <w:br/>
            </w:r>
            <w:r w:rsidR="00146CC3" w:rsidRPr="001D337B">
              <w:rPr>
                <w:noProof/>
              </w:rPr>
              <w:br/>
              <w:t xml:space="preserve">Moira was happy to find that a sizeable question bank was one of the ancillary resources available with the open textbook she adopted. </w:t>
            </w:r>
            <w:r w:rsidR="00634A82" w:rsidRPr="001D337B">
              <w:rPr>
                <w:noProof/>
              </w:rPr>
              <w:t xml:space="preserve">However, </w:t>
            </w:r>
            <w:r w:rsidR="0093790D" w:rsidRPr="001D337B">
              <w:rPr>
                <w:noProof/>
              </w:rPr>
              <w:t>with only 3 months to work on her revision</w:t>
            </w:r>
            <w:r w:rsidR="001D2A5A" w:rsidRPr="001D337B">
              <w:rPr>
                <w:noProof/>
              </w:rPr>
              <w:t>s</w:t>
            </w:r>
            <w:r w:rsidR="0093790D" w:rsidRPr="001D337B">
              <w:rPr>
                <w:noProof/>
              </w:rPr>
              <w:t xml:space="preserve">, she ran out of time to review all of the questions and convert </w:t>
            </w:r>
            <w:r w:rsidR="0093790D" w:rsidRPr="001D337B">
              <w:rPr>
                <w:b/>
                <w:noProof/>
              </w:rPr>
              <w:t>all</w:t>
            </w:r>
            <w:r w:rsidR="0093790D" w:rsidRPr="001D337B">
              <w:rPr>
                <w:noProof/>
              </w:rPr>
              <w:t xml:space="preserve"> of her self-assessment “quizzes” into an online format. </w:t>
            </w:r>
            <w:r w:rsidR="00416688" w:rsidRPr="001D337B">
              <w:rPr>
                <w:noProof/>
              </w:rPr>
              <w:br/>
            </w:r>
            <w:r w:rsidR="00416688" w:rsidRPr="001D337B">
              <w:rPr>
                <w:noProof/>
              </w:rPr>
              <w:br/>
            </w:r>
            <w:r w:rsidR="0093790D" w:rsidRPr="001D337B">
              <w:rPr>
                <w:noProof/>
              </w:rPr>
              <w:t>At this point, Moira has</w:t>
            </w:r>
            <w:r w:rsidR="00634A82" w:rsidRPr="001D337B">
              <w:rPr>
                <w:noProof/>
              </w:rPr>
              <w:t xml:space="preserve"> </w:t>
            </w:r>
            <w:r w:rsidR="0093790D" w:rsidRPr="001D337B">
              <w:rPr>
                <w:noProof/>
              </w:rPr>
              <w:t>set up just a</w:t>
            </w:r>
            <w:r w:rsidR="00634A82" w:rsidRPr="001D337B">
              <w:rPr>
                <w:noProof/>
              </w:rPr>
              <w:t xml:space="preserve"> couple of quizzes in her site. </w:t>
            </w:r>
            <w:r w:rsidR="00416688" w:rsidRPr="001D337B">
              <w:rPr>
                <w:noProof/>
              </w:rPr>
              <w:t xml:space="preserve">Her </w:t>
            </w:r>
            <w:r w:rsidR="00634A82" w:rsidRPr="001D337B">
              <w:rPr>
                <w:noProof/>
              </w:rPr>
              <w:t xml:space="preserve">current plan is to evaluate </w:t>
            </w:r>
            <w:r w:rsidR="00416688" w:rsidRPr="001D337B">
              <w:rPr>
                <w:noProof/>
              </w:rPr>
              <w:t>how her students approach the two online quizzes she has created, and whether or not giving them:</w:t>
            </w:r>
          </w:p>
          <w:p w:rsidR="00416688" w:rsidRPr="001D337B" w:rsidRDefault="00416688" w:rsidP="00416688">
            <w:pPr>
              <w:pStyle w:val="ListParagraph"/>
              <w:numPr>
                <w:ilvl w:val="1"/>
                <w:numId w:val="30"/>
              </w:numPr>
              <w:adjustRightInd w:val="0"/>
              <w:spacing w:before="120"/>
              <w:rPr>
                <w:noProof/>
              </w:rPr>
            </w:pPr>
            <w:r w:rsidRPr="001D337B">
              <w:rPr>
                <w:noProof/>
              </w:rPr>
              <w:t xml:space="preserve"> </w:t>
            </w:r>
            <w:r w:rsidRPr="001D337B">
              <w:rPr>
                <w:b/>
                <w:noProof/>
              </w:rPr>
              <w:t>more flexibility</w:t>
            </w:r>
            <w:r w:rsidRPr="001D337B">
              <w:rPr>
                <w:noProof/>
              </w:rPr>
              <w:t xml:space="preserve"> in when they can complete them, </w:t>
            </w:r>
          </w:p>
          <w:p w:rsidR="00416688" w:rsidRPr="001D337B" w:rsidRDefault="00416688" w:rsidP="00416688">
            <w:pPr>
              <w:pStyle w:val="ListParagraph"/>
              <w:numPr>
                <w:ilvl w:val="1"/>
                <w:numId w:val="30"/>
              </w:numPr>
              <w:adjustRightInd w:val="0"/>
              <w:spacing w:before="120"/>
              <w:rPr>
                <w:noProof/>
              </w:rPr>
            </w:pPr>
            <w:r w:rsidRPr="001D337B">
              <w:rPr>
                <w:b/>
                <w:noProof/>
              </w:rPr>
              <w:t>immediate feedback</w:t>
            </w:r>
            <w:r w:rsidRPr="001D337B">
              <w:rPr>
                <w:noProof/>
              </w:rPr>
              <w:t xml:space="preserve"> on their responses, and</w:t>
            </w:r>
          </w:p>
          <w:p w:rsidR="00416688" w:rsidRPr="001D337B" w:rsidRDefault="00416688" w:rsidP="00416688">
            <w:pPr>
              <w:pStyle w:val="ListParagraph"/>
              <w:numPr>
                <w:ilvl w:val="1"/>
                <w:numId w:val="30"/>
              </w:numPr>
              <w:adjustRightInd w:val="0"/>
              <w:spacing w:before="120"/>
              <w:rPr>
                <w:noProof/>
              </w:rPr>
            </w:pPr>
            <w:r w:rsidRPr="001D337B">
              <w:rPr>
                <w:b/>
                <w:noProof/>
              </w:rPr>
              <w:t xml:space="preserve">multiple attempts </w:t>
            </w:r>
            <w:r w:rsidRPr="001D337B">
              <w:rPr>
                <w:noProof/>
              </w:rPr>
              <w:t xml:space="preserve">to </w:t>
            </w:r>
            <w:r w:rsidR="00D95083" w:rsidRPr="001D337B">
              <w:rPr>
                <w:noProof/>
              </w:rPr>
              <w:t>do well</w:t>
            </w:r>
            <w:r w:rsidR="00CD4882" w:rsidRPr="001D337B">
              <w:rPr>
                <w:noProof/>
              </w:rPr>
              <w:t>,</w:t>
            </w:r>
          </w:p>
          <w:p w:rsidR="00D65733" w:rsidRPr="001D337B" w:rsidRDefault="00416688" w:rsidP="00FE3ED4">
            <w:pPr>
              <w:adjustRightInd w:val="0"/>
              <w:spacing w:before="120"/>
              <w:ind w:left="720"/>
              <w:rPr>
                <w:noProof/>
              </w:rPr>
            </w:pPr>
            <w:r w:rsidRPr="001D337B">
              <w:rPr>
                <w:noProof/>
              </w:rPr>
              <w:t>helps her students to become better prepared</w:t>
            </w:r>
            <w:r w:rsidR="00CD4882" w:rsidRPr="001D337B">
              <w:rPr>
                <w:noProof/>
              </w:rPr>
              <w:t xml:space="preserve"> for their hands-on time in the shop. </w:t>
            </w:r>
            <w:r w:rsidRPr="001D337B">
              <w:rPr>
                <w:noProof/>
              </w:rPr>
              <w:br/>
            </w:r>
            <w:r w:rsidR="00E047BF" w:rsidRPr="001D337B">
              <w:rPr>
                <w:noProof/>
              </w:rPr>
              <w:br/>
            </w:r>
            <w:r w:rsidR="00CD4882" w:rsidRPr="001D337B">
              <w:rPr>
                <w:noProof/>
              </w:rPr>
              <w:t xml:space="preserve">Moira </w:t>
            </w:r>
            <w:r w:rsidR="00225ED7" w:rsidRPr="001D337B">
              <w:rPr>
                <w:noProof/>
              </w:rPr>
              <w:t xml:space="preserve">will also </w:t>
            </w:r>
            <w:r w:rsidR="00225ED7" w:rsidRPr="001D337B">
              <w:t xml:space="preserve">administer quizzes through paper hand-outs in class </w:t>
            </w:r>
            <w:r w:rsidR="00FE3ED4" w:rsidRPr="001D337B">
              <w:t>and</w:t>
            </w:r>
            <w:r w:rsidR="008B6967" w:rsidRPr="001D337B">
              <w:t xml:space="preserve"> </w:t>
            </w:r>
            <w:r w:rsidR="00FE3ED4" w:rsidRPr="001D337B">
              <w:rPr>
                <w:noProof/>
              </w:rPr>
              <w:t xml:space="preserve">continue to create more of the LMS-based </w:t>
            </w:r>
            <w:r w:rsidR="00CD4882" w:rsidRPr="001D337B">
              <w:rPr>
                <w:noProof/>
              </w:rPr>
              <w:t xml:space="preserve">self-assessment quizzes </w:t>
            </w:r>
            <w:r w:rsidR="00634A82" w:rsidRPr="001D337B">
              <w:rPr>
                <w:noProof/>
              </w:rPr>
              <w:t>whenever she has time</w:t>
            </w:r>
            <w:r w:rsidR="00CD4882" w:rsidRPr="001D337B">
              <w:rPr>
                <w:noProof/>
              </w:rPr>
              <w:t>.</w:t>
            </w:r>
          </w:p>
        </w:tc>
        <w:tc>
          <w:tcPr>
            <w:tcW w:w="2160" w:type="dxa"/>
          </w:tcPr>
          <w:p w:rsidR="00D65733" w:rsidRPr="001D337B" w:rsidRDefault="005F26DC" w:rsidP="00994338">
            <w:pPr>
              <w:adjustRightInd w:val="0"/>
              <w:spacing w:before="120"/>
              <w:rPr>
                <w:b/>
                <w:noProof/>
              </w:rPr>
            </w:pPr>
            <w:r w:rsidRPr="001D337B">
              <w:rPr>
                <w:b/>
                <w:i/>
                <w:noProof/>
              </w:rPr>
              <w:t>“Nice to have”</w:t>
            </w:r>
          </w:p>
        </w:tc>
        <w:tc>
          <w:tcPr>
            <w:tcW w:w="5310" w:type="dxa"/>
          </w:tcPr>
          <w:p w:rsidR="00D65733" w:rsidRPr="001D337B" w:rsidRDefault="001803F7" w:rsidP="00524795">
            <w:pPr>
              <w:adjustRightInd w:val="0"/>
              <w:spacing w:before="120"/>
              <w:rPr>
                <w:noProof/>
              </w:rPr>
            </w:pPr>
            <w:r w:rsidRPr="001D337B">
              <w:rPr>
                <w:noProof/>
              </w:rPr>
              <w:t xml:space="preserve">Ancillary open-education resources: </w:t>
            </w:r>
            <w:r w:rsidRPr="001D337B">
              <w:rPr>
                <w:b/>
                <w:noProof/>
              </w:rPr>
              <w:t>Question bank</w:t>
            </w:r>
          </w:p>
          <w:p w:rsidR="001803F7" w:rsidRPr="001D337B" w:rsidRDefault="001803F7" w:rsidP="00524795">
            <w:pPr>
              <w:adjustRightInd w:val="0"/>
              <w:spacing w:before="120"/>
              <w:rPr>
                <w:noProof/>
              </w:rPr>
            </w:pPr>
          </w:p>
        </w:tc>
      </w:tr>
      <w:tr w:rsidR="00D67940">
        <w:trPr>
          <w:trHeight w:val="450"/>
        </w:trPr>
        <w:tc>
          <w:tcPr>
            <w:tcW w:w="5598" w:type="dxa"/>
          </w:tcPr>
          <w:p w:rsidR="00D67940" w:rsidRPr="00753015" w:rsidRDefault="00D0073C" w:rsidP="00C57588">
            <w:pPr>
              <w:pStyle w:val="ListParagraph"/>
              <w:numPr>
                <w:ilvl w:val="0"/>
                <w:numId w:val="30"/>
              </w:numPr>
              <w:adjustRightInd w:val="0"/>
              <w:spacing w:before="120"/>
              <w:rPr>
                <w:noProof/>
              </w:rPr>
            </w:pPr>
            <w:r w:rsidRPr="00AB11FC">
              <w:rPr>
                <w:b/>
              </w:rPr>
              <w:t>Open-licensed images and photos</w:t>
            </w:r>
            <w:r w:rsidR="00C57588">
              <w:rPr>
                <w:noProof/>
              </w:rPr>
              <w:t xml:space="preserve"> </w:t>
            </w:r>
            <w:r w:rsidR="00C57588" w:rsidRPr="00C57588">
              <w:rPr>
                <w:noProof/>
                <w:color w:val="C00000"/>
              </w:rPr>
              <w:t>(</w:t>
            </w:r>
            <w:r w:rsidR="00C57588" w:rsidRPr="00C57588">
              <w:rPr>
                <w:i/>
                <w:noProof/>
                <w:color w:val="C00000"/>
              </w:rPr>
              <w:t>An “</w:t>
            </w:r>
            <w:r w:rsidR="00C57588">
              <w:rPr>
                <w:i/>
                <w:noProof/>
                <w:color w:val="C00000"/>
              </w:rPr>
              <w:t>out-of-scope</w:t>
            </w:r>
            <w:r w:rsidR="00C57588" w:rsidRPr="00C57588">
              <w:rPr>
                <w:i/>
                <w:noProof/>
                <w:color w:val="C00000"/>
              </w:rPr>
              <w:t>” task</w:t>
            </w:r>
            <w:r w:rsidR="00C57588">
              <w:rPr>
                <w:i/>
                <w:noProof/>
                <w:color w:val="C00000"/>
              </w:rPr>
              <w:t xml:space="preserve"> for Moira at this time</w:t>
            </w:r>
            <w:r w:rsidR="00C57588" w:rsidRPr="00C57588">
              <w:rPr>
                <w:i/>
                <w:noProof/>
                <w:color w:val="C00000"/>
              </w:rPr>
              <w:t>)</w:t>
            </w:r>
            <w:r w:rsidR="00C57588" w:rsidRPr="00AB11FC">
              <w:rPr>
                <w:noProof/>
              </w:rPr>
              <w:t xml:space="preserve"> </w:t>
            </w:r>
            <w:r w:rsidRPr="00AB11FC">
              <w:rPr>
                <w:highlight w:val="yellow"/>
              </w:rPr>
              <w:br/>
            </w:r>
            <w:r w:rsidRPr="00AB11FC">
              <w:br/>
            </w:r>
            <w:r w:rsidR="00F36C59" w:rsidRPr="00AB11FC">
              <w:t xml:space="preserve">As she expected, Moira did not have enough time to search out openly-licensed images to replace the </w:t>
            </w:r>
            <w:r w:rsidR="00F36C59" w:rsidRPr="00AB11FC">
              <w:lastRenderedPageBreak/>
              <w:t xml:space="preserve">images she had been using </w:t>
            </w:r>
            <w:r w:rsidR="00941461" w:rsidRPr="00AB11FC">
              <w:t xml:space="preserve">(whose </w:t>
            </w:r>
            <w:r w:rsidR="00F36C59" w:rsidRPr="00AB11FC">
              <w:t xml:space="preserve">copyright permissions </w:t>
            </w:r>
            <w:r w:rsidR="00941461" w:rsidRPr="00AB11FC">
              <w:t>were not known to Moira).</w:t>
            </w:r>
            <w:r w:rsidR="00F36C59">
              <w:rPr>
                <w:color w:val="FF0000"/>
              </w:rPr>
              <w:br/>
            </w:r>
            <w:r w:rsidR="00F36C59">
              <w:rPr>
                <w:color w:val="FF0000"/>
              </w:rPr>
              <w:br/>
            </w:r>
            <w:r w:rsidR="00D57902" w:rsidRPr="00AB11FC">
              <w:t xml:space="preserve">Moira’s long-term goal is to search for more images online and </w:t>
            </w:r>
            <w:r w:rsidR="00952ABF" w:rsidRPr="00AB11FC">
              <w:t>download only those images that are openly-licensed. In the meantime, Moira has decided</w:t>
            </w:r>
            <w:r w:rsidRPr="00AB11FC">
              <w:t xml:space="preserve"> not upload any </w:t>
            </w:r>
            <w:r w:rsidR="00952ABF" w:rsidRPr="00AB11FC">
              <w:t xml:space="preserve">of her current </w:t>
            </w:r>
            <w:r w:rsidRPr="00AB11FC">
              <w:t xml:space="preserve">images to </w:t>
            </w:r>
            <w:r w:rsidR="00952ABF" w:rsidRPr="00AB11FC">
              <w:t>the</w:t>
            </w:r>
            <w:r w:rsidRPr="00AB11FC">
              <w:t xml:space="preserve"> LMS course site unless </w:t>
            </w:r>
            <w:r w:rsidR="00952ABF" w:rsidRPr="00AB11FC">
              <w:t>she is certain she has copyright-clearance to do so.</w:t>
            </w:r>
          </w:p>
        </w:tc>
        <w:tc>
          <w:tcPr>
            <w:tcW w:w="2160" w:type="dxa"/>
          </w:tcPr>
          <w:p w:rsidR="00D67940" w:rsidRPr="00AB11FC" w:rsidRDefault="000D03A0" w:rsidP="00994338">
            <w:pPr>
              <w:adjustRightInd w:val="0"/>
              <w:spacing w:before="120"/>
              <w:rPr>
                <w:b/>
              </w:rPr>
            </w:pPr>
            <w:r w:rsidRPr="00AB11FC">
              <w:rPr>
                <w:b/>
                <w:i/>
                <w:noProof/>
              </w:rPr>
              <w:lastRenderedPageBreak/>
              <w:t>“Nice to have”</w:t>
            </w:r>
          </w:p>
        </w:tc>
        <w:tc>
          <w:tcPr>
            <w:tcW w:w="5310" w:type="dxa"/>
          </w:tcPr>
          <w:p w:rsidR="00A73198" w:rsidRDefault="00A73198" w:rsidP="00D17E4E">
            <w:pPr>
              <w:adjustRightInd w:val="0"/>
              <w:spacing w:before="120"/>
              <w:rPr>
                <w:color w:val="FF0000"/>
              </w:rPr>
            </w:pPr>
            <w:r w:rsidRPr="00AB11FC">
              <w:rPr>
                <w:b/>
              </w:rPr>
              <w:t>Creative Commons, “</w:t>
            </w:r>
            <w:r w:rsidRPr="00AB11FC">
              <w:rPr>
                <w:b/>
                <w:i/>
              </w:rPr>
              <w:t>About the Licenses</w:t>
            </w:r>
            <w:r w:rsidRPr="00AB11FC">
              <w:rPr>
                <w:b/>
              </w:rPr>
              <w:t>”</w:t>
            </w:r>
            <w:r>
              <w:rPr>
                <w:color w:val="FF0000"/>
              </w:rPr>
              <w:br/>
            </w:r>
            <w:hyperlink r:id="rId30" w:tooltip="Creative Commons description of open licenses" w:history="1">
              <w:r w:rsidRPr="008D7B85">
                <w:rPr>
                  <w:rStyle w:val="Hyperlink"/>
                </w:rPr>
                <w:t>https://creativecommons.org/licenses/</w:t>
              </w:r>
            </w:hyperlink>
          </w:p>
          <w:p w:rsidR="00946BAA" w:rsidRPr="00946BAA" w:rsidRDefault="00946BAA" w:rsidP="00D17E4E">
            <w:pPr>
              <w:adjustRightInd w:val="0"/>
              <w:spacing w:before="120"/>
              <w:rPr>
                <w:rStyle w:val="Hyperlink"/>
              </w:rPr>
            </w:pPr>
            <w:r w:rsidRPr="00946BAA">
              <w:rPr>
                <w:b/>
                <w:noProof/>
              </w:rPr>
              <w:t>Creative Commons Search</w:t>
            </w:r>
            <w:r>
              <w:rPr>
                <w:noProof/>
              </w:rPr>
              <w:br/>
            </w:r>
            <w:hyperlink r:id="rId31" w:tooltip="Creative Commons search tool" w:history="1">
              <w:r w:rsidR="00D0073C" w:rsidRPr="005F4DC0">
                <w:rPr>
                  <w:rStyle w:val="Hyperlink"/>
                </w:rPr>
                <w:t>https://search.creativecommons.org/</w:t>
              </w:r>
            </w:hyperlink>
          </w:p>
          <w:p w:rsidR="00946BAA" w:rsidRPr="00D0486F" w:rsidRDefault="00946BAA" w:rsidP="00D0486F">
            <w:pPr>
              <w:rPr>
                <w:color w:val="FF0000"/>
              </w:rPr>
            </w:pPr>
            <w:r w:rsidRPr="00AB11FC">
              <w:rPr>
                <w:b/>
              </w:rPr>
              <w:lastRenderedPageBreak/>
              <w:t>NOTE</w:t>
            </w:r>
            <w:r w:rsidR="0053495F" w:rsidRPr="00AB11FC">
              <w:rPr>
                <w:b/>
              </w:rPr>
              <w:t xml:space="preserve"> from the </w:t>
            </w:r>
            <w:r w:rsidR="006238A2" w:rsidRPr="00AB11FC">
              <w:rPr>
                <w:b/>
              </w:rPr>
              <w:t>CC Search service</w:t>
            </w:r>
            <w:r w:rsidRPr="00AB11FC">
              <w:t xml:space="preserve">: “CC has no control over the results that are returned. </w:t>
            </w:r>
            <w:r w:rsidRPr="00AB11FC">
              <w:rPr>
                <w:i/>
                <w:iCs/>
              </w:rPr>
              <w:t>Do not assume that the results displayed in this search portal are under a CC license</w:t>
            </w:r>
            <w:r w:rsidRPr="00AB11FC">
              <w:t>. You should always verify that the work is actually under a CC license by following the link…If you are in doubt you should contact the copyright holder directly, or try to contact the site where you found the content.”</w:t>
            </w:r>
          </w:p>
        </w:tc>
      </w:tr>
      <w:tr w:rsidR="00995D42" w:rsidRPr="00995D42">
        <w:tc>
          <w:tcPr>
            <w:tcW w:w="13068" w:type="dxa"/>
            <w:gridSpan w:val="3"/>
          </w:tcPr>
          <w:p w:rsidR="00A66ADD" w:rsidRPr="00995D42" w:rsidRDefault="005F55B3" w:rsidP="00F10A69">
            <w:pPr>
              <w:adjustRightInd w:val="0"/>
              <w:spacing w:before="120"/>
              <w:jc w:val="center"/>
              <w:rPr>
                <w:noProof/>
                <w:color w:val="000000" w:themeColor="text1"/>
              </w:rPr>
            </w:pPr>
            <w:r w:rsidRPr="00995D42">
              <w:rPr>
                <w:b/>
                <w:noProof/>
                <w:color w:val="000000" w:themeColor="text1"/>
              </w:rPr>
              <w:lastRenderedPageBreak/>
              <w:t>Moira’s r</w:t>
            </w:r>
            <w:r w:rsidR="00C81EAB">
              <w:rPr>
                <w:b/>
                <w:noProof/>
                <w:color w:val="000000" w:themeColor="text1"/>
              </w:rPr>
              <w:t>e</w:t>
            </w:r>
            <w:r w:rsidRPr="00995D42">
              <w:rPr>
                <w:b/>
                <w:noProof/>
                <w:color w:val="000000" w:themeColor="text1"/>
              </w:rPr>
              <w:t>commendation at this point in the project</w:t>
            </w:r>
            <w:r w:rsidR="00A66ADD" w:rsidRPr="00995D42">
              <w:rPr>
                <w:b/>
                <w:noProof/>
                <w:color w:val="000000" w:themeColor="text1"/>
              </w:rPr>
              <w:t xml:space="preserve">: </w:t>
            </w:r>
            <w:r w:rsidR="00A66ADD" w:rsidRPr="00995D42">
              <w:rPr>
                <w:b/>
                <w:noProof/>
                <w:color w:val="000000" w:themeColor="text1"/>
              </w:rPr>
              <w:br/>
              <w:t>Check-in with “buddy sy</w:t>
            </w:r>
            <w:r w:rsidR="0092666B">
              <w:rPr>
                <w:b/>
                <w:noProof/>
                <w:color w:val="000000" w:themeColor="text1"/>
              </w:rPr>
              <w:t>s</w:t>
            </w:r>
            <w:r w:rsidR="00A66ADD" w:rsidRPr="00995D42">
              <w:rPr>
                <w:b/>
                <w:noProof/>
                <w:color w:val="000000" w:themeColor="text1"/>
              </w:rPr>
              <w:t xml:space="preserve">tem” and instructional designer: </w:t>
            </w:r>
            <w:r w:rsidR="00A66ADD" w:rsidRPr="00995D42">
              <w:rPr>
                <w:b/>
                <w:i/>
                <w:noProof/>
                <w:color w:val="000000" w:themeColor="text1"/>
              </w:rPr>
              <w:t xml:space="preserve">“How </w:t>
            </w:r>
            <w:r w:rsidR="00F10A69" w:rsidRPr="00995D42">
              <w:rPr>
                <w:b/>
                <w:i/>
                <w:noProof/>
                <w:color w:val="000000" w:themeColor="text1"/>
              </w:rPr>
              <w:t>am I doing now</w:t>
            </w:r>
            <w:r w:rsidR="00A66ADD" w:rsidRPr="00995D42">
              <w:rPr>
                <w:b/>
                <w:i/>
                <w:noProof/>
                <w:color w:val="000000" w:themeColor="text1"/>
              </w:rPr>
              <w:t>?”</w:t>
            </w:r>
          </w:p>
        </w:tc>
      </w:tr>
      <w:tr w:rsidR="00753015" w:rsidRPr="00AB11FC">
        <w:tc>
          <w:tcPr>
            <w:tcW w:w="5598" w:type="dxa"/>
          </w:tcPr>
          <w:p w:rsidR="00753015" w:rsidRPr="00AB11FC" w:rsidRDefault="000538E8" w:rsidP="001219AB">
            <w:pPr>
              <w:pStyle w:val="ListParagraph"/>
              <w:numPr>
                <w:ilvl w:val="0"/>
                <w:numId w:val="30"/>
              </w:numPr>
              <w:spacing w:before="120"/>
            </w:pPr>
            <w:r w:rsidRPr="00AB11FC">
              <w:t xml:space="preserve">Moira </w:t>
            </w:r>
            <w:r w:rsidR="00501846">
              <w:t>has set a</w:t>
            </w:r>
            <w:r w:rsidR="00995D42" w:rsidRPr="00AB11FC">
              <w:t xml:space="preserve">side most of first </w:t>
            </w:r>
            <w:r w:rsidR="000255F5" w:rsidRPr="00AB11FC">
              <w:t>face-to-face</w:t>
            </w:r>
            <w:r w:rsidR="00995D42" w:rsidRPr="00AB11FC">
              <w:t xml:space="preserve"> class to </w:t>
            </w:r>
            <w:r w:rsidR="00BB09E6" w:rsidRPr="00AB11FC">
              <w:t xml:space="preserve">give students a </w:t>
            </w:r>
            <w:r w:rsidR="00BB09E6" w:rsidRPr="00AB11FC">
              <w:rPr>
                <w:b/>
              </w:rPr>
              <w:t>hands-on orientation to the LMS course site</w:t>
            </w:r>
            <w:r w:rsidR="00BB09E6" w:rsidRPr="00AB11FC">
              <w:t xml:space="preserve"> and the open textbook</w:t>
            </w:r>
            <w:r w:rsidR="001219AB">
              <w:t xml:space="preserve">. </w:t>
            </w:r>
          </w:p>
        </w:tc>
        <w:tc>
          <w:tcPr>
            <w:tcW w:w="2160" w:type="dxa"/>
          </w:tcPr>
          <w:p w:rsidR="00753015" w:rsidRPr="00AB11FC" w:rsidRDefault="00C226A1" w:rsidP="00196059">
            <w:pPr>
              <w:adjustRightInd w:val="0"/>
              <w:rPr>
                <w:b/>
              </w:rPr>
            </w:pPr>
            <w:r w:rsidRPr="00AB11FC">
              <w:rPr>
                <w:b/>
              </w:rPr>
              <w:t>LMS</w:t>
            </w:r>
            <w:r w:rsidR="00BB09E6" w:rsidRPr="00AB11FC">
              <w:rPr>
                <w:b/>
              </w:rPr>
              <w:t>; OT</w:t>
            </w:r>
          </w:p>
        </w:tc>
        <w:tc>
          <w:tcPr>
            <w:tcW w:w="5310" w:type="dxa"/>
          </w:tcPr>
          <w:p w:rsidR="00392433" w:rsidRPr="00AB11FC" w:rsidRDefault="00392433" w:rsidP="00392433">
            <w:pPr>
              <w:adjustRightInd w:val="0"/>
              <w:spacing w:before="120"/>
              <w:rPr>
                <w:noProof/>
              </w:rPr>
            </w:pPr>
            <w:r w:rsidRPr="00AB11FC">
              <w:rPr>
                <w:noProof/>
              </w:rPr>
              <w:t>For this task, Moira used:</w:t>
            </w:r>
          </w:p>
          <w:p w:rsidR="00392433" w:rsidRPr="00AB11FC" w:rsidRDefault="00392433" w:rsidP="001219AB">
            <w:pPr>
              <w:pStyle w:val="ListParagraph"/>
              <w:numPr>
                <w:ilvl w:val="0"/>
                <w:numId w:val="41"/>
              </w:numPr>
              <w:adjustRightInd w:val="0"/>
              <w:spacing w:before="120"/>
              <w:rPr>
                <w:noProof/>
              </w:rPr>
            </w:pPr>
            <w:r w:rsidRPr="00AB11FC">
              <w:rPr>
                <w:noProof/>
              </w:rPr>
              <w:t xml:space="preserve">Suggestions from  her </w:t>
            </w:r>
            <w:r w:rsidRPr="00AB11FC">
              <w:rPr>
                <w:b/>
                <w:noProof/>
              </w:rPr>
              <w:t xml:space="preserve">Informal “buddy” system </w:t>
            </w:r>
            <w:r w:rsidRPr="00AB11FC">
              <w:rPr>
                <w:noProof/>
              </w:rPr>
              <w:t>of 2 colleagues with prior experience.</w:t>
            </w:r>
            <w:r w:rsidRPr="00AB11FC">
              <w:rPr>
                <w:i/>
                <w:noProof/>
              </w:rPr>
              <w:t xml:space="preserve"> </w:t>
            </w:r>
          </w:p>
          <w:p w:rsidR="00550EBE" w:rsidRPr="00AB11FC" w:rsidRDefault="00550EBE" w:rsidP="001219AB">
            <w:pPr>
              <w:pStyle w:val="ListParagraph"/>
              <w:numPr>
                <w:ilvl w:val="0"/>
                <w:numId w:val="41"/>
              </w:numPr>
              <w:adjustRightInd w:val="0"/>
              <w:spacing w:before="120"/>
              <w:rPr>
                <w:noProof/>
              </w:rPr>
            </w:pPr>
            <w:r w:rsidRPr="00AB11FC">
              <w:rPr>
                <w:b/>
                <w:noProof/>
              </w:rPr>
              <w:t>LMS</w:t>
            </w:r>
            <w:r w:rsidRPr="00AB11FC">
              <w:rPr>
                <w:noProof/>
              </w:rPr>
              <w:t xml:space="preserve">  </w:t>
            </w:r>
            <w:r w:rsidRPr="00AB11FC">
              <w:rPr>
                <w:b/>
                <w:noProof/>
              </w:rPr>
              <w:t>site</w:t>
            </w:r>
            <w:r w:rsidRPr="00AB11FC">
              <w:rPr>
                <w:noProof/>
              </w:rPr>
              <w:t xml:space="preserve"> (</w:t>
            </w:r>
            <w:r w:rsidRPr="00AB11FC">
              <w:rPr>
                <w:i/>
                <w:noProof/>
              </w:rPr>
              <w:t>D2L at Moira’s college</w:t>
            </w:r>
            <w:r w:rsidRPr="00AB11FC">
              <w:rPr>
                <w:noProof/>
              </w:rPr>
              <w:t>)</w:t>
            </w:r>
          </w:p>
          <w:p w:rsidR="00753015" w:rsidRPr="00AB11FC" w:rsidRDefault="00550EBE" w:rsidP="001219AB">
            <w:pPr>
              <w:pStyle w:val="ListParagraph"/>
              <w:numPr>
                <w:ilvl w:val="0"/>
                <w:numId w:val="41"/>
              </w:numPr>
              <w:adjustRightInd w:val="0"/>
              <w:spacing w:before="120"/>
              <w:rPr>
                <w:noProof/>
              </w:rPr>
            </w:pPr>
            <w:r w:rsidRPr="00AB11FC">
              <w:rPr>
                <w:b/>
                <w:noProof/>
              </w:rPr>
              <w:t xml:space="preserve">Online Tutorials </w:t>
            </w:r>
            <w:r w:rsidRPr="00AB11FC">
              <w:rPr>
                <w:noProof/>
              </w:rPr>
              <w:t>about using the LMS</w:t>
            </w:r>
            <w:r w:rsidRPr="00AB11FC">
              <w:rPr>
                <w:i/>
                <w:noProof/>
              </w:rPr>
              <w:t>. [Specific to Moira’s college;</w:t>
            </w:r>
            <w:r w:rsidRPr="00AB11FC">
              <w:rPr>
                <w:noProof/>
              </w:rPr>
              <w:t xml:space="preserve"> </w:t>
            </w:r>
            <w:r w:rsidRPr="00AB11FC">
              <w:rPr>
                <w:i/>
                <w:noProof/>
              </w:rPr>
              <w:t>locate the teaching &amp; learning services at your institution for suggestions]</w:t>
            </w:r>
          </w:p>
        </w:tc>
      </w:tr>
      <w:tr w:rsidR="003E15EC" w:rsidRPr="00DD32F9">
        <w:tc>
          <w:tcPr>
            <w:tcW w:w="13068" w:type="dxa"/>
            <w:gridSpan w:val="3"/>
          </w:tcPr>
          <w:p w:rsidR="00AB5F05" w:rsidRPr="00DD32F9" w:rsidRDefault="003E15EC" w:rsidP="003A67ED">
            <w:pPr>
              <w:adjustRightInd w:val="0"/>
              <w:spacing w:before="120"/>
              <w:jc w:val="center"/>
              <w:rPr>
                <w:b/>
                <w:noProof/>
                <w:color w:val="000000" w:themeColor="text1"/>
              </w:rPr>
            </w:pPr>
            <w:r w:rsidRPr="00DD32F9">
              <w:rPr>
                <w:b/>
                <w:noProof/>
                <w:color w:val="000000" w:themeColor="text1"/>
              </w:rPr>
              <w:t xml:space="preserve">And </w:t>
            </w:r>
            <w:r w:rsidR="00946BDF" w:rsidRPr="00DD32F9">
              <w:rPr>
                <w:b/>
                <w:noProof/>
                <w:color w:val="000000" w:themeColor="text1"/>
              </w:rPr>
              <w:t>(</w:t>
            </w:r>
            <w:r w:rsidRPr="00DD32F9">
              <w:rPr>
                <w:b/>
                <w:noProof/>
                <w:color w:val="000000" w:themeColor="text1"/>
              </w:rPr>
              <w:t>FINALLY</w:t>
            </w:r>
            <w:r w:rsidR="00946BDF" w:rsidRPr="00DD32F9">
              <w:rPr>
                <w:b/>
                <w:noProof/>
                <w:color w:val="000000" w:themeColor="text1"/>
              </w:rPr>
              <w:t>)</w:t>
            </w:r>
            <w:r w:rsidRPr="00DD32F9">
              <w:rPr>
                <w:b/>
                <w:noProof/>
                <w:color w:val="000000" w:themeColor="text1"/>
              </w:rPr>
              <w:t xml:space="preserve">: </w:t>
            </w:r>
            <w:r w:rsidRPr="00DD32F9">
              <w:rPr>
                <w:b/>
                <w:noProof/>
                <w:color w:val="000000" w:themeColor="text1"/>
              </w:rPr>
              <w:br/>
              <w:t xml:space="preserve">Moira </w:t>
            </w:r>
            <w:r w:rsidR="00946BDF" w:rsidRPr="00DD32F9">
              <w:rPr>
                <w:b/>
                <w:noProof/>
                <w:color w:val="000000" w:themeColor="text1"/>
              </w:rPr>
              <w:t>highly recommends you take</w:t>
            </w:r>
            <w:r w:rsidRPr="00DD32F9">
              <w:rPr>
                <w:b/>
                <w:noProof/>
                <w:color w:val="000000" w:themeColor="text1"/>
              </w:rPr>
              <w:t xml:space="preserve"> a moment </w:t>
            </w:r>
            <w:r w:rsidR="00946BDF" w:rsidRPr="00DD32F9">
              <w:rPr>
                <w:b/>
                <w:noProof/>
                <w:color w:val="000000" w:themeColor="text1"/>
              </w:rPr>
              <w:t xml:space="preserve"> at this point </w:t>
            </w:r>
            <w:r w:rsidRPr="00DD32F9">
              <w:rPr>
                <w:b/>
                <w:noProof/>
                <w:color w:val="000000" w:themeColor="text1"/>
              </w:rPr>
              <w:t xml:space="preserve">to celebrate </w:t>
            </w:r>
            <w:r w:rsidR="00946BDF" w:rsidRPr="00DD32F9">
              <w:rPr>
                <w:b/>
                <w:noProof/>
                <w:color w:val="000000" w:themeColor="text1"/>
              </w:rPr>
              <w:t xml:space="preserve">all </w:t>
            </w:r>
            <w:r w:rsidR="00D76700" w:rsidRPr="00DD32F9">
              <w:rPr>
                <w:b/>
                <w:noProof/>
                <w:color w:val="000000" w:themeColor="text1"/>
              </w:rPr>
              <w:t>your efforts</w:t>
            </w:r>
            <w:r w:rsidRPr="00DD32F9">
              <w:rPr>
                <w:b/>
                <w:noProof/>
                <w:color w:val="000000" w:themeColor="text1"/>
              </w:rPr>
              <w:t>!</w:t>
            </w:r>
            <w:r w:rsidR="000A06BB" w:rsidRPr="00DD32F9">
              <w:rPr>
                <w:b/>
                <w:noProof/>
                <w:color w:val="000000" w:themeColor="text1"/>
              </w:rPr>
              <w:br/>
              <w:t xml:space="preserve">(You can </w:t>
            </w:r>
            <w:r w:rsidR="009634F0" w:rsidRPr="00DD32F9">
              <w:rPr>
                <w:b/>
                <w:noProof/>
                <w:color w:val="000000" w:themeColor="text1"/>
              </w:rPr>
              <w:t>resume</w:t>
            </w:r>
            <w:r w:rsidR="000A06BB" w:rsidRPr="00DD32F9">
              <w:rPr>
                <w:b/>
                <w:noProof/>
                <w:color w:val="000000" w:themeColor="text1"/>
              </w:rPr>
              <w:t xml:space="preserve"> plan</w:t>
            </w:r>
            <w:r w:rsidR="009634F0" w:rsidRPr="00DD32F9">
              <w:rPr>
                <w:b/>
                <w:noProof/>
                <w:color w:val="000000" w:themeColor="text1"/>
              </w:rPr>
              <w:t xml:space="preserve">ning </w:t>
            </w:r>
            <w:r w:rsidR="000A06BB" w:rsidRPr="00DD32F9">
              <w:rPr>
                <w:b/>
                <w:noProof/>
                <w:color w:val="000000" w:themeColor="text1"/>
              </w:rPr>
              <w:t>for the next phase of your course revisions soon enough.)</w:t>
            </w:r>
          </w:p>
          <w:p w:rsidR="003E15EC" w:rsidRPr="00DD32F9" w:rsidRDefault="00AB5F05" w:rsidP="009634F0">
            <w:pPr>
              <w:adjustRightInd w:val="0"/>
              <w:spacing w:before="120"/>
              <w:jc w:val="center"/>
              <w:rPr>
                <w:b/>
                <w:noProof/>
                <w:color w:val="000000" w:themeColor="text1"/>
              </w:rPr>
            </w:pPr>
            <w:r w:rsidRPr="00DD32F9">
              <w:rPr>
                <w:b/>
                <w:noProof/>
                <w:color w:val="000000" w:themeColor="text1"/>
              </w:rPr>
              <w:drawing>
                <wp:inline distT="0" distB="0" distL="0" distR="0">
                  <wp:extent cx="1645920" cy="3416300"/>
                  <wp:effectExtent l="0" t="0" r="5080" b="12700"/>
                  <wp:docPr id="5" name="Picture 5" descr="Moira cele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ra-celebrates.png"/>
                          <pic:cNvPicPr/>
                        </pic:nvPicPr>
                        <pic:blipFill>
                          <a:blip r:embed="rId32" cstate="print"/>
                          <a:stretch>
                            <a:fillRect/>
                          </a:stretch>
                        </pic:blipFill>
                        <pic:spPr>
                          <a:xfrm>
                            <a:off x="0" y="0"/>
                            <a:ext cx="1645920" cy="3416300"/>
                          </a:xfrm>
                          <a:prstGeom prst="rect">
                            <a:avLst/>
                          </a:prstGeom>
                        </pic:spPr>
                      </pic:pic>
                    </a:graphicData>
                  </a:graphic>
                </wp:inline>
              </w:drawing>
            </w:r>
          </w:p>
        </w:tc>
      </w:tr>
    </w:tbl>
    <w:p w:rsidR="00472A34" w:rsidRDefault="00472A34" w:rsidP="00133E88">
      <w:pPr>
        <w:pStyle w:val="ListParagraph"/>
        <w:rPr>
          <w:color w:val="7F7F7F" w:themeColor="text1" w:themeTint="80"/>
        </w:rPr>
      </w:pPr>
      <w:r w:rsidRPr="00472A34">
        <w:rPr>
          <w:color w:val="7F7F7F" w:themeColor="text1" w:themeTint="80"/>
        </w:rPr>
        <w:t>.</w:t>
      </w:r>
    </w:p>
    <w:p w:rsidR="00D65733" w:rsidRDefault="00D65733" w:rsidP="00133E88">
      <w:pPr>
        <w:pStyle w:val="ListParagraph"/>
        <w:rPr>
          <w:color w:val="7F7F7F" w:themeColor="text1" w:themeTint="80"/>
        </w:rPr>
      </w:pPr>
    </w:p>
    <w:p w:rsidR="00D65733" w:rsidRPr="00472A34" w:rsidRDefault="00D65733" w:rsidP="00D65733">
      <w:pPr>
        <w:pStyle w:val="ListParagraph"/>
        <w:ind w:left="0"/>
        <w:rPr>
          <w:color w:val="7F7F7F" w:themeColor="text1" w:themeTint="80"/>
        </w:rPr>
        <w:sectPr w:rsidR="00D65733" w:rsidRPr="00472A34">
          <w:pgSz w:w="15840" w:h="12240" w:orient="landscape"/>
          <w:pgMar w:top="1191" w:right="1247" w:bottom="1191" w:left="1247" w:header="720" w:footer="720" w:gutter="0"/>
          <w:cols w:space="720"/>
          <w:docGrid w:linePitch="360"/>
        </w:sectPr>
      </w:pPr>
    </w:p>
    <w:p w:rsidR="00D030D9" w:rsidRDefault="00F21D92" w:rsidP="00685A83">
      <w:pPr>
        <w:pStyle w:val="Heading3"/>
      </w:pPr>
      <w:bookmarkStart w:id="71" w:name="_A_Sample_Module"/>
      <w:bookmarkStart w:id="72" w:name="_Toc480288864"/>
      <w:bookmarkStart w:id="73" w:name="_Toc483824115"/>
      <w:bookmarkEnd w:id="71"/>
      <w:r>
        <w:t>A</w:t>
      </w:r>
      <w:r w:rsidR="00B90D20">
        <w:t xml:space="preserve"> Sample </w:t>
      </w:r>
      <w:r w:rsidR="000A19B6">
        <w:t>Module</w:t>
      </w:r>
      <w:r w:rsidR="00B90D20">
        <w:t xml:space="preserve"> From</w:t>
      </w:r>
      <w:r w:rsidR="00D027D9">
        <w:t xml:space="preserve"> Moira’s</w:t>
      </w:r>
      <w:r w:rsidR="00B90D20">
        <w:t xml:space="preserve"> </w:t>
      </w:r>
      <w:r w:rsidR="007F67C8">
        <w:t xml:space="preserve">Newly </w:t>
      </w:r>
      <w:r w:rsidR="00B90D20">
        <w:t>Blended Course</w:t>
      </w:r>
      <w:bookmarkEnd w:id="68"/>
      <w:bookmarkEnd w:id="72"/>
      <w:bookmarkEnd w:id="73"/>
      <w:r w:rsidR="00B90D20">
        <w:t xml:space="preserve"> </w:t>
      </w:r>
    </w:p>
    <w:p w:rsidR="00FE7877" w:rsidRPr="00FE7877" w:rsidRDefault="00FE7877" w:rsidP="00FE7877">
      <w:r>
        <w:t xml:space="preserve">The following pages include screen-shots </w:t>
      </w:r>
      <w:r w:rsidR="000315D9">
        <w:t>of</w:t>
      </w:r>
      <w:r>
        <w:t xml:space="preserve"> the first module Moira built in her LMS course site.</w:t>
      </w:r>
    </w:p>
    <w:p w:rsidR="00B90D20" w:rsidRDefault="00BC30F1" w:rsidP="00B90D20">
      <w:r w:rsidRPr="00BC30F1">
        <w:rPr>
          <w:i/>
        </w:rPr>
        <w:t>“</w:t>
      </w:r>
      <w:hyperlink r:id="rId33" w:tooltip="Sample module in D2L course site" w:history="1">
        <w:r w:rsidRPr="001F0153">
          <w:rPr>
            <w:rStyle w:val="Heading4Char"/>
            <w:i/>
          </w:rPr>
          <w:t>Extension Ladders</w:t>
        </w:r>
      </w:hyperlink>
      <w:r w:rsidRPr="00BC30F1">
        <w:rPr>
          <w:i/>
        </w:rPr>
        <w:t>”</w:t>
      </w:r>
    </w:p>
    <w:p w:rsidR="00901A19" w:rsidRDefault="00FE7877" w:rsidP="00901A19">
      <w:pPr>
        <w:spacing w:after="0"/>
      </w:pPr>
      <w:r>
        <w:rPr>
          <w:noProof/>
        </w:rPr>
        <w:drawing>
          <wp:inline distT="0" distB="0" distL="0" distR="0">
            <wp:extent cx="5600700" cy="4800599"/>
            <wp:effectExtent l="19050" t="0" r="0" b="0"/>
            <wp:docPr id="10" name="Picture 9" descr="sample-part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arts1-3.jpg"/>
                    <pic:cNvPicPr/>
                  </pic:nvPicPr>
                  <pic:blipFill>
                    <a:blip r:embed="rId34" cstate="print"/>
                    <a:stretch>
                      <a:fillRect/>
                    </a:stretch>
                  </pic:blipFill>
                  <pic:spPr>
                    <a:xfrm>
                      <a:off x="0" y="0"/>
                      <a:ext cx="5600700" cy="4800599"/>
                    </a:xfrm>
                    <a:prstGeom prst="rect">
                      <a:avLst/>
                    </a:prstGeom>
                  </pic:spPr>
                </pic:pic>
              </a:graphicData>
            </a:graphic>
          </wp:inline>
        </w:drawing>
      </w:r>
    </w:p>
    <w:p w:rsidR="00901A19" w:rsidRDefault="00FE7877" w:rsidP="0093497B">
      <w:pPr>
        <w:spacing w:after="0"/>
      </w:pPr>
      <w:r>
        <w:rPr>
          <w:noProof/>
        </w:rPr>
        <w:drawing>
          <wp:inline distT="0" distB="0" distL="0" distR="0">
            <wp:extent cx="5600700" cy="7833360"/>
            <wp:effectExtent l="19050" t="0" r="0" b="0"/>
            <wp:docPr id="12" name="Picture 11" descr="sample-part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art4a.jpg"/>
                    <pic:cNvPicPr/>
                  </pic:nvPicPr>
                  <pic:blipFill>
                    <a:blip r:embed="rId35" cstate="print"/>
                    <a:stretch>
                      <a:fillRect/>
                    </a:stretch>
                  </pic:blipFill>
                  <pic:spPr>
                    <a:xfrm>
                      <a:off x="0" y="0"/>
                      <a:ext cx="5600700" cy="7833360"/>
                    </a:xfrm>
                    <a:prstGeom prst="rect">
                      <a:avLst/>
                    </a:prstGeom>
                  </pic:spPr>
                </pic:pic>
              </a:graphicData>
            </a:graphic>
          </wp:inline>
        </w:drawing>
      </w:r>
    </w:p>
    <w:p w:rsidR="009310A6" w:rsidRDefault="00FE7877" w:rsidP="009310A6">
      <w:pPr>
        <w:spacing w:after="0"/>
      </w:pPr>
      <w:r>
        <w:rPr>
          <w:noProof/>
        </w:rPr>
        <w:drawing>
          <wp:inline distT="0" distB="0" distL="0" distR="0">
            <wp:extent cx="5600700" cy="5074920"/>
            <wp:effectExtent l="19050" t="0" r="0" b="0"/>
            <wp:docPr id="13" name="Picture 12" descr="sample-part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art4b.jpg"/>
                    <pic:cNvPicPr/>
                  </pic:nvPicPr>
                  <pic:blipFill>
                    <a:blip r:embed="rId36" cstate="print"/>
                    <a:stretch>
                      <a:fillRect/>
                    </a:stretch>
                  </pic:blipFill>
                  <pic:spPr>
                    <a:xfrm>
                      <a:off x="0" y="0"/>
                      <a:ext cx="5600700" cy="5074920"/>
                    </a:xfrm>
                    <a:prstGeom prst="rect">
                      <a:avLst/>
                    </a:prstGeom>
                  </pic:spPr>
                </pic:pic>
              </a:graphicData>
            </a:graphic>
          </wp:inline>
        </w:drawing>
      </w:r>
    </w:p>
    <w:p w:rsidR="009310A6" w:rsidRDefault="00FE7877" w:rsidP="00B90D20">
      <w:r>
        <w:rPr>
          <w:noProof/>
        </w:rPr>
        <w:drawing>
          <wp:inline distT="0" distB="0" distL="0" distR="0">
            <wp:extent cx="5600700" cy="6469380"/>
            <wp:effectExtent l="19050" t="0" r="0" b="0"/>
            <wp:docPr id="14" name="Picture 13" descr="sample-part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art4c.jpg"/>
                    <pic:cNvPicPr/>
                  </pic:nvPicPr>
                  <pic:blipFill>
                    <a:blip r:embed="rId37" cstate="print"/>
                    <a:stretch>
                      <a:fillRect/>
                    </a:stretch>
                  </pic:blipFill>
                  <pic:spPr>
                    <a:xfrm>
                      <a:off x="0" y="0"/>
                      <a:ext cx="5600700" cy="6469380"/>
                    </a:xfrm>
                    <a:prstGeom prst="rect">
                      <a:avLst/>
                    </a:prstGeom>
                  </pic:spPr>
                </pic:pic>
              </a:graphicData>
            </a:graphic>
          </wp:inline>
        </w:drawing>
      </w:r>
    </w:p>
    <w:p w:rsidR="00FE7877" w:rsidRDefault="00FE7877" w:rsidP="00B90D20">
      <w:r>
        <w:rPr>
          <w:noProof/>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5600700" cy="1981200"/>
            <wp:effectExtent l="19050" t="0" r="0" b="0"/>
            <wp:wrapSquare wrapText="bothSides"/>
            <wp:docPr id="15" name="Picture 14" descr="sample-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art5.jpg"/>
                    <pic:cNvPicPr/>
                  </pic:nvPicPr>
                  <pic:blipFill>
                    <a:blip r:embed="rId38" cstate="print"/>
                    <a:stretch>
                      <a:fillRect/>
                    </a:stretch>
                  </pic:blipFill>
                  <pic:spPr>
                    <a:xfrm>
                      <a:off x="0" y="0"/>
                      <a:ext cx="5600700" cy="1981200"/>
                    </a:xfrm>
                    <a:prstGeom prst="rect">
                      <a:avLst/>
                    </a:prstGeom>
                  </pic:spPr>
                </pic:pic>
              </a:graphicData>
            </a:graphic>
          </wp:anchor>
        </w:drawing>
      </w:r>
    </w:p>
    <w:p w:rsidR="00534B23" w:rsidRDefault="00534B23">
      <w:pPr>
        <w:spacing w:after="200" w:line="276" w:lineRule="auto"/>
        <w:rPr>
          <w:rFonts w:eastAsiaTheme="majorEastAsia" w:cstheme="majorBidi"/>
          <w:bCs/>
          <w:color w:val="006600"/>
          <w:sz w:val="28"/>
          <w:szCs w:val="32"/>
        </w:rPr>
      </w:pPr>
      <w:bookmarkStart w:id="74" w:name="_Appendix_A:_Index"/>
      <w:bookmarkEnd w:id="74"/>
      <w:r>
        <w:br w:type="page"/>
      </w:r>
    </w:p>
    <w:p w:rsidR="00FF05D8" w:rsidRDefault="00FF05D8" w:rsidP="00A52D2C">
      <w:pPr>
        <w:pStyle w:val="Heading1"/>
      </w:pPr>
      <w:bookmarkStart w:id="75" w:name="_Toc483824116"/>
      <w:r>
        <w:t xml:space="preserve">Appendix A: </w:t>
      </w:r>
      <w:r w:rsidR="00F95649">
        <w:t>Index</w:t>
      </w:r>
      <w:r>
        <w:t xml:space="preserve"> of </w:t>
      </w:r>
      <w:r w:rsidR="0061442A">
        <w:t xml:space="preserve">External </w:t>
      </w:r>
      <w:r>
        <w:t>Resources Recommended in this Guide</w:t>
      </w:r>
      <w:bookmarkEnd w:id="75"/>
    </w:p>
    <w:p w:rsidR="001E318A" w:rsidRDefault="001E318A" w:rsidP="00AF1145">
      <w:pPr>
        <w:pStyle w:val="Heading2"/>
      </w:pPr>
      <w:bookmarkStart w:id="76" w:name="_Toc483824117"/>
      <w:r>
        <w:t>Open Textbooks</w:t>
      </w:r>
      <w:r w:rsidR="008C264D">
        <w:t xml:space="preserve"> in BC</w:t>
      </w:r>
      <w:bookmarkEnd w:id="76"/>
    </w:p>
    <w:p w:rsidR="001E318A" w:rsidRDefault="00576F41" w:rsidP="00965C05">
      <w:r>
        <w:t xml:space="preserve">BCcampus </w:t>
      </w:r>
      <w:r w:rsidR="00A56D41">
        <w:t xml:space="preserve">Open Ed </w:t>
      </w:r>
      <w:r w:rsidR="00F31BB6">
        <w:t>“</w:t>
      </w:r>
      <w:r w:rsidRPr="00A56D41">
        <w:rPr>
          <w:i/>
        </w:rPr>
        <w:t>Open Licenses</w:t>
      </w:r>
      <w:r>
        <w:t xml:space="preserve"> </w:t>
      </w:r>
      <w:r w:rsidR="005A133C">
        <w:br/>
      </w:r>
      <w:hyperlink r:id="rId39" w:tooltip="BC Open Textbook project - Demystifying Licenses" w:history="1">
        <w:r w:rsidR="001E318A" w:rsidRPr="00683C07">
          <w:rPr>
            <w:rStyle w:val="Hyperlink"/>
          </w:rPr>
          <w:t>https://open.bccampus.ca/open-textbook-101/demystifying-open-licenses/</w:t>
        </w:r>
      </w:hyperlink>
    </w:p>
    <w:p w:rsidR="001E318A" w:rsidRDefault="005A133C" w:rsidP="00965C05">
      <w:r>
        <w:t xml:space="preserve">BCcampus </w:t>
      </w:r>
      <w:r w:rsidR="00BD1BB5">
        <w:t xml:space="preserve">Open Ed </w:t>
      </w:r>
      <w:r>
        <w:t>“</w:t>
      </w:r>
      <w:r w:rsidRPr="005A133C">
        <w:rPr>
          <w:i/>
        </w:rPr>
        <w:t>Faculty Guide for Evaluating Open Resources</w:t>
      </w:r>
      <w:r w:rsidR="00955754">
        <w:t>”</w:t>
      </w:r>
      <w:r>
        <w:t xml:space="preserve"> </w:t>
      </w:r>
      <w:r>
        <w:br/>
      </w:r>
      <w:hyperlink r:id="rId40" w:tooltip="Faculty Guide for Evaluating Open Resources (PDF)" w:history="1">
        <w:r w:rsidR="001E318A" w:rsidRPr="00993364">
          <w:rPr>
            <w:rStyle w:val="Hyperlink"/>
          </w:rPr>
          <w:t>https://open.bccampus.ca/files/2014/07/Faculty-Guide-22-Apr-15.pdf</w:t>
        </w:r>
      </w:hyperlink>
    </w:p>
    <w:p w:rsidR="0048791B" w:rsidRDefault="00E44736" w:rsidP="00965C05">
      <w:r>
        <w:t xml:space="preserve">BC Open </w:t>
      </w:r>
      <w:r w:rsidR="00955754">
        <w:t>Textbook Adoption Guide</w:t>
      </w:r>
      <w:r>
        <w:br/>
      </w:r>
      <w:hyperlink r:id="rId41" w:tooltip="BC Open Textbook Adoption Guide" w:history="1">
        <w:r w:rsidR="0048791B" w:rsidRPr="00162352">
          <w:rPr>
            <w:rStyle w:val="Hyperlink"/>
          </w:rPr>
          <w:t>https://opentextbc.ca/adoptopentextbook/</w:t>
        </w:r>
      </w:hyperlink>
    </w:p>
    <w:p w:rsidR="00F90DB0" w:rsidRPr="00F90DB0" w:rsidRDefault="00E67163" w:rsidP="00965C05">
      <w:pPr>
        <w:rPr>
          <w:rStyle w:val="Hyperlink"/>
        </w:rPr>
      </w:pPr>
      <w:r>
        <w:t xml:space="preserve">BCcampus Open Ed – </w:t>
      </w:r>
      <w:r w:rsidRPr="00E67163">
        <w:rPr>
          <w:b/>
        </w:rPr>
        <w:t>Find Open Textbook</w:t>
      </w:r>
      <w:r>
        <w:br/>
      </w:r>
      <w:hyperlink r:id="rId42" w:tooltip="BCcampus Open Ed – Find Open Textbook" w:history="1">
        <w:r w:rsidR="00F90DB0" w:rsidRPr="00F90DB0">
          <w:rPr>
            <w:rStyle w:val="Hyperlink"/>
            <w:color w:val="000000" w:themeColor="text1"/>
          </w:rPr>
          <w:t>https://open.bccampus.ca/find-open-textbooks/</w:t>
        </w:r>
      </w:hyperlink>
    </w:p>
    <w:p w:rsidR="00F90DB0" w:rsidRDefault="00FF0B6B" w:rsidP="00965C05">
      <w:r>
        <w:t xml:space="preserve">BC Open Textbook Adoption Guide -- </w:t>
      </w:r>
      <w:r w:rsidRPr="00FF0B6B">
        <w:rPr>
          <w:i/>
        </w:rPr>
        <w:t xml:space="preserve">“Using an Open </w:t>
      </w:r>
      <w:r>
        <w:rPr>
          <w:i/>
        </w:rPr>
        <w:t>Textbook for Your Course</w:t>
      </w:r>
      <w:r w:rsidRPr="00FF0B6B">
        <w:rPr>
          <w:i/>
        </w:rPr>
        <w:t>”</w:t>
      </w:r>
      <w:r w:rsidR="00955754">
        <w:br/>
      </w:r>
      <w:hyperlink r:id="rId43" w:tooltip="Using an Open Textbook for Your Course" w:history="1">
        <w:r w:rsidR="00F90DB0" w:rsidRPr="00390606">
          <w:rPr>
            <w:rStyle w:val="Hyperlink"/>
          </w:rPr>
          <w:t>https://opentextbc.ca/adoptopentextbook/chapter/using-an-open-textbook-for-your-course/</w:t>
        </w:r>
      </w:hyperlink>
    </w:p>
    <w:p w:rsidR="008C264D" w:rsidRDefault="00751865" w:rsidP="00F90DB0">
      <w:r>
        <w:rPr>
          <w:color w:val="000000" w:themeColor="text1"/>
        </w:rPr>
        <w:t>BC Open</w:t>
      </w:r>
      <w:r w:rsidR="00955754">
        <w:rPr>
          <w:color w:val="000000" w:themeColor="text1"/>
        </w:rPr>
        <w:t xml:space="preserve"> Textbook Accessibility Toolkit</w:t>
      </w:r>
      <w:r>
        <w:rPr>
          <w:color w:val="000000" w:themeColor="text1"/>
        </w:rPr>
        <w:t xml:space="preserve"> </w:t>
      </w:r>
      <w:r w:rsidR="005A133C">
        <w:rPr>
          <w:color w:val="000000" w:themeColor="text1"/>
        </w:rPr>
        <w:br/>
      </w:r>
      <w:hyperlink r:id="rId44" w:tooltip="BC Open Textbook Accessibility Toolkit" w:history="1">
        <w:r w:rsidR="0001152A" w:rsidRPr="00292DF9">
          <w:rPr>
            <w:rStyle w:val="Hyperlink"/>
          </w:rPr>
          <w:t>https://opentextbc.ca/accessibilitytoolkit/</w:t>
        </w:r>
      </w:hyperlink>
    </w:p>
    <w:p w:rsidR="008C264D" w:rsidRDefault="008C264D" w:rsidP="00AF1145">
      <w:pPr>
        <w:pStyle w:val="Heading2"/>
      </w:pPr>
      <w:bookmarkStart w:id="77" w:name="_Toc483824118"/>
      <w:r>
        <w:t>Open Educational Resources</w:t>
      </w:r>
      <w:bookmarkEnd w:id="77"/>
    </w:p>
    <w:p w:rsidR="00454684" w:rsidRPr="009948A3" w:rsidRDefault="00454684" w:rsidP="00454684">
      <w:pPr>
        <w:rPr>
          <w:color w:val="FF0000"/>
        </w:rPr>
      </w:pPr>
      <w:r w:rsidRPr="00454684">
        <w:t>Creative Commons, “</w:t>
      </w:r>
      <w:r w:rsidRPr="00454684">
        <w:rPr>
          <w:i/>
        </w:rPr>
        <w:t>About the Licenses</w:t>
      </w:r>
      <w:r w:rsidR="00955754">
        <w:t>”</w:t>
      </w:r>
      <w:r w:rsidRPr="00454684">
        <w:br/>
      </w:r>
      <w:hyperlink r:id="rId45" w:tooltip="Creative Commons, " w:history="1">
        <w:r w:rsidRPr="00737B30">
          <w:rPr>
            <w:rStyle w:val="Hyperlink"/>
          </w:rPr>
          <w:t>https://creativecommons.org/licenses/</w:t>
        </w:r>
      </w:hyperlink>
      <w:r>
        <w:rPr>
          <w:color w:val="FF0000"/>
        </w:rPr>
        <w:t xml:space="preserve"> </w:t>
      </w:r>
    </w:p>
    <w:p w:rsidR="00454684" w:rsidRDefault="00955754" w:rsidP="00454684">
      <w:pPr>
        <w:rPr>
          <w:rStyle w:val="Hyperlink"/>
        </w:rPr>
      </w:pPr>
      <w:r>
        <w:t>Creative Commons Search</w:t>
      </w:r>
      <w:r w:rsidR="00454684">
        <w:br/>
      </w:r>
      <w:hyperlink r:id="rId46" w:tooltip="Creative Commons Search" w:history="1">
        <w:r w:rsidR="00454684" w:rsidRPr="00E64C39">
          <w:rPr>
            <w:rStyle w:val="Hyperlink"/>
          </w:rPr>
          <w:t>https://search.creativecommons.org/</w:t>
        </w:r>
      </w:hyperlink>
    </w:p>
    <w:p w:rsidR="00DC553C" w:rsidRDefault="00DC553C" w:rsidP="00DC553C">
      <w:r>
        <w:t xml:space="preserve">Jhangiani, R.S., Pitt, R., Hendricks, C., Key, J., Lalonde, C., (2016)   </w:t>
      </w:r>
      <w:r w:rsidRPr="00955754">
        <w:rPr>
          <w:i/>
        </w:rPr>
        <w:t>Exploring Faculty Use of Open Education Resources</w:t>
      </w:r>
      <w:r>
        <w:t xml:space="preserve">.  BCcampus Research Report. </w:t>
      </w:r>
    </w:p>
    <w:p w:rsidR="00454684" w:rsidRPr="003E49D6" w:rsidRDefault="00454684" w:rsidP="00454684">
      <w:r w:rsidRPr="00454684">
        <w:t xml:space="preserve">Jhangiani R. &amp; Biswas-Diener R. 2017. </w:t>
      </w:r>
      <w:r w:rsidRPr="00454684">
        <w:rPr>
          <w:i/>
          <w:iCs/>
        </w:rPr>
        <w:t>Open: The Philosophy and Practices that are Revolutionizing Education and Science</w:t>
      </w:r>
      <w:r w:rsidRPr="00454684">
        <w:t>. London: Ubiquity Press. DOI:</w:t>
      </w:r>
      <w:r w:rsidRPr="003E49D6">
        <w:rPr>
          <w:color w:val="FF0000"/>
        </w:rPr>
        <w:t xml:space="preserve"> </w:t>
      </w:r>
      <w:hyperlink r:id="rId47" w:tooltip="Open: The Philosophy and Practices that are Revolutionizing Education and Science" w:history="1">
        <w:r w:rsidRPr="003E49D6">
          <w:rPr>
            <w:rFonts w:eastAsiaTheme="majorEastAsia"/>
          </w:rPr>
          <w:t>https://doi.org/10.5334/bbc</w:t>
        </w:r>
      </w:hyperlink>
      <w:r>
        <w:t xml:space="preserve"> </w:t>
      </w:r>
    </w:p>
    <w:p w:rsidR="00965C05" w:rsidRPr="00965C05" w:rsidRDefault="009473DE" w:rsidP="00965C05">
      <w:pPr>
        <w:rPr>
          <w:szCs w:val="24"/>
        </w:rPr>
      </w:pPr>
      <w:r>
        <w:t>Lumen Learning, “</w:t>
      </w:r>
      <w:r w:rsidRPr="009473DE">
        <w:rPr>
          <w:i/>
        </w:rPr>
        <w:t>What’s OER?”</w:t>
      </w:r>
      <w:r>
        <w:br/>
      </w:r>
      <w:hyperlink r:id="rId48" w:tooltip="Lumen Learning, " w:history="1">
        <w:r w:rsidR="00965C05" w:rsidRPr="00965C05">
          <w:rPr>
            <w:rStyle w:val="Hyperlink"/>
            <w:szCs w:val="24"/>
          </w:rPr>
          <w:t>http://lumenlearning.com/about/whats-oer/</w:t>
        </w:r>
      </w:hyperlink>
      <w:r w:rsidR="00965C05" w:rsidRPr="00965C05">
        <w:rPr>
          <w:szCs w:val="24"/>
        </w:rPr>
        <w:t xml:space="preserve"> </w:t>
      </w:r>
    </w:p>
    <w:p w:rsidR="00DC553C" w:rsidRDefault="00DC553C" w:rsidP="00DC553C">
      <w:r>
        <w:t>Online learning and distance education re</w:t>
      </w:r>
      <w:r w:rsidR="00E207A1">
        <w:t>sources moderated by Tony Bates</w:t>
      </w:r>
      <w:r>
        <w:t xml:space="preserve"> </w:t>
      </w:r>
      <w:hyperlink r:id="rId49" w:tooltip="Tony Bates on Open Textbooks" w:history="1">
        <w:r w:rsidRPr="00E30FC5">
          <w:rPr>
            <w:rStyle w:val="Hyperlink"/>
            <w:rFonts w:eastAsiaTheme="majorEastAsia"/>
          </w:rPr>
          <w:t>https://www.tonybates.ca/tag/open-textbooks/</w:t>
        </w:r>
      </w:hyperlink>
    </w:p>
    <w:p w:rsidR="00DC553C" w:rsidRDefault="00DC553C" w:rsidP="00DC553C">
      <w:r>
        <w:t xml:space="preserve">Tuomi, Ilkka.  2013.  Open Educational Resources and the Transformation of Education.  </w:t>
      </w:r>
      <w:r w:rsidRPr="006C49B5">
        <w:rPr>
          <w:i/>
        </w:rPr>
        <w:t>European Journal of Education</w:t>
      </w:r>
      <w:r>
        <w:t xml:space="preserve">, Vol. 48, No. 1, 2013. </w:t>
      </w:r>
    </w:p>
    <w:p w:rsidR="008C264D" w:rsidRDefault="005A0D58" w:rsidP="00965C05">
      <w:pPr>
        <w:rPr>
          <w:szCs w:val="24"/>
        </w:rPr>
      </w:pPr>
      <w:r>
        <w:t>William &amp; Flora Hewlett Foundation, “</w:t>
      </w:r>
      <w:r w:rsidRPr="005A0D58">
        <w:rPr>
          <w:i/>
        </w:rPr>
        <w:t>Open Educational Resources</w:t>
      </w:r>
      <w:r w:rsidR="00880B28">
        <w:rPr>
          <w:i/>
        </w:rPr>
        <w:t xml:space="preserve"> </w:t>
      </w:r>
      <w:r w:rsidR="00880B28" w:rsidRPr="00880B28">
        <w:rPr>
          <w:i/>
        </w:rPr>
        <w:sym w:font="Wingdings" w:char="F0E0"/>
      </w:r>
      <w:r w:rsidR="00880B28">
        <w:rPr>
          <w:i/>
        </w:rPr>
        <w:t xml:space="preserve"> OER Defined</w:t>
      </w:r>
      <w:r w:rsidR="00E207A1">
        <w:t>”</w:t>
      </w:r>
      <w:r>
        <w:t xml:space="preserve"> </w:t>
      </w:r>
      <w:hyperlink r:id="rId50" w:anchor="overview" w:history="1">
        <w:r w:rsidR="00965C05" w:rsidRPr="00965C05">
          <w:rPr>
            <w:rStyle w:val="Hyperlink"/>
            <w:szCs w:val="24"/>
          </w:rPr>
          <w:t>http://www.hewlett.org/strategy/open-educational-resources/#overview</w:t>
        </w:r>
      </w:hyperlink>
    </w:p>
    <w:p w:rsidR="002E3670" w:rsidRDefault="002E3670">
      <w:pPr>
        <w:spacing w:after="200" w:line="276" w:lineRule="auto"/>
        <w:rPr>
          <w:color w:val="000000" w:themeColor="text1"/>
          <w:szCs w:val="24"/>
        </w:rPr>
      </w:pPr>
      <w:r>
        <w:rPr>
          <w:color w:val="000000" w:themeColor="text1"/>
          <w:szCs w:val="24"/>
        </w:rPr>
        <w:br w:type="page"/>
      </w:r>
    </w:p>
    <w:p w:rsidR="002E3670" w:rsidRDefault="002E3670" w:rsidP="002E3670">
      <w:pPr>
        <w:pStyle w:val="Heading1"/>
      </w:pPr>
      <w:bookmarkStart w:id="78" w:name="_Toc483824119"/>
      <w:r>
        <w:t>Acknowledgments</w:t>
      </w:r>
      <w:bookmarkEnd w:id="78"/>
    </w:p>
    <w:p w:rsidR="00EC0C5A" w:rsidRDefault="00EC0C5A" w:rsidP="005323E5">
      <w:pPr>
        <w:pStyle w:val="Heading2"/>
        <w:rPr>
          <w:color w:val="auto"/>
        </w:rPr>
      </w:pPr>
      <w:bookmarkStart w:id="79" w:name="_Toc483824120"/>
      <w:r>
        <w:rPr>
          <w:color w:val="auto"/>
        </w:rPr>
        <w:t>Project Sponsor</w:t>
      </w:r>
    </w:p>
    <w:p w:rsidR="00EC0C5A" w:rsidRPr="00EC0C5A" w:rsidRDefault="00EC0C5A" w:rsidP="00EC0C5A">
      <w:r>
        <w:t>BCcampus</w:t>
      </w:r>
    </w:p>
    <w:p w:rsidR="00D43D60" w:rsidRDefault="00D43D60" w:rsidP="005323E5">
      <w:pPr>
        <w:pStyle w:val="Heading2"/>
        <w:rPr>
          <w:color w:val="auto"/>
        </w:rPr>
      </w:pPr>
      <w:r>
        <w:rPr>
          <w:color w:val="auto"/>
        </w:rPr>
        <w:t xml:space="preserve">Project Owners </w:t>
      </w:r>
      <w:bookmarkEnd w:id="79"/>
    </w:p>
    <w:p w:rsidR="009F37DB" w:rsidRPr="009F37DB" w:rsidRDefault="009F37DB" w:rsidP="009F37DB">
      <w:r>
        <w:t xml:space="preserve">Rod Lidstone, </w:t>
      </w:r>
      <w:r w:rsidR="000E24E9">
        <w:t>Josh Stull, Sarah-Jayne Roe (Camosun College)</w:t>
      </w:r>
    </w:p>
    <w:p w:rsidR="002E3670" w:rsidRPr="006E312D" w:rsidRDefault="00C91F23" w:rsidP="006E312D">
      <w:pPr>
        <w:pStyle w:val="Heading2"/>
      </w:pPr>
      <w:bookmarkStart w:id="80" w:name="_Toc483824121"/>
      <w:r w:rsidRPr="006E312D">
        <w:t>Partner institutions/</w:t>
      </w:r>
      <w:r w:rsidR="002E3670" w:rsidRPr="006E312D">
        <w:t>Faculty contributors</w:t>
      </w:r>
      <w:bookmarkEnd w:id="80"/>
      <w:r w:rsidR="002E3670" w:rsidRPr="006E312D">
        <w:t xml:space="preserve">  </w:t>
      </w:r>
    </w:p>
    <w:p w:rsidR="008F0636" w:rsidRPr="008F0636" w:rsidRDefault="008F0636" w:rsidP="008F0636">
      <w:r w:rsidRPr="008F0636">
        <w:t>With much thanks to the faculty from Trades programs at the following BC post-secondary institutions for contributing input through a needs-assessment survey and follow-up interviews:</w:t>
      </w:r>
    </w:p>
    <w:p w:rsidR="008F0636" w:rsidRPr="00D43D60" w:rsidRDefault="008F0636" w:rsidP="00D43D60">
      <w:pPr>
        <w:pStyle w:val="ListParagraph"/>
        <w:numPr>
          <w:ilvl w:val="0"/>
          <w:numId w:val="42"/>
        </w:numPr>
        <w:rPr>
          <w:szCs w:val="24"/>
        </w:rPr>
      </w:pPr>
      <w:r w:rsidRPr="00D43D60">
        <w:rPr>
          <w:szCs w:val="24"/>
        </w:rPr>
        <w:t xml:space="preserve">Camosun College </w:t>
      </w:r>
    </w:p>
    <w:p w:rsidR="008F0636" w:rsidRPr="00D43D60" w:rsidRDefault="008F0636" w:rsidP="00D43D60">
      <w:pPr>
        <w:pStyle w:val="ListParagraph"/>
        <w:numPr>
          <w:ilvl w:val="0"/>
          <w:numId w:val="42"/>
        </w:numPr>
        <w:rPr>
          <w:szCs w:val="24"/>
        </w:rPr>
      </w:pPr>
      <w:r w:rsidRPr="00D43D60">
        <w:rPr>
          <w:szCs w:val="24"/>
        </w:rPr>
        <w:t>Kwantlen Polytechnic University</w:t>
      </w:r>
    </w:p>
    <w:p w:rsidR="00E07EAF" w:rsidRPr="00D43D60" w:rsidRDefault="00E07EAF" w:rsidP="00D43D60">
      <w:pPr>
        <w:pStyle w:val="ListParagraph"/>
        <w:numPr>
          <w:ilvl w:val="0"/>
          <w:numId w:val="42"/>
        </w:numPr>
        <w:rPr>
          <w:szCs w:val="24"/>
        </w:rPr>
      </w:pPr>
      <w:r w:rsidRPr="00D43D60">
        <w:rPr>
          <w:szCs w:val="24"/>
        </w:rPr>
        <w:t>U</w:t>
      </w:r>
      <w:r w:rsidR="008F0636" w:rsidRPr="00D43D60">
        <w:rPr>
          <w:szCs w:val="24"/>
        </w:rPr>
        <w:t>niversity of the Fraser Valley</w:t>
      </w:r>
    </w:p>
    <w:p w:rsidR="002E3670" w:rsidRPr="00DF4CB8" w:rsidRDefault="005323E5" w:rsidP="005323E5">
      <w:pPr>
        <w:pStyle w:val="Heading2"/>
      </w:pPr>
      <w:bookmarkStart w:id="81" w:name="_Toc483824122"/>
      <w:r w:rsidRPr="00DF4CB8">
        <w:t>Instructional Design/Needs Assessment/Toolkit Development</w:t>
      </w:r>
      <w:bookmarkEnd w:id="81"/>
    </w:p>
    <w:p w:rsidR="00DF4CB8" w:rsidRPr="004B7114" w:rsidRDefault="00DF4CB8" w:rsidP="003E49D6">
      <w:pPr>
        <w:rPr>
          <w:szCs w:val="24"/>
        </w:rPr>
      </w:pPr>
      <w:r w:rsidRPr="004B7114">
        <w:rPr>
          <w:szCs w:val="24"/>
        </w:rPr>
        <w:t>Sue Doner</w:t>
      </w:r>
      <w:r w:rsidR="009F37DB">
        <w:rPr>
          <w:szCs w:val="24"/>
        </w:rPr>
        <w:t xml:space="preserve"> &amp; </w:t>
      </w:r>
      <w:r w:rsidRPr="004B7114">
        <w:rPr>
          <w:szCs w:val="24"/>
        </w:rPr>
        <w:t>Susan Chandler</w:t>
      </w:r>
      <w:r w:rsidR="00766B1A">
        <w:rPr>
          <w:szCs w:val="24"/>
        </w:rPr>
        <w:t xml:space="preserve"> (Camosun College)</w:t>
      </w:r>
    </w:p>
    <w:sectPr w:rsidR="00DF4CB8" w:rsidRPr="004B7114" w:rsidSect="00F1676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2AC82F" w15:done="0"/>
  <w15:commentEx w15:paraId="5C0DCAF7" w15:done="0"/>
  <w15:commentEx w15:paraId="18304BD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FBC" w:rsidRDefault="008E7FBC">
      <w:pPr>
        <w:spacing w:after="0"/>
      </w:pPr>
      <w:r>
        <w:separator/>
      </w:r>
    </w:p>
  </w:endnote>
  <w:endnote w:type="continuationSeparator" w:id="0">
    <w:p w:rsidR="008E7FBC" w:rsidRDefault="008E7F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05" w:rsidRDefault="00AC4100" w:rsidP="000315DF">
    <w:pPr>
      <w:pStyle w:val="Footer"/>
      <w:framePr w:wrap="around"/>
      <w:rPr>
        <w:rStyle w:val="PageNumber"/>
        <w:rFonts w:asciiTheme="minorHAnsi" w:hAnsiTheme="minorHAnsi"/>
        <w:noProof w:val="0"/>
        <w:sz w:val="24"/>
      </w:rPr>
    </w:pPr>
    <w:r>
      <w:rPr>
        <w:rStyle w:val="PageNumber"/>
      </w:rPr>
      <w:fldChar w:fldCharType="begin"/>
    </w:r>
    <w:r w:rsidR="00EA7D05">
      <w:rPr>
        <w:rStyle w:val="PageNumber"/>
      </w:rPr>
      <w:instrText xml:space="preserve">PAGE  </w:instrText>
    </w:r>
    <w:r>
      <w:rPr>
        <w:rStyle w:val="PageNumber"/>
      </w:rPr>
      <w:fldChar w:fldCharType="end"/>
    </w:r>
  </w:p>
  <w:p w:rsidR="00EA7D05" w:rsidRDefault="00EA7D05" w:rsidP="000315DF">
    <w:pPr>
      <w:pStyle w:val="Footer"/>
      <w:framePr w:wrap="aroun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05" w:rsidRDefault="00EA7D05" w:rsidP="005D3852">
    <w:pPr>
      <w:pStyle w:val="Footer"/>
      <w:framePr w:wrap="around"/>
      <w:tabs>
        <w:tab w:val="clear" w:pos="4320"/>
        <w:tab w:val="clear" w:pos="8640"/>
        <w:tab w:val="right" w:pos="9360"/>
      </w:tabs>
      <w:rPr>
        <w:rStyle w:val="PageNumber"/>
        <w:rFonts w:asciiTheme="minorHAnsi" w:hAnsiTheme="minorHAnsi"/>
        <w:noProof w:val="0"/>
        <w:sz w:val="24"/>
      </w:rPr>
    </w:pPr>
    <w:r w:rsidRPr="000315DF">
      <w:t>An OER Toolkit for Trades Instructors</w:t>
    </w:r>
    <w:r>
      <w:rPr>
        <w:rStyle w:val="PageNumber"/>
      </w:rPr>
      <w:t xml:space="preserve"> | Camosun College | 2017</w:t>
    </w:r>
    <w:r>
      <w:rPr>
        <w:rStyle w:val="PageNumber"/>
      </w:rPr>
      <w:tab/>
    </w:r>
    <w:r w:rsidR="00AC4100">
      <w:rPr>
        <w:rStyle w:val="PageNumber"/>
      </w:rPr>
      <w:fldChar w:fldCharType="begin"/>
    </w:r>
    <w:r>
      <w:rPr>
        <w:rStyle w:val="PageNumber"/>
      </w:rPr>
      <w:instrText xml:space="preserve">PAGE  </w:instrText>
    </w:r>
    <w:r w:rsidR="00AC4100">
      <w:rPr>
        <w:rStyle w:val="PageNumber"/>
      </w:rPr>
      <w:fldChar w:fldCharType="separate"/>
    </w:r>
    <w:r w:rsidR="00D00835">
      <w:rPr>
        <w:rStyle w:val="PageNumber"/>
      </w:rPr>
      <w:t>25</w:t>
    </w:r>
    <w:r w:rsidR="00AC4100">
      <w:rPr>
        <w:rStyle w:val="PageNumber"/>
      </w:rPr>
      <w:fldChar w:fldCharType="end"/>
    </w:r>
  </w:p>
  <w:p w:rsidR="00EA7D05" w:rsidRDefault="00EA7D05" w:rsidP="000315DF">
    <w:pPr>
      <w:pStyle w:val="Footer"/>
      <w:framePr w:wrap="aroun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FBC" w:rsidRDefault="008E7FBC">
      <w:pPr>
        <w:spacing w:after="0"/>
      </w:pPr>
      <w:r>
        <w:separator/>
      </w:r>
    </w:p>
  </w:footnote>
  <w:footnote w:type="continuationSeparator" w:id="0">
    <w:p w:rsidR="008E7FBC" w:rsidRDefault="008E7FBC">
      <w:pPr>
        <w:spacing w:after="0"/>
      </w:pPr>
      <w:r>
        <w:continuationSeparator/>
      </w:r>
    </w:p>
  </w:footnote>
  <w:footnote w:id="1">
    <w:p w:rsidR="00EA7D05" w:rsidRDefault="00EA7D05">
      <w:pPr>
        <w:pStyle w:val="FootnoteText"/>
      </w:pPr>
      <w:r>
        <w:rPr>
          <w:rStyle w:val="FootnoteReference"/>
        </w:rPr>
        <w:footnoteRef/>
      </w:r>
      <w:r>
        <w:t xml:space="preserve"> </w:t>
      </w:r>
      <w:r w:rsidRPr="007D1488">
        <w:rPr>
          <w:sz w:val="20"/>
          <w:szCs w:val="20"/>
        </w:rPr>
        <w:t xml:space="preserve">Source: </w:t>
      </w:r>
      <w:hyperlink r:id="rId1" w:tooltip="Lumen Learning" w:history="1">
        <w:r w:rsidRPr="00C67C75">
          <w:rPr>
            <w:rStyle w:val="Hyperlink"/>
            <w:sz w:val="20"/>
            <w:szCs w:val="20"/>
          </w:rPr>
          <w:t>http://lumenlearning.com/about/whats-oer/</w:t>
        </w:r>
      </w:hyperlink>
      <w:r>
        <w:rPr>
          <w:sz w:val="20"/>
          <w:szCs w:val="20"/>
        </w:rPr>
        <w:t xml:space="preserve"> </w:t>
      </w:r>
    </w:p>
  </w:footnote>
  <w:footnote w:id="2">
    <w:p w:rsidR="00EA7D05" w:rsidRDefault="00EA7D05">
      <w:pPr>
        <w:pStyle w:val="FootnoteText"/>
      </w:pPr>
      <w:r>
        <w:rPr>
          <w:rStyle w:val="FootnoteReference"/>
        </w:rPr>
        <w:footnoteRef/>
      </w:r>
      <w:r w:rsidRPr="00B55CB7">
        <w:rPr>
          <w:sz w:val="20"/>
        </w:rPr>
        <w:t xml:space="preserve"> Source: </w:t>
      </w:r>
      <w:hyperlink r:id="rId2" w:anchor="overview" w:history="1">
        <w:r w:rsidRPr="00B55CB7">
          <w:rPr>
            <w:rStyle w:val="Hyperlink"/>
            <w:sz w:val="20"/>
          </w:rPr>
          <w:t>http://www.hewlett.org/strategy/open-educational-resources/#overview</w:t>
        </w:r>
      </w:hyperlink>
      <w:r>
        <w:t xml:space="preserve"> </w:t>
      </w:r>
    </w:p>
  </w:footnote>
  <w:footnote w:id="3">
    <w:p w:rsidR="00EA7D05" w:rsidRPr="00241360" w:rsidRDefault="00EA7D05" w:rsidP="00D030D9">
      <w:pPr>
        <w:pStyle w:val="FootnoteText"/>
        <w:rPr>
          <w:sz w:val="20"/>
        </w:rPr>
      </w:pPr>
      <w:r>
        <w:rPr>
          <w:rStyle w:val="FootnoteReference"/>
        </w:rPr>
        <w:footnoteRef/>
      </w:r>
      <w:r>
        <w:t xml:space="preserve">  </w:t>
      </w:r>
      <w:r>
        <w:rPr>
          <w:sz w:val="20"/>
        </w:rPr>
        <w:t>Examples of popular LMSs currently in use at BC post-secondary institutions include: D2L, Moodle, Sakai, Blackboard.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05" w:rsidRPr="001738AE" w:rsidRDefault="001738AE" w:rsidP="0050136D">
    <w:pPr>
      <w:pStyle w:val="Header"/>
      <w:rPr>
        <w:lang w:val="en-CA"/>
      </w:rPr>
    </w:pPr>
    <w:r>
      <w:rPr>
        <w:i/>
        <w:color w:val="FF0000"/>
        <w:lang w:val="en-CA"/>
      </w:rPr>
      <w:t>Final Version [May 29,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530B"/>
    <w:multiLevelType w:val="hybridMultilevel"/>
    <w:tmpl w:val="26D40BC8"/>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063CD"/>
    <w:multiLevelType w:val="hybridMultilevel"/>
    <w:tmpl w:val="69D46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E45E2"/>
    <w:multiLevelType w:val="hybridMultilevel"/>
    <w:tmpl w:val="1DB6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128C4"/>
    <w:multiLevelType w:val="hybridMultilevel"/>
    <w:tmpl w:val="5DAC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B357C"/>
    <w:multiLevelType w:val="hybridMultilevel"/>
    <w:tmpl w:val="4D5AC30A"/>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71CFE"/>
    <w:multiLevelType w:val="hybridMultilevel"/>
    <w:tmpl w:val="65C48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22172"/>
    <w:multiLevelType w:val="hybridMultilevel"/>
    <w:tmpl w:val="AFAA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263BC"/>
    <w:multiLevelType w:val="hybridMultilevel"/>
    <w:tmpl w:val="1BB2C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95677A"/>
    <w:multiLevelType w:val="hybridMultilevel"/>
    <w:tmpl w:val="E168F0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626BB7"/>
    <w:multiLevelType w:val="hybridMultilevel"/>
    <w:tmpl w:val="427A9288"/>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6543C3"/>
    <w:multiLevelType w:val="hybridMultilevel"/>
    <w:tmpl w:val="17068F06"/>
    <w:lvl w:ilvl="0" w:tplc="852E9E82">
      <w:start w:val="1"/>
      <w:numFmt w:val="decimal"/>
      <w:lvlText w:val="%1."/>
      <w:lvlJc w:val="left"/>
      <w:pPr>
        <w:ind w:left="360" w:hanging="360"/>
      </w:pPr>
      <w:rPr>
        <w:rFonts w:asciiTheme="minorHAnsi" w:eastAsia="Times New Roman" w:hAnsiTheme="minorHAnsi" w:cs="Times New Roman"/>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247B46C3"/>
    <w:multiLevelType w:val="hybridMultilevel"/>
    <w:tmpl w:val="BD921B4E"/>
    <w:lvl w:ilvl="0" w:tplc="8CDC76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96533BE"/>
    <w:multiLevelType w:val="hybridMultilevel"/>
    <w:tmpl w:val="60D43AB6"/>
    <w:lvl w:ilvl="0" w:tplc="2D52170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609EC"/>
    <w:multiLevelType w:val="hybridMultilevel"/>
    <w:tmpl w:val="E85EE7C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Aria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Aria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Arial" w:hint="default"/>
      </w:rPr>
    </w:lvl>
    <w:lvl w:ilvl="8" w:tplc="04090005" w:tentative="1">
      <w:start w:val="1"/>
      <w:numFmt w:val="bullet"/>
      <w:lvlText w:val=""/>
      <w:lvlJc w:val="left"/>
      <w:pPr>
        <w:ind w:left="6510" w:hanging="360"/>
      </w:pPr>
      <w:rPr>
        <w:rFonts w:ascii="Wingdings" w:hAnsi="Wingdings" w:hint="default"/>
      </w:rPr>
    </w:lvl>
  </w:abstractNum>
  <w:abstractNum w:abstractNumId="14">
    <w:nsid w:val="2B6F70D3"/>
    <w:multiLevelType w:val="hybridMultilevel"/>
    <w:tmpl w:val="27904C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E04689"/>
    <w:multiLevelType w:val="hybridMultilevel"/>
    <w:tmpl w:val="B7EAFAC4"/>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E666B6"/>
    <w:multiLevelType w:val="hybridMultilevel"/>
    <w:tmpl w:val="AE4646D8"/>
    <w:lvl w:ilvl="0" w:tplc="5E2ADD12">
      <w:start w:val="1"/>
      <w:numFmt w:val="decimal"/>
      <w:lvlText w:val="%1."/>
      <w:lvlJc w:val="left"/>
      <w:pPr>
        <w:ind w:left="360" w:hanging="360"/>
      </w:pPr>
      <w:rPr>
        <w:rFonts w:hint="default"/>
        <w:b/>
        <w:color w:val="FF000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nsid w:val="3A5D39A7"/>
    <w:multiLevelType w:val="hybridMultilevel"/>
    <w:tmpl w:val="9E3C0F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AB036A3"/>
    <w:multiLevelType w:val="hybridMultilevel"/>
    <w:tmpl w:val="8F0EAF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B8A551D"/>
    <w:multiLevelType w:val="hybridMultilevel"/>
    <w:tmpl w:val="09CAE46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3BBF47C5"/>
    <w:multiLevelType w:val="hybridMultilevel"/>
    <w:tmpl w:val="2A6E382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nsid w:val="400A057B"/>
    <w:multiLevelType w:val="hybridMultilevel"/>
    <w:tmpl w:val="04D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2F5CD5"/>
    <w:multiLevelType w:val="hybridMultilevel"/>
    <w:tmpl w:val="EADC9386"/>
    <w:lvl w:ilvl="0" w:tplc="2D5217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5342940"/>
    <w:multiLevelType w:val="hybridMultilevel"/>
    <w:tmpl w:val="68167A74"/>
    <w:lvl w:ilvl="0" w:tplc="202478F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6C2E60"/>
    <w:multiLevelType w:val="hybridMultilevel"/>
    <w:tmpl w:val="749E4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7DB72AA"/>
    <w:multiLevelType w:val="hybridMultilevel"/>
    <w:tmpl w:val="65C236C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E54142"/>
    <w:multiLevelType w:val="hybridMultilevel"/>
    <w:tmpl w:val="9DBCDB0C"/>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F54D8F"/>
    <w:multiLevelType w:val="hybridMultilevel"/>
    <w:tmpl w:val="50B49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DF18A1"/>
    <w:multiLevelType w:val="hybridMultilevel"/>
    <w:tmpl w:val="FB383E1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nsid w:val="4F536526"/>
    <w:multiLevelType w:val="hybridMultilevel"/>
    <w:tmpl w:val="63A4F8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1933318"/>
    <w:multiLevelType w:val="hybridMultilevel"/>
    <w:tmpl w:val="B5B43BD2"/>
    <w:lvl w:ilvl="0" w:tplc="5C06B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3A3E0D"/>
    <w:multiLevelType w:val="hybridMultilevel"/>
    <w:tmpl w:val="4928EE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0C36A0"/>
    <w:multiLevelType w:val="hybridMultilevel"/>
    <w:tmpl w:val="C682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EB2BAA"/>
    <w:multiLevelType w:val="multilevel"/>
    <w:tmpl w:val="CCEAA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331172"/>
    <w:multiLevelType w:val="hybridMultilevel"/>
    <w:tmpl w:val="E84A03AC"/>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5">
    <w:nsid w:val="6D965D14"/>
    <w:multiLevelType w:val="hybridMultilevel"/>
    <w:tmpl w:val="3C3AFA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6F8762B0"/>
    <w:multiLevelType w:val="hybridMultilevel"/>
    <w:tmpl w:val="A5D8DBFA"/>
    <w:lvl w:ilvl="0" w:tplc="2D52170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4C0A00"/>
    <w:multiLevelType w:val="hybridMultilevel"/>
    <w:tmpl w:val="617AFF4A"/>
    <w:lvl w:ilvl="0" w:tplc="9282F25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3A0EB0"/>
    <w:multiLevelType w:val="hybridMultilevel"/>
    <w:tmpl w:val="F3244F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81212D7"/>
    <w:multiLevelType w:val="hybridMultilevel"/>
    <w:tmpl w:val="F32A5A7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nsid w:val="7C1869F6"/>
    <w:multiLevelType w:val="hybridMultilevel"/>
    <w:tmpl w:val="9C0886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FB50670"/>
    <w:multiLevelType w:val="hybridMultilevel"/>
    <w:tmpl w:val="6680B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1"/>
  </w:num>
  <w:num w:numId="4">
    <w:abstractNumId w:val="5"/>
  </w:num>
  <w:num w:numId="5">
    <w:abstractNumId w:val="30"/>
  </w:num>
  <w:num w:numId="6">
    <w:abstractNumId w:val="34"/>
  </w:num>
  <w:num w:numId="7">
    <w:abstractNumId w:val="7"/>
  </w:num>
  <w:num w:numId="8">
    <w:abstractNumId w:val="17"/>
  </w:num>
  <w:num w:numId="9">
    <w:abstractNumId w:val="31"/>
  </w:num>
  <w:num w:numId="10">
    <w:abstractNumId w:val="8"/>
  </w:num>
  <w:num w:numId="11">
    <w:abstractNumId w:val="14"/>
  </w:num>
  <w:num w:numId="12">
    <w:abstractNumId w:val="37"/>
  </w:num>
  <w:num w:numId="13">
    <w:abstractNumId w:val="2"/>
  </w:num>
  <w:num w:numId="14">
    <w:abstractNumId w:val="32"/>
  </w:num>
  <w:num w:numId="15">
    <w:abstractNumId w:val="40"/>
  </w:num>
  <w:num w:numId="16">
    <w:abstractNumId w:val="3"/>
  </w:num>
  <w:num w:numId="17">
    <w:abstractNumId w:val="13"/>
  </w:num>
  <w:num w:numId="18">
    <w:abstractNumId w:val="21"/>
  </w:num>
  <w:num w:numId="19">
    <w:abstractNumId w:val="11"/>
  </w:num>
  <w:num w:numId="20">
    <w:abstractNumId w:val="28"/>
  </w:num>
  <w:num w:numId="21">
    <w:abstractNumId w:val="24"/>
  </w:num>
  <w:num w:numId="22">
    <w:abstractNumId w:val="22"/>
  </w:num>
  <w:num w:numId="23">
    <w:abstractNumId w:val="36"/>
  </w:num>
  <w:num w:numId="24">
    <w:abstractNumId w:val="12"/>
  </w:num>
  <w:num w:numId="25">
    <w:abstractNumId w:val="41"/>
  </w:num>
  <w:num w:numId="26">
    <w:abstractNumId w:val="9"/>
  </w:num>
  <w:num w:numId="27">
    <w:abstractNumId w:val="39"/>
  </w:num>
  <w:num w:numId="28">
    <w:abstractNumId w:val="38"/>
  </w:num>
  <w:num w:numId="29">
    <w:abstractNumId w:val="18"/>
  </w:num>
  <w:num w:numId="30">
    <w:abstractNumId w:val="10"/>
  </w:num>
  <w:num w:numId="31">
    <w:abstractNumId w:val="25"/>
  </w:num>
  <w:num w:numId="32">
    <w:abstractNumId w:val="16"/>
  </w:num>
  <w:num w:numId="33">
    <w:abstractNumId w:val="6"/>
  </w:num>
  <w:num w:numId="34">
    <w:abstractNumId w:val="27"/>
  </w:num>
  <w:num w:numId="35">
    <w:abstractNumId w:val="29"/>
  </w:num>
  <w:num w:numId="36">
    <w:abstractNumId w:val="15"/>
  </w:num>
  <w:num w:numId="37">
    <w:abstractNumId w:val="0"/>
  </w:num>
  <w:num w:numId="38">
    <w:abstractNumId w:val="26"/>
  </w:num>
  <w:num w:numId="39">
    <w:abstractNumId w:val="4"/>
  </w:num>
  <w:num w:numId="40">
    <w:abstractNumId w:val="35"/>
  </w:num>
  <w:num w:numId="41">
    <w:abstractNumId w:val="20"/>
  </w:num>
  <w:num w:numId="42">
    <w:abstractNumId w:val="19"/>
  </w:num>
  <w:numIdMacAtCleanup w:val="2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3FF"/>
    <w:rsid w:val="000023D3"/>
    <w:rsid w:val="00006AA8"/>
    <w:rsid w:val="00010458"/>
    <w:rsid w:val="0001152A"/>
    <w:rsid w:val="000120B3"/>
    <w:rsid w:val="00013252"/>
    <w:rsid w:val="00014C9A"/>
    <w:rsid w:val="000154BE"/>
    <w:rsid w:val="00017735"/>
    <w:rsid w:val="00020463"/>
    <w:rsid w:val="000210BF"/>
    <w:rsid w:val="00021F5D"/>
    <w:rsid w:val="00023C42"/>
    <w:rsid w:val="000255F5"/>
    <w:rsid w:val="000312AE"/>
    <w:rsid w:val="000315D9"/>
    <w:rsid w:val="000315DF"/>
    <w:rsid w:val="00033414"/>
    <w:rsid w:val="00033470"/>
    <w:rsid w:val="0003419E"/>
    <w:rsid w:val="00037E1A"/>
    <w:rsid w:val="0004005E"/>
    <w:rsid w:val="00040AC3"/>
    <w:rsid w:val="00040DCF"/>
    <w:rsid w:val="00040E45"/>
    <w:rsid w:val="000416B2"/>
    <w:rsid w:val="000428C8"/>
    <w:rsid w:val="00046B03"/>
    <w:rsid w:val="00046B79"/>
    <w:rsid w:val="00050919"/>
    <w:rsid w:val="000519E4"/>
    <w:rsid w:val="000538E8"/>
    <w:rsid w:val="000547E1"/>
    <w:rsid w:val="00057A17"/>
    <w:rsid w:val="00063DEE"/>
    <w:rsid w:val="000661E4"/>
    <w:rsid w:val="000670B3"/>
    <w:rsid w:val="00071CE1"/>
    <w:rsid w:val="00074FF0"/>
    <w:rsid w:val="00077BF3"/>
    <w:rsid w:val="0008027D"/>
    <w:rsid w:val="00080845"/>
    <w:rsid w:val="00081F47"/>
    <w:rsid w:val="00082ECE"/>
    <w:rsid w:val="00083FE9"/>
    <w:rsid w:val="00084DF1"/>
    <w:rsid w:val="00085136"/>
    <w:rsid w:val="00085FD1"/>
    <w:rsid w:val="00086C47"/>
    <w:rsid w:val="00087918"/>
    <w:rsid w:val="00091734"/>
    <w:rsid w:val="000937CF"/>
    <w:rsid w:val="00094507"/>
    <w:rsid w:val="000A06BB"/>
    <w:rsid w:val="000A19B6"/>
    <w:rsid w:val="000A42F3"/>
    <w:rsid w:val="000A43A0"/>
    <w:rsid w:val="000B2C39"/>
    <w:rsid w:val="000B45C1"/>
    <w:rsid w:val="000B551B"/>
    <w:rsid w:val="000B6C5F"/>
    <w:rsid w:val="000C03C6"/>
    <w:rsid w:val="000C5336"/>
    <w:rsid w:val="000C7DA1"/>
    <w:rsid w:val="000D020F"/>
    <w:rsid w:val="000D03A0"/>
    <w:rsid w:val="000D28B3"/>
    <w:rsid w:val="000D31A6"/>
    <w:rsid w:val="000D3666"/>
    <w:rsid w:val="000D4D73"/>
    <w:rsid w:val="000D5B61"/>
    <w:rsid w:val="000E0A87"/>
    <w:rsid w:val="000E1EFF"/>
    <w:rsid w:val="000E24E9"/>
    <w:rsid w:val="000E25C3"/>
    <w:rsid w:val="000E339B"/>
    <w:rsid w:val="000E3A2A"/>
    <w:rsid w:val="000E42F0"/>
    <w:rsid w:val="000E4E82"/>
    <w:rsid w:val="000E51EF"/>
    <w:rsid w:val="000E565C"/>
    <w:rsid w:val="000E7797"/>
    <w:rsid w:val="000F4634"/>
    <w:rsid w:val="000F4699"/>
    <w:rsid w:val="000F54B7"/>
    <w:rsid w:val="000F5DD3"/>
    <w:rsid w:val="000F763D"/>
    <w:rsid w:val="000F7766"/>
    <w:rsid w:val="0010130B"/>
    <w:rsid w:val="00101F32"/>
    <w:rsid w:val="0010394D"/>
    <w:rsid w:val="001054F0"/>
    <w:rsid w:val="0010706D"/>
    <w:rsid w:val="00110869"/>
    <w:rsid w:val="00111470"/>
    <w:rsid w:val="0011431A"/>
    <w:rsid w:val="00116BF0"/>
    <w:rsid w:val="001179E2"/>
    <w:rsid w:val="00120D42"/>
    <w:rsid w:val="001219AB"/>
    <w:rsid w:val="001233BC"/>
    <w:rsid w:val="00123611"/>
    <w:rsid w:val="00123E48"/>
    <w:rsid w:val="00124785"/>
    <w:rsid w:val="00127905"/>
    <w:rsid w:val="00130DBB"/>
    <w:rsid w:val="001319A4"/>
    <w:rsid w:val="00133E88"/>
    <w:rsid w:val="00135A7C"/>
    <w:rsid w:val="001413BE"/>
    <w:rsid w:val="00143608"/>
    <w:rsid w:val="001436FF"/>
    <w:rsid w:val="00144066"/>
    <w:rsid w:val="001451EA"/>
    <w:rsid w:val="0014527E"/>
    <w:rsid w:val="00146133"/>
    <w:rsid w:val="00146677"/>
    <w:rsid w:val="00146CC3"/>
    <w:rsid w:val="001503F2"/>
    <w:rsid w:val="00152813"/>
    <w:rsid w:val="00152F45"/>
    <w:rsid w:val="00153DF2"/>
    <w:rsid w:val="001543E3"/>
    <w:rsid w:val="001576CD"/>
    <w:rsid w:val="0015794F"/>
    <w:rsid w:val="00157F16"/>
    <w:rsid w:val="00161A11"/>
    <w:rsid w:val="00163CAC"/>
    <w:rsid w:val="00163E60"/>
    <w:rsid w:val="001641D4"/>
    <w:rsid w:val="00166648"/>
    <w:rsid w:val="00171667"/>
    <w:rsid w:val="001718CA"/>
    <w:rsid w:val="00171DF4"/>
    <w:rsid w:val="001738AE"/>
    <w:rsid w:val="00176238"/>
    <w:rsid w:val="001803F7"/>
    <w:rsid w:val="00181136"/>
    <w:rsid w:val="001826D3"/>
    <w:rsid w:val="00182D37"/>
    <w:rsid w:val="001840F0"/>
    <w:rsid w:val="00185C9B"/>
    <w:rsid w:val="00190F10"/>
    <w:rsid w:val="001929FD"/>
    <w:rsid w:val="00192ABC"/>
    <w:rsid w:val="00196059"/>
    <w:rsid w:val="001A0D1B"/>
    <w:rsid w:val="001A138A"/>
    <w:rsid w:val="001A4B9B"/>
    <w:rsid w:val="001A6D78"/>
    <w:rsid w:val="001A77C5"/>
    <w:rsid w:val="001A7EA3"/>
    <w:rsid w:val="001B1171"/>
    <w:rsid w:val="001B121D"/>
    <w:rsid w:val="001B1A79"/>
    <w:rsid w:val="001B3D42"/>
    <w:rsid w:val="001B6E7D"/>
    <w:rsid w:val="001C2340"/>
    <w:rsid w:val="001C2494"/>
    <w:rsid w:val="001C6CFA"/>
    <w:rsid w:val="001D25D3"/>
    <w:rsid w:val="001D2A5A"/>
    <w:rsid w:val="001D337B"/>
    <w:rsid w:val="001D57A8"/>
    <w:rsid w:val="001D73A7"/>
    <w:rsid w:val="001D7715"/>
    <w:rsid w:val="001E09E1"/>
    <w:rsid w:val="001E1A2E"/>
    <w:rsid w:val="001E250B"/>
    <w:rsid w:val="001E2E02"/>
    <w:rsid w:val="001E318A"/>
    <w:rsid w:val="001E338D"/>
    <w:rsid w:val="001E34AF"/>
    <w:rsid w:val="001E4341"/>
    <w:rsid w:val="001E46D2"/>
    <w:rsid w:val="001F0153"/>
    <w:rsid w:val="001F46A3"/>
    <w:rsid w:val="001F5979"/>
    <w:rsid w:val="001F5A0A"/>
    <w:rsid w:val="001F7D23"/>
    <w:rsid w:val="00201C78"/>
    <w:rsid w:val="00207C92"/>
    <w:rsid w:val="00211666"/>
    <w:rsid w:val="0021234F"/>
    <w:rsid w:val="00213238"/>
    <w:rsid w:val="002138A5"/>
    <w:rsid w:val="002152FF"/>
    <w:rsid w:val="0021564A"/>
    <w:rsid w:val="0021620D"/>
    <w:rsid w:val="002231B6"/>
    <w:rsid w:val="00224F99"/>
    <w:rsid w:val="002255C5"/>
    <w:rsid w:val="00225ED7"/>
    <w:rsid w:val="00226CEB"/>
    <w:rsid w:val="00227212"/>
    <w:rsid w:val="0022776E"/>
    <w:rsid w:val="00227E7B"/>
    <w:rsid w:val="00230FDC"/>
    <w:rsid w:val="0023186B"/>
    <w:rsid w:val="00231F2D"/>
    <w:rsid w:val="0023321B"/>
    <w:rsid w:val="00234F03"/>
    <w:rsid w:val="00240217"/>
    <w:rsid w:val="00241360"/>
    <w:rsid w:val="00241EFA"/>
    <w:rsid w:val="00247138"/>
    <w:rsid w:val="0024729C"/>
    <w:rsid w:val="00250D1B"/>
    <w:rsid w:val="002518C3"/>
    <w:rsid w:val="00254930"/>
    <w:rsid w:val="00256334"/>
    <w:rsid w:val="002572D4"/>
    <w:rsid w:val="002618CA"/>
    <w:rsid w:val="0026268F"/>
    <w:rsid w:val="0026375E"/>
    <w:rsid w:val="00265EEE"/>
    <w:rsid w:val="00266004"/>
    <w:rsid w:val="00271F99"/>
    <w:rsid w:val="0027776D"/>
    <w:rsid w:val="002777C6"/>
    <w:rsid w:val="00284A08"/>
    <w:rsid w:val="00284ACF"/>
    <w:rsid w:val="00284B91"/>
    <w:rsid w:val="00284C78"/>
    <w:rsid w:val="002850FD"/>
    <w:rsid w:val="00285954"/>
    <w:rsid w:val="00285A31"/>
    <w:rsid w:val="00286398"/>
    <w:rsid w:val="00290FCD"/>
    <w:rsid w:val="002914F7"/>
    <w:rsid w:val="0029166F"/>
    <w:rsid w:val="002952AA"/>
    <w:rsid w:val="002966F3"/>
    <w:rsid w:val="00297C4D"/>
    <w:rsid w:val="002A239F"/>
    <w:rsid w:val="002A42E2"/>
    <w:rsid w:val="002A5080"/>
    <w:rsid w:val="002A5CCD"/>
    <w:rsid w:val="002B0D6A"/>
    <w:rsid w:val="002B1519"/>
    <w:rsid w:val="002B24DB"/>
    <w:rsid w:val="002B2BA4"/>
    <w:rsid w:val="002B2C9D"/>
    <w:rsid w:val="002B4103"/>
    <w:rsid w:val="002B4B82"/>
    <w:rsid w:val="002B55DA"/>
    <w:rsid w:val="002B5A4D"/>
    <w:rsid w:val="002B6483"/>
    <w:rsid w:val="002B6565"/>
    <w:rsid w:val="002B6A43"/>
    <w:rsid w:val="002B6B4D"/>
    <w:rsid w:val="002C1DC9"/>
    <w:rsid w:val="002C1E4D"/>
    <w:rsid w:val="002C5119"/>
    <w:rsid w:val="002C55EB"/>
    <w:rsid w:val="002C741B"/>
    <w:rsid w:val="002D19C9"/>
    <w:rsid w:val="002D2743"/>
    <w:rsid w:val="002D2F24"/>
    <w:rsid w:val="002D51FB"/>
    <w:rsid w:val="002D72BB"/>
    <w:rsid w:val="002E075F"/>
    <w:rsid w:val="002E1FC0"/>
    <w:rsid w:val="002E31F7"/>
    <w:rsid w:val="002E350C"/>
    <w:rsid w:val="002E3670"/>
    <w:rsid w:val="002E5113"/>
    <w:rsid w:val="002E5CCF"/>
    <w:rsid w:val="002F34C1"/>
    <w:rsid w:val="002F39DD"/>
    <w:rsid w:val="00300BC7"/>
    <w:rsid w:val="00302DA8"/>
    <w:rsid w:val="00303155"/>
    <w:rsid w:val="003056FF"/>
    <w:rsid w:val="00305BD4"/>
    <w:rsid w:val="0030768A"/>
    <w:rsid w:val="003142E5"/>
    <w:rsid w:val="00314591"/>
    <w:rsid w:val="003151B7"/>
    <w:rsid w:val="00315B59"/>
    <w:rsid w:val="003169CD"/>
    <w:rsid w:val="003201C6"/>
    <w:rsid w:val="00321F91"/>
    <w:rsid w:val="00322C6F"/>
    <w:rsid w:val="003241A0"/>
    <w:rsid w:val="0032584E"/>
    <w:rsid w:val="00325CD1"/>
    <w:rsid w:val="00325DD7"/>
    <w:rsid w:val="00327E0D"/>
    <w:rsid w:val="003313A1"/>
    <w:rsid w:val="003317BB"/>
    <w:rsid w:val="00333B9A"/>
    <w:rsid w:val="00340C18"/>
    <w:rsid w:val="00341B30"/>
    <w:rsid w:val="00341B68"/>
    <w:rsid w:val="0034296B"/>
    <w:rsid w:val="00344A20"/>
    <w:rsid w:val="00344B61"/>
    <w:rsid w:val="00344E5C"/>
    <w:rsid w:val="00345995"/>
    <w:rsid w:val="003517F3"/>
    <w:rsid w:val="003520B6"/>
    <w:rsid w:val="00353F5A"/>
    <w:rsid w:val="00354B85"/>
    <w:rsid w:val="00354ED4"/>
    <w:rsid w:val="00355AD2"/>
    <w:rsid w:val="00355FB9"/>
    <w:rsid w:val="00357022"/>
    <w:rsid w:val="0036095C"/>
    <w:rsid w:val="003615B2"/>
    <w:rsid w:val="00362388"/>
    <w:rsid w:val="00363500"/>
    <w:rsid w:val="003639CE"/>
    <w:rsid w:val="00363A1B"/>
    <w:rsid w:val="00365835"/>
    <w:rsid w:val="003658BF"/>
    <w:rsid w:val="00367C85"/>
    <w:rsid w:val="00371847"/>
    <w:rsid w:val="003737A7"/>
    <w:rsid w:val="00374398"/>
    <w:rsid w:val="003744C0"/>
    <w:rsid w:val="0037560F"/>
    <w:rsid w:val="003758D7"/>
    <w:rsid w:val="003762B5"/>
    <w:rsid w:val="003820E1"/>
    <w:rsid w:val="003863D0"/>
    <w:rsid w:val="00386A2F"/>
    <w:rsid w:val="00390606"/>
    <w:rsid w:val="003920CC"/>
    <w:rsid w:val="003923FF"/>
    <w:rsid w:val="00392433"/>
    <w:rsid w:val="00392D3D"/>
    <w:rsid w:val="003933A3"/>
    <w:rsid w:val="00394A74"/>
    <w:rsid w:val="00395F8E"/>
    <w:rsid w:val="003A25BE"/>
    <w:rsid w:val="003A4738"/>
    <w:rsid w:val="003A67ED"/>
    <w:rsid w:val="003A684B"/>
    <w:rsid w:val="003A6ABC"/>
    <w:rsid w:val="003A75E3"/>
    <w:rsid w:val="003A77F5"/>
    <w:rsid w:val="003A7A00"/>
    <w:rsid w:val="003A7FCD"/>
    <w:rsid w:val="003B1123"/>
    <w:rsid w:val="003B14B6"/>
    <w:rsid w:val="003B1C2D"/>
    <w:rsid w:val="003B1ECC"/>
    <w:rsid w:val="003B2B29"/>
    <w:rsid w:val="003B5E7B"/>
    <w:rsid w:val="003B6A54"/>
    <w:rsid w:val="003B78A9"/>
    <w:rsid w:val="003C17BE"/>
    <w:rsid w:val="003C3135"/>
    <w:rsid w:val="003C3425"/>
    <w:rsid w:val="003C5495"/>
    <w:rsid w:val="003C6890"/>
    <w:rsid w:val="003C6F75"/>
    <w:rsid w:val="003D026C"/>
    <w:rsid w:val="003D16E8"/>
    <w:rsid w:val="003D2B25"/>
    <w:rsid w:val="003D31A3"/>
    <w:rsid w:val="003D459A"/>
    <w:rsid w:val="003D4B91"/>
    <w:rsid w:val="003D667E"/>
    <w:rsid w:val="003E0084"/>
    <w:rsid w:val="003E0D60"/>
    <w:rsid w:val="003E15EC"/>
    <w:rsid w:val="003E448B"/>
    <w:rsid w:val="003E49D6"/>
    <w:rsid w:val="003E4F5E"/>
    <w:rsid w:val="003E6305"/>
    <w:rsid w:val="003F172E"/>
    <w:rsid w:val="003F25E8"/>
    <w:rsid w:val="003F2F9E"/>
    <w:rsid w:val="003F470E"/>
    <w:rsid w:val="003F4E84"/>
    <w:rsid w:val="003F601B"/>
    <w:rsid w:val="0040011A"/>
    <w:rsid w:val="004015AF"/>
    <w:rsid w:val="00402B7D"/>
    <w:rsid w:val="00403369"/>
    <w:rsid w:val="004046B2"/>
    <w:rsid w:val="00407AAC"/>
    <w:rsid w:val="00407E03"/>
    <w:rsid w:val="004114B2"/>
    <w:rsid w:val="0041382D"/>
    <w:rsid w:val="00413DA2"/>
    <w:rsid w:val="00415264"/>
    <w:rsid w:val="00415546"/>
    <w:rsid w:val="0041578C"/>
    <w:rsid w:val="004160C4"/>
    <w:rsid w:val="00416688"/>
    <w:rsid w:val="00417052"/>
    <w:rsid w:val="0042079D"/>
    <w:rsid w:val="00421147"/>
    <w:rsid w:val="00421527"/>
    <w:rsid w:val="0042292B"/>
    <w:rsid w:val="0042480E"/>
    <w:rsid w:val="00425699"/>
    <w:rsid w:val="00426FAF"/>
    <w:rsid w:val="00427A0E"/>
    <w:rsid w:val="0043136F"/>
    <w:rsid w:val="00431C8A"/>
    <w:rsid w:val="00433AD2"/>
    <w:rsid w:val="00435FE0"/>
    <w:rsid w:val="00441D17"/>
    <w:rsid w:val="00442C97"/>
    <w:rsid w:val="00442FDC"/>
    <w:rsid w:val="00445363"/>
    <w:rsid w:val="00445787"/>
    <w:rsid w:val="00447691"/>
    <w:rsid w:val="00447961"/>
    <w:rsid w:val="00452643"/>
    <w:rsid w:val="00454684"/>
    <w:rsid w:val="00454747"/>
    <w:rsid w:val="0045632F"/>
    <w:rsid w:val="00456CB4"/>
    <w:rsid w:val="0045735F"/>
    <w:rsid w:val="00457766"/>
    <w:rsid w:val="00460910"/>
    <w:rsid w:val="00460D70"/>
    <w:rsid w:val="004611F6"/>
    <w:rsid w:val="0046176F"/>
    <w:rsid w:val="00461DC6"/>
    <w:rsid w:val="00461F95"/>
    <w:rsid w:val="00462618"/>
    <w:rsid w:val="004639EF"/>
    <w:rsid w:val="0046552E"/>
    <w:rsid w:val="00470294"/>
    <w:rsid w:val="00472A34"/>
    <w:rsid w:val="004735E3"/>
    <w:rsid w:val="00473E37"/>
    <w:rsid w:val="00474430"/>
    <w:rsid w:val="00474DF8"/>
    <w:rsid w:val="0047732D"/>
    <w:rsid w:val="004814DC"/>
    <w:rsid w:val="00483A32"/>
    <w:rsid w:val="0048598A"/>
    <w:rsid w:val="00485C62"/>
    <w:rsid w:val="00485DF0"/>
    <w:rsid w:val="0048791B"/>
    <w:rsid w:val="0049046B"/>
    <w:rsid w:val="00490C3B"/>
    <w:rsid w:val="00494212"/>
    <w:rsid w:val="004947A0"/>
    <w:rsid w:val="00494937"/>
    <w:rsid w:val="004964A7"/>
    <w:rsid w:val="004A0228"/>
    <w:rsid w:val="004A045D"/>
    <w:rsid w:val="004A1DC6"/>
    <w:rsid w:val="004A2BF3"/>
    <w:rsid w:val="004A3D4E"/>
    <w:rsid w:val="004A5145"/>
    <w:rsid w:val="004A5748"/>
    <w:rsid w:val="004A5FD8"/>
    <w:rsid w:val="004A7CE3"/>
    <w:rsid w:val="004B00F4"/>
    <w:rsid w:val="004B2C14"/>
    <w:rsid w:val="004B3C0B"/>
    <w:rsid w:val="004B5185"/>
    <w:rsid w:val="004B7062"/>
    <w:rsid w:val="004B7114"/>
    <w:rsid w:val="004B7888"/>
    <w:rsid w:val="004C011C"/>
    <w:rsid w:val="004C0D05"/>
    <w:rsid w:val="004C25A3"/>
    <w:rsid w:val="004C4E7D"/>
    <w:rsid w:val="004C5AD1"/>
    <w:rsid w:val="004C5E63"/>
    <w:rsid w:val="004C70D7"/>
    <w:rsid w:val="004D07D1"/>
    <w:rsid w:val="004D09ED"/>
    <w:rsid w:val="004D2BA7"/>
    <w:rsid w:val="004D2F54"/>
    <w:rsid w:val="004D39CF"/>
    <w:rsid w:val="004D555B"/>
    <w:rsid w:val="004E01DE"/>
    <w:rsid w:val="004E2A34"/>
    <w:rsid w:val="004E2D37"/>
    <w:rsid w:val="004E3B5F"/>
    <w:rsid w:val="004E581A"/>
    <w:rsid w:val="004F0D7B"/>
    <w:rsid w:val="004F12A4"/>
    <w:rsid w:val="004F144B"/>
    <w:rsid w:val="004F1701"/>
    <w:rsid w:val="004F463C"/>
    <w:rsid w:val="004F4929"/>
    <w:rsid w:val="004F5EC8"/>
    <w:rsid w:val="004F5EE0"/>
    <w:rsid w:val="004F6C31"/>
    <w:rsid w:val="004F7A75"/>
    <w:rsid w:val="00500240"/>
    <w:rsid w:val="0050136D"/>
    <w:rsid w:val="00501756"/>
    <w:rsid w:val="00501846"/>
    <w:rsid w:val="00501E9C"/>
    <w:rsid w:val="00501F0C"/>
    <w:rsid w:val="0050481D"/>
    <w:rsid w:val="00506AD0"/>
    <w:rsid w:val="00510C44"/>
    <w:rsid w:val="00510D0C"/>
    <w:rsid w:val="00510E91"/>
    <w:rsid w:val="00510FEC"/>
    <w:rsid w:val="005121FE"/>
    <w:rsid w:val="00512850"/>
    <w:rsid w:val="00513CA8"/>
    <w:rsid w:val="00513F2F"/>
    <w:rsid w:val="00514BAB"/>
    <w:rsid w:val="00514D2C"/>
    <w:rsid w:val="00515807"/>
    <w:rsid w:val="0051593B"/>
    <w:rsid w:val="00515FAC"/>
    <w:rsid w:val="00516959"/>
    <w:rsid w:val="00520E86"/>
    <w:rsid w:val="00522ADD"/>
    <w:rsid w:val="00523049"/>
    <w:rsid w:val="00524795"/>
    <w:rsid w:val="00525AE3"/>
    <w:rsid w:val="00527EF3"/>
    <w:rsid w:val="00532092"/>
    <w:rsid w:val="005323E5"/>
    <w:rsid w:val="0053316E"/>
    <w:rsid w:val="00533B37"/>
    <w:rsid w:val="00534617"/>
    <w:rsid w:val="0053495F"/>
    <w:rsid w:val="00534B23"/>
    <w:rsid w:val="005354D1"/>
    <w:rsid w:val="00536160"/>
    <w:rsid w:val="005367DD"/>
    <w:rsid w:val="005416CF"/>
    <w:rsid w:val="005431C5"/>
    <w:rsid w:val="005440E9"/>
    <w:rsid w:val="00546566"/>
    <w:rsid w:val="005468F7"/>
    <w:rsid w:val="00546BC9"/>
    <w:rsid w:val="00547182"/>
    <w:rsid w:val="00547E74"/>
    <w:rsid w:val="00550EBE"/>
    <w:rsid w:val="00552F0B"/>
    <w:rsid w:val="00556036"/>
    <w:rsid w:val="00557090"/>
    <w:rsid w:val="0056102E"/>
    <w:rsid w:val="00561390"/>
    <w:rsid w:val="005617C6"/>
    <w:rsid w:val="00567490"/>
    <w:rsid w:val="005710B0"/>
    <w:rsid w:val="0057478B"/>
    <w:rsid w:val="00575F96"/>
    <w:rsid w:val="00576479"/>
    <w:rsid w:val="0057658A"/>
    <w:rsid w:val="00576F41"/>
    <w:rsid w:val="00581AD8"/>
    <w:rsid w:val="00582716"/>
    <w:rsid w:val="0058339E"/>
    <w:rsid w:val="00583FA2"/>
    <w:rsid w:val="00584D79"/>
    <w:rsid w:val="00586276"/>
    <w:rsid w:val="00592903"/>
    <w:rsid w:val="00593881"/>
    <w:rsid w:val="005944C2"/>
    <w:rsid w:val="005944F0"/>
    <w:rsid w:val="005949FF"/>
    <w:rsid w:val="005A0D58"/>
    <w:rsid w:val="005A133C"/>
    <w:rsid w:val="005A3F10"/>
    <w:rsid w:val="005A443C"/>
    <w:rsid w:val="005A4E79"/>
    <w:rsid w:val="005A4EE6"/>
    <w:rsid w:val="005A7661"/>
    <w:rsid w:val="005A7888"/>
    <w:rsid w:val="005B03EF"/>
    <w:rsid w:val="005B08A9"/>
    <w:rsid w:val="005B275F"/>
    <w:rsid w:val="005B67CE"/>
    <w:rsid w:val="005B7C80"/>
    <w:rsid w:val="005C098F"/>
    <w:rsid w:val="005C0AED"/>
    <w:rsid w:val="005C1B4D"/>
    <w:rsid w:val="005C1B90"/>
    <w:rsid w:val="005C1FD5"/>
    <w:rsid w:val="005D10FC"/>
    <w:rsid w:val="005D1B51"/>
    <w:rsid w:val="005D22CD"/>
    <w:rsid w:val="005D2D92"/>
    <w:rsid w:val="005D2EC7"/>
    <w:rsid w:val="005D3852"/>
    <w:rsid w:val="005D3A45"/>
    <w:rsid w:val="005D5205"/>
    <w:rsid w:val="005D5350"/>
    <w:rsid w:val="005D625F"/>
    <w:rsid w:val="005E0549"/>
    <w:rsid w:val="005E071F"/>
    <w:rsid w:val="005E1193"/>
    <w:rsid w:val="005E14F9"/>
    <w:rsid w:val="005E757F"/>
    <w:rsid w:val="005F0EF5"/>
    <w:rsid w:val="005F132A"/>
    <w:rsid w:val="005F26DC"/>
    <w:rsid w:val="005F2B54"/>
    <w:rsid w:val="005F4DC0"/>
    <w:rsid w:val="005F55B3"/>
    <w:rsid w:val="005F58BB"/>
    <w:rsid w:val="005F7215"/>
    <w:rsid w:val="006011A6"/>
    <w:rsid w:val="006012F7"/>
    <w:rsid w:val="00601C00"/>
    <w:rsid w:val="00602DC1"/>
    <w:rsid w:val="00605842"/>
    <w:rsid w:val="006062CB"/>
    <w:rsid w:val="00607DC6"/>
    <w:rsid w:val="00612486"/>
    <w:rsid w:val="006127A4"/>
    <w:rsid w:val="00613AC9"/>
    <w:rsid w:val="006142A6"/>
    <w:rsid w:val="0061442A"/>
    <w:rsid w:val="006156A0"/>
    <w:rsid w:val="0061642A"/>
    <w:rsid w:val="00623432"/>
    <w:rsid w:val="006238A2"/>
    <w:rsid w:val="00624285"/>
    <w:rsid w:val="0062565B"/>
    <w:rsid w:val="00626DB5"/>
    <w:rsid w:val="00627940"/>
    <w:rsid w:val="00627F5C"/>
    <w:rsid w:val="00630AB9"/>
    <w:rsid w:val="00630CF7"/>
    <w:rsid w:val="00634A82"/>
    <w:rsid w:val="00634DD7"/>
    <w:rsid w:val="00637804"/>
    <w:rsid w:val="006421BF"/>
    <w:rsid w:val="00643F50"/>
    <w:rsid w:val="006523F1"/>
    <w:rsid w:val="00652D7A"/>
    <w:rsid w:val="0065490C"/>
    <w:rsid w:val="00654FB0"/>
    <w:rsid w:val="00660860"/>
    <w:rsid w:val="00662263"/>
    <w:rsid w:val="006663EE"/>
    <w:rsid w:val="006706EE"/>
    <w:rsid w:val="00671977"/>
    <w:rsid w:val="006723F6"/>
    <w:rsid w:val="00673D79"/>
    <w:rsid w:val="00674A9C"/>
    <w:rsid w:val="00674F1F"/>
    <w:rsid w:val="006761DB"/>
    <w:rsid w:val="00676A71"/>
    <w:rsid w:val="00676E6F"/>
    <w:rsid w:val="00677C70"/>
    <w:rsid w:val="00681D51"/>
    <w:rsid w:val="00682BBE"/>
    <w:rsid w:val="00683536"/>
    <w:rsid w:val="00683C07"/>
    <w:rsid w:val="006842DC"/>
    <w:rsid w:val="00684602"/>
    <w:rsid w:val="006856A6"/>
    <w:rsid w:val="00685A83"/>
    <w:rsid w:val="00685DB3"/>
    <w:rsid w:val="00686EC2"/>
    <w:rsid w:val="00692314"/>
    <w:rsid w:val="00692E18"/>
    <w:rsid w:val="00692FF5"/>
    <w:rsid w:val="006A0F5E"/>
    <w:rsid w:val="006A2508"/>
    <w:rsid w:val="006A2C9B"/>
    <w:rsid w:val="006A3E4F"/>
    <w:rsid w:val="006A6155"/>
    <w:rsid w:val="006A6AE6"/>
    <w:rsid w:val="006A72C3"/>
    <w:rsid w:val="006A7E79"/>
    <w:rsid w:val="006B15A1"/>
    <w:rsid w:val="006B3340"/>
    <w:rsid w:val="006C0AD3"/>
    <w:rsid w:val="006C271F"/>
    <w:rsid w:val="006C3DDC"/>
    <w:rsid w:val="006C49B5"/>
    <w:rsid w:val="006C6C39"/>
    <w:rsid w:val="006C755D"/>
    <w:rsid w:val="006C7799"/>
    <w:rsid w:val="006D1DB9"/>
    <w:rsid w:val="006D3656"/>
    <w:rsid w:val="006D59F0"/>
    <w:rsid w:val="006D5F23"/>
    <w:rsid w:val="006D7297"/>
    <w:rsid w:val="006E1AD2"/>
    <w:rsid w:val="006E1FB3"/>
    <w:rsid w:val="006E312D"/>
    <w:rsid w:val="006E4A8F"/>
    <w:rsid w:val="006E5AD2"/>
    <w:rsid w:val="006F0A27"/>
    <w:rsid w:val="006F2889"/>
    <w:rsid w:val="006F2B5A"/>
    <w:rsid w:val="006F3235"/>
    <w:rsid w:val="006F566F"/>
    <w:rsid w:val="006F7663"/>
    <w:rsid w:val="00702196"/>
    <w:rsid w:val="00702C18"/>
    <w:rsid w:val="00707721"/>
    <w:rsid w:val="0071006A"/>
    <w:rsid w:val="00711315"/>
    <w:rsid w:val="00712172"/>
    <w:rsid w:val="0071323C"/>
    <w:rsid w:val="00713275"/>
    <w:rsid w:val="0071652F"/>
    <w:rsid w:val="00717498"/>
    <w:rsid w:val="00717DA2"/>
    <w:rsid w:val="00720DF3"/>
    <w:rsid w:val="00720E3C"/>
    <w:rsid w:val="00722534"/>
    <w:rsid w:val="00723B7C"/>
    <w:rsid w:val="00724F79"/>
    <w:rsid w:val="00725D4E"/>
    <w:rsid w:val="0072740D"/>
    <w:rsid w:val="007319A1"/>
    <w:rsid w:val="007370EF"/>
    <w:rsid w:val="00737513"/>
    <w:rsid w:val="007411FB"/>
    <w:rsid w:val="00742E19"/>
    <w:rsid w:val="00743DAE"/>
    <w:rsid w:val="0074623D"/>
    <w:rsid w:val="0074770D"/>
    <w:rsid w:val="00747C39"/>
    <w:rsid w:val="00747F76"/>
    <w:rsid w:val="00750133"/>
    <w:rsid w:val="00750D6B"/>
    <w:rsid w:val="00751865"/>
    <w:rsid w:val="00753015"/>
    <w:rsid w:val="00754358"/>
    <w:rsid w:val="0075579E"/>
    <w:rsid w:val="00756863"/>
    <w:rsid w:val="00756EFE"/>
    <w:rsid w:val="007646E7"/>
    <w:rsid w:val="007657A4"/>
    <w:rsid w:val="00766B1A"/>
    <w:rsid w:val="00766FDA"/>
    <w:rsid w:val="007672C5"/>
    <w:rsid w:val="00772275"/>
    <w:rsid w:val="007733C3"/>
    <w:rsid w:val="00775EDA"/>
    <w:rsid w:val="007776F6"/>
    <w:rsid w:val="00782D04"/>
    <w:rsid w:val="007832C8"/>
    <w:rsid w:val="0078379E"/>
    <w:rsid w:val="007844C5"/>
    <w:rsid w:val="00785C64"/>
    <w:rsid w:val="00786D16"/>
    <w:rsid w:val="00790311"/>
    <w:rsid w:val="0079430E"/>
    <w:rsid w:val="00797BB1"/>
    <w:rsid w:val="00797C6A"/>
    <w:rsid w:val="007A3E1E"/>
    <w:rsid w:val="007A4943"/>
    <w:rsid w:val="007A5988"/>
    <w:rsid w:val="007A5A72"/>
    <w:rsid w:val="007A61EC"/>
    <w:rsid w:val="007A79DA"/>
    <w:rsid w:val="007A7C50"/>
    <w:rsid w:val="007B17E5"/>
    <w:rsid w:val="007B241D"/>
    <w:rsid w:val="007B358E"/>
    <w:rsid w:val="007B38C1"/>
    <w:rsid w:val="007B6AFF"/>
    <w:rsid w:val="007B7257"/>
    <w:rsid w:val="007B7802"/>
    <w:rsid w:val="007C0DA4"/>
    <w:rsid w:val="007C0DBD"/>
    <w:rsid w:val="007C177E"/>
    <w:rsid w:val="007C2516"/>
    <w:rsid w:val="007C49C3"/>
    <w:rsid w:val="007C4C88"/>
    <w:rsid w:val="007D04BF"/>
    <w:rsid w:val="007D1488"/>
    <w:rsid w:val="007D1897"/>
    <w:rsid w:val="007D5576"/>
    <w:rsid w:val="007D77F9"/>
    <w:rsid w:val="007D7CFC"/>
    <w:rsid w:val="007E0793"/>
    <w:rsid w:val="007E117D"/>
    <w:rsid w:val="007E13F6"/>
    <w:rsid w:val="007E21E7"/>
    <w:rsid w:val="007E2659"/>
    <w:rsid w:val="007E2E79"/>
    <w:rsid w:val="007E529F"/>
    <w:rsid w:val="007E560E"/>
    <w:rsid w:val="007F0670"/>
    <w:rsid w:val="007F1ACC"/>
    <w:rsid w:val="007F406A"/>
    <w:rsid w:val="007F6102"/>
    <w:rsid w:val="007F67C8"/>
    <w:rsid w:val="008004D4"/>
    <w:rsid w:val="00800519"/>
    <w:rsid w:val="0080090F"/>
    <w:rsid w:val="00800C9D"/>
    <w:rsid w:val="008010E6"/>
    <w:rsid w:val="0080208C"/>
    <w:rsid w:val="0080265D"/>
    <w:rsid w:val="0080333D"/>
    <w:rsid w:val="00803B1C"/>
    <w:rsid w:val="008042A8"/>
    <w:rsid w:val="008044A0"/>
    <w:rsid w:val="00804BEE"/>
    <w:rsid w:val="00806090"/>
    <w:rsid w:val="00806236"/>
    <w:rsid w:val="00810F22"/>
    <w:rsid w:val="00813520"/>
    <w:rsid w:val="00814346"/>
    <w:rsid w:val="00814BE9"/>
    <w:rsid w:val="0081504B"/>
    <w:rsid w:val="00815948"/>
    <w:rsid w:val="00816FD7"/>
    <w:rsid w:val="008217EB"/>
    <w:rsid w:val="00823654"/>
    <w:rsid w:val="0082394C"/>
    <w:rsid w:val="00824E7E"/>
    <w:rsid w:val="00825BD7"/>
    <w:rsid w:val="00826590"/>
    <w:rsid w:val="0082679F"/>
    <w:rsid w:val="008269B2"/>
    <w:rsid w:val="008279BC"/>
    <w:rsid w:val="008325F7"/>
    <w:rsid w:val="0083288B"/>
    <w:rsid w:val="008331CD"/>
    <w:rsid w:val="00833C36"/>
    <w:rsid w:val="00835864"/>
    <w:rsid w:val="00836DA5"/>
    <w:rsid w:val="00841937"/>
    <w:rsid w:val="008427CA"/>
    <w:rsid w:val="008432C1"/>
    <w:rsid w:val="0084464B"/>
    <w:rsid w:val="0084667C"/>
    <w:rsid w:val="00846E50"/>
    <w:rsid w:val="00851A16"/>
    <w:rsid w:val="00853995"/>
    <w:rsid w:val="00854608"/>
    <w:rsid w:val="00855683"/>
    <w:rsid w:val="00855B58"/>
    <w:rsid w:val="00855BCD"/>
    <w:rsid w:val="008577B4"/>
    <w:rsid w:val="008609D0"/>
    <w:rsid w:val="008615FD"/>
    <w:rsid w:val="00862687"/>
    <w:rsid w:val="008636FE"/>
    <w:rsid w:val="00863E65"/>
    <w:rsid w:val="0086473A"/>
    <w:rsid w:val="008678E1"/>
    <w:rsid w:val="00873FA6"/>
    <w:rsid w:val="00880B28"/>
    <w:rsid w:val="00881829"/>
    <w:rsid w:val="008839B7"/>
    <w:rsid w:val="008859BA"/>
    <w:rsid w:val="00886B60"/>
    <w:rsid w:val="00890A98"/>
    <w:rsid w:val="00891E62"/>
    <w:rsid w:val="00892E56"/>
    <w:rsid w:val="008940F9"/>
    <w:rsid w:val="00894443"/>
    <w:rsid w:val="008A1E71"/>
    <w:rsid w:val="008A1FAB"/>
    <w:rsid w:val="008A4448"/>
    <w:rsid w:val="008A6634"/>
    <w:rsid w:val="008A7CF5"/>
    <w:rsid w:val="008B62CC"/>
    <w:rsid w:val="008B6967"/>
    <w:rsid w:val="008C0208"/>
    <w:rsid w:val="008C0289"/>
    <w:rsid w:val="008C028B"/>
    <w:rsid w:val="008C264D"/>
    <w:rsid w:val="008C2F3C"/>
    <w:rsid w:val="008C3AAD"/>
    <w:rsid w:val="008C6814"/>
    <w:rsid w:val="008D0E21"/>
    <w:rsid w:val="008D27B7"/>
    <w:rsid w:val="008D2903"/>
    <w:rsid w:val="008D2A76"/>
    <w:rsid w:val="008D33AD"/>
    <w:rsid w:val="008D56D4"/>
    <w:rsid w:val="008D5A35"/>
    <w:rsid w:val="008E34CC"/>
    <w:rsid w:val="008E4E30"/>
    <w:rsid w:val="008E7151"/>
    <w:rsid w:val="008E734E"/>
    <w:rsid w:val="008E7FBC"/>
    <w:rsid w:val="008F0636"/>
    <w:rsid w:val="008F06A6"/>
    <w:rsid w:val="008F1375"/>
    <w:rsid w:val="008F2612"/>
    <w:rsid w:val="008F3B50"/>
    <w:rsid w:val="008F4CC8"/>
    <w:rsid w:val="008F5828"/>
    <w:rsid w:val="008F70E7"/>
    <w:rsid w:val="00901A19"/>
    <w:rsid w:val="00903D99"/>
    <w:rsid w:val="009059B7"/>
    <w:rsid w:val="00911669"/>
    <w:rsid w:val="00912052"/>
    <w:rsid w:val="00912966"/>
    <w:rsid w:val="009139B1"/>
    <w:rsid w:val="009139BA"/>
    <w:rsid w:val="00914404"/>
    <w:rsid w:val="00915086"/>
    <w:rsid w:val="009165E5"/>
    <w:rsid w:val="00916603"/>
    <w:rsid w:val="00917D32"/>
    <w:rsid w:val="009220C1"/>
    <w:rsid w:val="009234FD"/>
    <w:rsid w:val="00926492"/>
    <w:rsid w:val="0092666B"/>
    <w:rsid w:val="009266B8"/>
    <w:rsid w:val="00930321"/>
    <w:rsid w:val="009310A6"/>
    <w:rsid w:val="00932512"/>
    <w:rsid w:val="0093294C"/>
    <w:rsid w:val="0093497B"/>
    <w:rsid w:val="00936286"/>
    <w:rsid w:val="009373B2"/>
    <w:rsid w:val="0093790D"/>
    <w:rsid w:val="009400D3"/>
    <w:rsid w:val="00941461"/>
    <w:rsid w:val="00945DF4"/>
    <w:rsid w:val="00946369"/>
    <w:rsid w:val="00946BAA"/>
    <w:rsid w:val="00946BDF"/>
    <w:rsid w:val="009473DE"/>
    <w:rsid w:val="00951CCF"/>
    <w:rsid w:val="00952A1C"/>
    <w:rsid w:val="00952ABF"/>
    <w:rsid w:val="009531F1"/>
    <w:rsid w:val="00955754"/>
    <w:rsid w:val="0095588F"/>
    <w:rsid w:val="00955E78"/>
    <w:rsid w:val="00957DE1"/>
    <w:rsid w:val="00960A09"/>
    <w:rsid w:val="009619A5"/>
    <w:rsid w:val="009634F0"/>
    <w:rsid w:val="00963B20"/>
    <w:rsid w:val="00964083"/>
    <w:rsid w:val="009651B7"/>
    <w:rsid w:val="00965C05"/>
    <w:rsid w:val="009678A4"/>
    <w:rsid w:val="00967B25"/>
    <w:rsid w:val="00970D4F"/>
    <w:rsid w:val="00971744"/>
    <w:rsid w:val="00974B91"/>
    <w:rsid w:val="00975308"/>
    <w:rsid w:val="00975D4F"/>
    <w:rsid w:val="00975F5B"/>
    <w:rsid w:val="0097772F"/>
    <w:rsid w:val="009806AA"/>
    <w:rsid w:val="00981EDF"/>
    <w:rsid w:val="00983A65"/>
    <w:rsid w:val="00984AA3"/>
    <w:rsid w:val="00990A38"/>
    <w:rsid w:val="0099229A"/>
    <w:rsid w:val="00992428"/>
    <w:rsid w:val="00993364"/>
    <w:rsid w:val="00994338"/>
    <w:rsid w:val="009948A3"/>
    <w:rsid w:val="00994B72"/>
    <w:rsid w:val="00995D42"/>
    <w:rsid w:val="009A15BC"/>
    <w:rsid w:val="009A1EC2"/>
    <w:rsid w:val="009A568F"/>
    <w:rsid w:val="009A7380"/>
    <w:rsid w:val="009B0B34"/>
    <w:rsid w:val="009B17F4"/>
    <w:rsid w:val="009B3036"/>
    <w:rsid w:val="009C1B15"/>
    <w:rsid w:val="009C3E77"/>
    <w:rsid w:val="009C73D6"/>
    <w:rsid w:val="009C7558"/>
    <w:rsid w:val="009D1982"/>
    <w:rsid w:val="009D1A45"/>
    <w:rsid w:val="009D2F09"/>
    <w:rsid w:val="009D3CCE"/>
    <w:rsid w:val="009D534D"/>
    <w:rsid w:val="009D726D"/>
    <w:rsid w:val="009E1BFF"/>
    <w:rsid w:val="009E2FA5"/>
    <w:rsid w:val="009E70CF"/>
    <w:rsid w:val="009F1379"/>
    <w:rsid w:val="009F34F1"/>
    <w:rsid w:val="009F37DB"/>
    <w:rsid w:val="009F3992"/>
    <w:rsid w:val="009F3C25"/>
    <w:rsid w:val="009F6632"/>
    <w:rsid w:val="009F7910"/>
    <w:rsid w:val="009F7D5E"/>
    <w:rsid w:val="00A03648"/>
    <w:rsid w:val="00A07A70"/>
    <w:rsid w:val="00A14025"/>
    <w:rsid w:val="00A140C2"/>
    <w:rsid w:val="00A16823"/>
    <w:rsid w:val="00A17900"/>
    <w:rsid w:val="00A20A74"/>
    <w:rsid w:val="00A22A23"/>
    <w:rsid w:val="00A23091"/>
    <w:rsid w:val="00A23530"/>
    <w:rsid w:val="00A237BC"/>
    <w:rsid w:val="00A25DAF"/>
    <w:rsid w:val="00A3482F"/>
    <w:rsid w:val="00A34CE7"/>
    <w:rsid w:val="00A354B9"/>
    <w:rsid w:val="00A35A82"/>
    <w:rsid w:val="00A42161"/>
    <w:rsid w:val="00A42FEE"/>
    <w:rsid w:val="00A452BC"/>
    <w:rsid w:val="00A45BCA"/>
    <w:rsid w:val="00A46B35"/>
    <w:rsid w:val="00A475D8"/>
    <w:rsid w:val="00A514E7"/>
    <w:rsid w:val="00A52D2C"/>
    <w:rsid w:val="00A52E6D"/>
    <w:rsid w:val="00A539E2"/>
    <w:rsid w:val="00A53F98"/>
    <w:rsid w:val="00A54A99"/>
    <w:rsid w:val="00A54DCA"/>
    <w:rsid w:val="00A55A37"/>
    <w:rsid w:val="00A56D41"/>
    <w:rsid w:val="00A57635"/>
    <w:rsid w:val="00A57BB7"/>
    <w:rsid w:val="00A607B7"/>
    <w:rsid w:val="00A60A5F"/>
    <w:rsid w:val="00A61E49"/>
    <w:rsid w:val="00A64C47"/>
    <w:rsid w:val="00A64D71"/>
    <w:rsid w:val="00A653D3"/>
    <w:rsid w:val="00A65E3D"/>
    <w:rsid w:val="00A66ADD"/>
    <w:rsid w:val="00A7106D"/>
    <w:rsid w:val="00A711A8"/>
    <w:rsid w:val="00A7242D"/>
    <w:rsid w:val="00A73198"/>
    <w:rsid w:val="00A75EA9"/>
    <w:rsid w:val="00A801FD"/>
    <w:rsid w:val="00A8234F"/>
    <w:rsid w:val="00A826AF"/>
    <w:rsid w:val="00A82742"/>
    <w:rsid w:val="00A82F94"/>
    <w:rsid w:val="00A83732"/>
    <w:rsid w:val="00A8388E"/>
    <w:rsid w:val="00A86FBC"/>
    <w:rsid w:val="00A874FD"/>
    <w:rsid w:val="00A91E10"/>
    <w:rsid w:val="00A95214"/>
    <w:rsid w:val="00A96051"/>
    <w:rsid w:val="00A97DD1"/>
    <w:rsid w:val="00AA1F42"/>
    <w:rsid w:val="00AA37CB"/>
    <w:rsid w:val="00AB0439"/>
    <w:rsid w:val="00AB11FC"/>
    <w:rsid w:val="00AB124E"/>
    <w:rsid w:val="00AB15A4"/>
    <w:rsid w:val="00AB16C9"/>
    <w:rsid w:val="00AB5F05"/>
    <w:rsid w:val="00AC014C"/>
    <w:rsid w:val="00AC4100"/>
    <w:rsid w:val="00AC45B0"/>
    <w:rsid w:val="00AC7655"/>
    <w:rsid w:val="00AD22E8"/>
    <w:rsid w:val="00AD3281"/>
    <w:rsid w:val="00AE0B94"/>
    <w:rsid w:val="00AE11AD"/>
    <w:rsid w:val="00AE16F7"/>
    <w:rsid w:val="00AE215C"/>
    <w:rsid w:val="00AE27C7"/>
    <w:rsid w:val="00AE2F48"/>
    <w:rsid w:val="00AF1145"/>
    <w:rsid w:val="00AF116E"/>
    <w:rsid w:val="00AF1FA8"/>
    <w:rsid w:val="00AF1FAB"/>
    <w:rsid w:val="00AF44A6"/>
    <w:rsid w:val="00AF4E5C"/>
    <w:rsid w:val="00B01D60"/>
    <w:rsid w:val="00B0503E"/>
    <w:rsid w:val="00B06395"/>
    <w:rsid w:val="00B10938"/>
    <w:rsid w:val="00B11C78"/>
    <w:rsid w:val="00B12AAD"/>
    <w:rsid w:val="00B12CCD"/>
    <w:rsid w:val="00B1465A"/>
    <w:rsid w:val="00B1470D"/>
    <w:rsid w:val="00B14A3A"/>
    <w:rsid w:val="00B15D45"/>
    <w:rsid w:val="00B2057A"/>
    <w:rsid w:val="00B2081F"/>
    <w:rsid w:val="00B21219"/>
    <w:rsid w:val="00B23E89"/>
    <w:rsid w:val="00B24717"/>
    <w:rsid w:val="00B24D6F"/>
    <w:rsid w:val="00B24E53"/>
    <w:rsid w:val="00B27CB1"/>
    <w:rsid w:val="00B32FF9"/>
    <w:rsid w:val="00B41F9A"/>
    <w:rsid w:val="00B44915"/>
    <w:rsid w:val="00B44F2D"/>
    <w:rsid w:val="00B52DC2"/>
    <w:rsid w:val="00B55CB7"/>
    <w:rsid w:val="00B62651"/>
    <w:rsid w:val="00B62B0F"/>
    <w:rsid w:val="00B636FF"/>
    <w:rsid w:val="00B63AA7"/>
    <w:rsid w:val="00B648C6"/>
    <w:rsid w:val="00B65CAB"/>
    <w:rsid w:val="00B66972"/>
    <w:rsid w:val="00B7079C"/>
    <w:rsid w:val="00B70EB4"/>
    <w:rsid w:val="00B720FD"/>
    <w:rsid w:val="00B72B85"/>
    <w:rsid w:val="00B72C2E"/>
    <w:rsid w:val="00B73FC3"/>
    <w:rsid w:val="00B75778"/>
    <w:rsid w:val="00B75DAF"/>
    <w:rsid w:val="00B807D5"/>
    <w:rsid w:val="00B80D89"/>
    <w:rsid w:val="00B81833"/>
    <w:rsid w:val="00B82943"/>
    <w:rsid w:val="00B83D65"/>
    <w:rsid w:val="00B8414E"/>
    <w:rsid w:val="00B90D20"/>
    <w:rsid w:val="00B91E85"/>
    <w:rsid w:val="00B9641D"/>
    <w:rsid w:val="00B97636"/>
    <w:rsid w:val="00BA1B2F"/>
    <w:rsid w:val="00BA30A6"/>
    <w:rsid w:val="00BA3EEB"/>
    <w:rsid w:val="00BA78BC"/>
    <w:rsid w:val="00BB0653"/>
    <w:rsid w:val="00BB09E6"/>
    <w:rsid w:val="00BB0EF7"/>
    <w:rsid w:val="00BB230B"/>
    <w:rsid w:val="00BB3095"/>
    <w:rsid w:val="00BB70D3"/>
    <w:rsid w:val="00BC270C"/>
    <w:rsid w:val="00BC299E"/>
    <w:rsid w:val="00BC30F1"/>
    <w:rsid w:val="00BC58D6"/>
    <w:rsid w:val="00BC5E06"/>
    <w:rsid w:val="00BC7011"/>
    <w:rsid w:val="00BD1BB5"/>
    <w:rsid w:val="00BD48B2"/>
    <w:rsid w:val="00BD4CC2"/>
    <w:rsid w:val="00BD4CE4"/>
    <w:rsid w:val="00BD4FD5"/>
    <w:rsid w:val="00BD6144"/>
    <w:rsid w:val="00BE18BA"/>
    <w:rsid w:val="00BE1925"/>
    <w:rsid w:val="00BE3EFC"/>
    <w:rsid w:val="00BE4962"/>
    <w:rsid w:val="00BE4C12"/>
    <w:rsid w:val="00BE67B0"/>
    <w:rsid w:val="00BF060D"/>
    <w:rsid w:val="00BF2495"/>
    <w:rsid w:val="00BF52B6"/>
    <w:rsid w:val="00BF7A79"/>
    <w:rsid w:val="00C006A0"/>
    <w:rsid w:val="00C01031"/>
    <w:rsid w:val="00C012F7"/>
    <w:rsid w:val="00C01366"/>
    <w:rsid w:val="00C013F4"/>
    <w:rsid w:val="00C0151B"/>
    <w:rsid w:val="00C01ED5"/>
    <w:rsid w:val="00C02E99"/>
    <w:rsid w:val="00C03454"/>
    <w:rsid w:val="00C04EB2"/>
    <w:rsid w:val="00C06365"/>
    <w:rsid w:val="00C0640B"/>
    <w:rsid w:val="00C06C0F"/>
    <w:rsid w:val="00C06D26"/>
    <w:rsid w:val="00C07054"/>
    <w:rsid w:val="00C075B0"/>
    <w:rsid w:val="00C10D7D"/>
    <w:rsid w:val="00C10FBB"/>
    <w:rsid w:val="00C113E1"/>
    <w:rsid w:val="00C13116"/>
    <w:rsid w:val="00C1423E"/>
    <w:rsid w:val="00C1687D"/>
    <w:rsid w:val="00C17C13"/>
    <w:rsid w:val="00C216C4"/>
    <w:rsid w:val="00C22648"/>
    <w:rsid w:val="00C226A1"/>
    <w:rsid w:val="00C24384"/>
    <w:rsid w:val="00C25DE2"/>
    <w:rsid w:val="00C2630A"/>
    <w:rsid w:val="00C276A7"/>
    <w:rsid w:val="00C3170A"/>
    <w:rsid w:val="00C33304"/>
    <w:rsid w:val="00C360A9"/>
    <w:rsid w:val="00C36173"/>
    <w:rsid w:val="00C36B32"/>
    <w:rsid w:val="00C419B8"/>
    <w:rsid w:val="00C45511"/>
    <w:rsid w:val="00C45C7F"/>
    <w:rsid w:val="00C4657B"/>
    <w:rsid w:val="00C475D3"/>
    <w:rsid w:val="00C5033E"/>
    <w:rsid w:val="00C511DD"/>
    <w:rsid w:val="00C54AB4"/>
    <w:rsid w:val="00C5555F"/>
    <w:rsid w:val="00C56D7B"/>
    <w:rsid w:val="00C57588"/>
    <w:rsid w:val="00C5794A"/>
    <w:rsid w:val="00C603EA"/>
    <w:rsid w:val="00C605B1"/>
    <w:rsid w:val="00C61091"/>
    <w:rsid w:val="00C635CD"/>
    <w:rsid w:val="00C70044"/>
    <w:rsid w:val="00C70898"/>
    <w:rsid w:val="00C719F0"/>
    <w:rsid w:val="00C75588"/>
    <w:rsid w:val="00C770E3"/>
    <w:rsid w:val="00C81EAB"/>
    <w:rsid w:val="00C83A74"/>
    <w:rsid w:val="00C83FDE"/>
    <w:rsid w:val="00C8672B"/>
    <w:rsid w:val="00C9062C"/>
    <w:rsid w:val="00C912F2"/>
    <w:rsid w:val="00C917EC"/>
    <w:rsid w:val="00C918BD"/>
    <w:rsid w:val="00C91F23"/>
    <w:rsid w:val="00C92D4E"/>
    <w:rsid w:val="00C942C6"/>
    <w:rsid w:val="00C94DA7"/>
    <w:rsid w:val="00C959BF"/>
    <w:rsid w:val="00C96533"/>
    <w:rsid w:val="00C96FDE"/>
    <w:rsid w:val="00CA1B59"/>
    <w:rsid w:val="00CA2D6B"/>
    <w:rsid w:val="00CA48B8"/>
    <w:rsid w:val="00CA5951"/>
    <w:rsid w:val="00CA6C1A"/>
    <w:rsid w:val="00CA7B3C"/>
    <w:rsid w:val="00CB20D2"/>
    <w:rsid w:val="00CB3A60"/>
    <w:rsid w:val="00CB3D3F"/>
    <w:rsid w:val="00CB608C"/>
    <w:rsid w:val="00CB6BC0"/>
    <w:rsid w:val="00CB6C72"/>
    <w:rsid w:val="00CB7D8F"/>
    <w:rsid w:val="00CC1C58"/>
    <w:rsid w:val="00CC402E"/>
    <w:rsid w:val="00CC4D64"/>
    <w:rsid w:val="00CC555A"/>
    <w:rsid w:val="00CC778B"/>
    <w:rsid w:val="00CD03DC"/>
    <w:rsid w:val="00CD4882"/>
    <w:rsid w:val="00CD52F0"/>
    <w:rsid w:val="00CD6350"/>
    <w:rsid w:val="00CE196F"/>
    <w:rsid w:val="00CE28A8"/>
    <w:rsid w:val="00CE5F19"/>
    <w:rsid w:val="00CE7AC2"/>
    <w:rsid w:val="00CE7DCD"/>
    <w:rsid w:val="00CF0AAB"/>
    <w:rsid w:val="00CF5415"/>
    <w:rsid w:val="00CF6377"/>
    <w:rsid w:val="00CF73F4"/>
    <w:rsid w:val="00CF7CA3"/>
    <w:rsid w:val="00D0073C"/>
    <w:rsid w:val="00D00835"/>
    <w:rsid w:val="00D01762"/>
    <w:rsid w:val="00D027D9"/>
    <w:rsid w:val="00D030D9"/>
    <w:rsid w:val="00D035CE"/>
    <w:rsid w:val="00D0486F"/>
    <w:rsid w:val="00D078B2"/>
    <w:rsid w:val="00D136D9"/>
    <w:rsid w:val="00D14932"/>
    <w:rsid w:val="00D16CB7"/>
    <w:rsid w:val="00D17AC6"/>
    <w:rsid w:val="00D17E4E"/>
    <w:rsid w:val="00D209EF"/>
    <w:rsid w:val="00D25930"/>
    <w:rsid w:val="00D26020"/>
    <w:rsid w:val="00D319D2"/>
    <w:rsid w:val="00D32711"/>
    <w:rsid w:val="00D33AAA"/>
    <w:rsid w:val="00D3650A"/>
    <w:rsid w:val="00D3668F"/>
    <w:rsid w:val="00D43AA0"/>
    <w:rsid w:val="00D43D60"/>
    <w:rsid w:val="00D4469B"/>
    <w:rsid w:val="00D45463"/>
    <w:rsid w:val="00D505B7"/>
    <w:rsid w:val="00D5248E"/>
    <w:rsid w:val="00D53842"/>
    <w:rsid w:val="00D53AD6"/>
    <w:rsid w:val="00D53DA3"/>
    <w:rsid w:val="00D54841"/>
    <w:rsid w:val="00D5497D"/>
    <w:rsid w:val="00D54B38"/>
    <w:rsid w:val="00D56BE8"/>
    <w:rsid w:val="00D56FE6"/>
    <w:rsid w:val="00D5782C"/>
    <w:rsid w:val="00D57902"/>
    <w:rsid w:val="00D57DEA"/>
    <w:rsid w:val="00D61B3E"/>
    <w:rsid w:val="00D61BC9"/>
    <w:rsid w:val="00D61E77"/>
    <w:rsid w:val="00D6300F"/>
    <w:rsid w:val="00D645CB"/>
    <w:rsid w:val="00D65484"/>
    <w:rsid w:val="00D65733"/>
    <w:rsid w:val="00D673FE"/>
    <w:rsid w:val="00D67940"/>
    <w:rsid w:val="00D706FF"/>
    <w:rsid w:val="00D71D99"/>
    <w:rsid w:val="00D72851"/>
    <w:rsid w:val="00D740C9"/>
    <w:rsid w:val="00D76700"/>
    <w:rsid w:val="00D81086"/>
    <w:rsid w:val="00D82049"/>
    <w:rsid w:val="00D8317B"/>
    <w:rsid w:val="00D85961"/>
    <w:rsid w:val="00D85E4F"/>
    <w:rsid w:val="00D85EFF"/>
    <w:rsid w:val="00D865C3"/>
    <w:rsid w:val="00D86D8A"/>
    <w:rsid w:val="00D90E3E"/>
    <w:rsid w:val="00D921F5"/>
    <w:rsid w:val="00D92E64"/>
    <w:rsid w:val="00D9347B"/>
    <w:rsid w:val="00D948E2"/>
    <w:rsid w:val="00D94CC0"/>
    <w:rsid w:val="00D95083"/>
    <w:rsid w:val="00D975FA"/>
    <w:rsid w:val="00D976D1"/>
    <w:rsid w:val="00DA3190"/>
    <w:rsid w:val="00DA496A"/>
    <w:rsid w:val="00DA7B78"/>
    <w:rsid w:val="00DB1B45"/>
    <w:rsid w:val="00DB1FC6"/>
    <w:rsid w:val="00DB290C"/>
    <w:rsid w:val="00DB3817"/>
    <w:rsid w:val="00DB4F0D"/>
    <w:rsid w:val="00DC028A"/>
    <w:rsid w:val="00DC1AD9"/>
    <w:rsid w:val="00DC4ACA"/>
    <w:rsid w:val="00DC553C"/>
    <w:rsid w:val="00DC6F0C"/>
    <w:rsid w:val="00DC6F9A"/>
    <w:rsid w:val="00DD0624"/>
    <w:rsid w:val="00DD0E77"/>
    <w:rsid w:val="00DD2FC2"/>
    <w:rsid w:val="00DD32F9"/>
    <w:rsid w:val="00DD3F3F"/>
    <w:rsid w:val="00DD4318"/>
    <w:rsid w:val="00DD4543"/>
    <w:rsid w:val="00DD563C"/>
    <w:rsid w:val="00DD5DF5"/>
    <w:rsid w:val="00DE049A"/>
    <w:rsid w:val="00DE194E"/>
    <w:rsid w:val="00DE55F7"/>
    <w:rsid w:val="00DE573D"/>
    <w:rsid w:val="00DE6419"/>
    <w:rsid w:val="00DF12AF"/>
    <w:rsid w:val="00DF23BD"/>
    <w:rsid w:val="00DF4CB8"/>
    <w:rsid w:val="00DF5DE8"/>
    <w:rsid w:val="00E01F7A"/>
    <w:rsid w:val="00E025D5"/>
    <w:rsid w:val="00E03DB5"/>
    <w:rsid w:val="00E047BF"/>
    <w:rsid w:val="00E0561A"/>
    <w:rsid w:val="00E06537"/>
    <w:rsid w:val="00E0690C"/>
    <w:rsid w:val="00E06EA6"/>
    <w:rsid w:val="00E071D0"/>
    <w:rsid w:val="00E07EAF"/>
    <w:rsid w:val="00E13DF4"/>
    <w:rsid w:val="00E14802"/>
    <w:rsid w:val="00E14F4F"/>
    <w:rsid w:val="00E15407"/>
    <w:rsid w:val="00E155F7"/>
    <w:rsid w:val="00E15A0F"/>
    <w:rsid w:val="00E1795A"/>
    <w:rsid w:val="00E17CDE"/>
    <w:rsid w:val="00E20560"/>
    <w:rsid w:val="00E207A1"/>
    <w:rsid w:val="00E20AB5"/>
    <w:rsid w:val="00E23F85"/>
    <w:rsid w:val="00E26690"/>
    <w:rsid w:val="00E27B1A"/>
    <w:rsid w:val="00E300D4"/>
    <w:rsid w:val="00E3341F"/>
    <w:rsid w:val="00E36FCC"/>
    <w:rsid w:val="00E413FE"/>
    <w:rsid w:val="00E41D9B"/>
    <w:rsid w:val="00E43F94"/>
    <w:rsid w:val="00E44121"/>
    <w:rsid w:val="00E44736"/>
    <w:rsid w:val="00E44F6C"/>
    <w:rsid w:val="00E47502"/>
    <w:rsid w:val="00E50E51"/>
    <w:rsid w:val="00E52483"/>
    <w:rsid w:val="00E52C02"/>
    <w:rsid w:val="00E52C17"/>
    <w:rsid w:val="00E578B0"/>
    <w:rsid w:val="00E63FC0"/>
    <w:rsid w:val="00E647C0"/>
    <w:rsid w:val="00E66AAA"/>
    <w:rsid w:val="00E66EBB"/>
    <w:rsid w:val="00E67163"/>
    <w:rsid w:val="00E700B0"/>
    <w:rsid w:val="00E70F50"/>
    <w:rsid w:val="00E73637"/>
    <w:rsid w:val="00E74440"/>
    <w:rsid w:val="00E800CF"/>
    <w:rsid w:val="00E81B27"/>
    <w:rsid w:val="00E82820"/>
    <w:rsid w:val="00E82C48"/>
    <w:rsid w:val="00E83623"/>
    <w:rsid w:val="00E851FC"/>
    <w:rsid w:val="00E86E2D"/>
    <w:rsid w:val="00E875C0"/>
    <w:rsid w:val="00E91D10"/>
    <w:rsid w:val="00E9485E"/>
    <w:rsid w:val="00E96301"/>
    <w:rsid w:val="00E96930"/>
    <w:rsid w:val="00E96B31"/>
    <w:rsid w:val="00EA1754"/>
    <w:rsid w:val="00EA17EE"/>
    <w:rsid w:val="00EA2F23"/>
    <w:rsid w:val="00EA3CB4"/>
    <w:rsid w:val="00EA5455"/>
    <w:rsid w:val="00EA567F"/>
    <w:rsid w:val="00EA5A1D"/>
    <w:rsid w:val="00EA7D05"/>
    <w:rsid w:val="00EB1C3A"/>
    <w:rsid w:val="00EB218C"/>
    <w:rsid w:val="00EB270B"/>
    <w:rsid w:val="00EB2C8C"/>
    <w:rsid w:val="00EB3226"/>
    <w:rsid w:val="00EB4B75"/>
    <w:rsid w:val="00EB54EF"/>
    <w:rsid w:val="00EB5AAE"/>
    <w:rsid w:val="00EB6BCF"/>
    <w:rsid w:val="00EB6E99"/>
    <w:rsid w:val="00EB6F48"/>
    <w:rsid w:val="00EB7D24"/>
    <w:rsid w:val="00EB7E74"/>
    <w:rsid w:val="00EC04C6"/>
    <w:rsid w:val="00EC0C5A"/>
    <w:rsid w:val="00EC19B5"/>
    <w:rsid w:val="00EC1A45"/>
    <w:rsid w:val="00EC21FD"/>
    <w:rsid w:val="00EC31D1"/>
    <w:rsid w:val="00EC5DBF"/>
    <w:rsid w:val="00EC7138"/>
    <w:rsid w:val="00ED0CDA"/>
    <w:rsid w:val="00ED127F"/>
    <w:rsid w:val="00ED14DC"/>
    <w:rsid w:val="00ED1603"/>
    <w:rsid w:val="00ED49E0"/>
    <w:rsid w:val="00ED4AED"/>
    <w:rsid w:val="00ED5AD9"/>
    <w:rsid w:val="00ED6134"/>
    <w:rsid w:val="00ED6227"/>
    <w:rsid w:val="00EE0CE1"/>
    <w:rsid w:val="00EE27B1"/>
    <w:rsid w:val="00EE2AA6"/>
    <w:rsid w:val="00EE6932"/>
    <w:rsid w:val="00EE72FE"/>
    <w:rsid w:val="00EE7305"/>
    <w:rsid w:val="00EF2491"/>
    <w:rsid w:val="00EF4951"/>
    <w:rsid w:val="00EF69DC"/>
    <w:rsid w:val="00F02B49"/>
    <w:rsid w:val="00F03EB5"/>
    <w:rsid w:val="00F052C0"/>
    <w:rsid w:val="00F10A69"/>
    <w:rsid w:val="00F11F56"/>
    <w:rsid w:val="00F149D4"/>
    <w:rsid w:val="00F16766"/>
    <w:rsid w:val="00F172BB"/>
    <w:rsid w:val="00F21D92"/>
    <w:rsid w:val="00F21F1A"/>
    <w:rsid w:val="00F229AF"/>
    <w:rsid w:val="00F22ECF"/>
    <w:rsid w:val="00F245EF"/>
    <w:rsid w:val="00F25635"/>
    <w:rsid w:val="00F25731"/>
    <w:rsid w:val="00F25EDB"/>
    <w:rsid w:val="00F26047"/>
    <w:rsid w:val="00F266F7"/>
    <w:rsid w:val="00F31BB6"/>
    <w:rsid w:val="00F31E2A"/>
    <w:rsid w:val="00F321FA"/>
    <w:rsid w:val="00F32BD5"/>
    <w:rsid w:val="00F33375"/>
    <w:rsid w:val="00F36A63"/>
    <w:rsid w:val="00F36C59"/>
    <w:rsid w:val="00F37040"/>
    <w:rsid w:val="00F37ED6"/>
    <w:rsid w:val="00F40739"/>
    <w:rsid w:val="00F4129E"/>
    <w:rsid w:val="00F46081"/>
    <w:rsid w:val="00F4723E"/>
    <w:rsid w:val="00F47DAB"/>
    <w:rsid w:val="00F53D7A"/>
    <w:rsid w:val="00F55CC9"/>
    <w:rsid w:val="00F55E5D"/>
    <w:rsid w:val="00F571F5"/>
    <w:rsid w:val="00F62CE6"/>
    <w:rsid w:val="00F645EF"/>
    <w:rsid w:val="00F65314"/>
    <w:rsid w:val="00F65DB8"/>
    <w:rsid w:val="00F66577"/>
    <w:rsid w:val="00F676EE"/>
    <w:rsid w:val="00F6784C"/>
    <w:rsid w:val="00F71DB2"/>
    <w:rsid w:val="00F71F1B"/>
    <w:rsid w:val="00F73872"/>
    <w:rsid w:val="00F74822"/>
    <w:rsid w:val="00F75791"/>
    <w:rsid w:val="00F7779D"/>
    <w:rsid w:val="00F77D96"/>
    <w:rsid w:val="00F804BB"/>
    <w:rsid w:val="00F8470E"/>
    <w:rsid w:val="00F85827"/>
    <w:rsid w:val="00F8738E"/>
    <w:rsid w:val="00F90A40"/>
    <w:rsid w:val="00F90DB0"/>
    <w:rsid w:val="00F92CDA"/>
    <w:rsid w:val="00F93022"/>
    <w:rsid w:val="00F934FA"/>
    <w:rsid w:val="00F95649"/>
    <w:rsid w:val="00F95C0C"/>
    <w:rsid w:val="00F970D3"/>
    <w:rsid w:val="00FA127C"/>
    <w:rsid w:val="00FA3E73"/>
    <w:rsid w:val="00FA5D96"/>
    <w:rsid w:val="00FA73FC"/>
    <w:rsid w:val="00FA76DA"/>
    <w:rsid w:val="00FB1080"/>
    <w:rsid w:val="00FB1819"/>
    <w:rsid w:val="00FB1F44"/>
    <w:rsid w:val="00FB4A76"/>
    <w:rsid w:val="00FB4FE8"/>
    <w:rsid w:val="00FC0731"/>
    <w:rsid w:val="00FC0A97"/>
    <w:rsid w:val="00FC148A"/>
    <w:rsid w:val="00FC2021"/>
    <w:rsid w:val="00FC4B97"/>
    <w:rsid w:val="00FC65CD"/>
    <w:rsid w:val="00FC6EB6"/>
    <w:rsid w:val="00FD03B7"/>
    <w:rsid w:val="00FD0D10"/>
    <w:rsid w:val="00FD2396"/>
    <w:rsid w:val="00FD3660"/>
    <w:rsid w:val="00FD4069"/>
    <w:rsid w:val="00FD5689"/>
    <w:rsid w:val="00FE03FF"/>
    <w:rsid w:val="00FE0FAC"/>
    <w:rsid w:val="00FE0FB7"/>
    <w:rsid w:val="00FE336B"/>
    <w:rsid w:val="00FE3ED4"/>
    <w:rsid w:val="00FE47C5"/>
    <w:rsid w:val="00FE4AB3"/>
    <w:rsid w:val="00FE56B1"/>
    <w:rsid w:val="00FE6B8A"/>
    <w:rsid w:val="00FE7877"/>
    <w:rsid w:val="00FE792D"/>
    <w:rsid w:val="00FF008A"/>
    <w:rsid w:val="00FF05D8"/>
    <w:rsid w:val="00FF092E"/>
    <w:rsid w:val="00FF0B6B"/>
    <w:rsid w:val="00FF0CD1"/>
    <w:rsid w:val="00FF1755"/>
    <w:rsid w:val="00FF6F76"/>
    <w:rsid w:val="00FF7AE1"/>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CA" w:eastAsia="en-US" w:bidi="ar-SA"/>
      </w:rPr>
    </w:rPrDefault>
    <w:pPrDefault>
      <w:pPr>
        <w:spacing w:after="200" w:line="276" w:lineRule="auto"/>
      </w:pPr>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D030D9"/>
    <w:pPr>
      <w:spacing w:after="120" w:line="240" w:lineRule="auto"/>
    </w:pPr>
    <w:rPr>
      <w:rFonts w:cs="Times New Roman"/>
      <w:sz w:val="24"/>
      <w:szCs w:val="20"/>
      <w:lang w:val="en-US"/>
    </w:rPr>
  </w:style>
  <w:style w:type="paragraph" w:styleId="Heading1">
    <w:name w:val="heading 1"/>
    <w:basedOn w:val="Normal"/>
    <w:next w:val="Normal"/>
    <w:link w:val="Heading1Char"/>
    <w:autoRedefine/>
    <w:uiPriority w:val="9"/>
    <w:qFormat/>
    <w:rsid w:val="009139B1"/>
    <w:pPr>
      <w:keepNext/>
      <w:keepLines/>
      <w:pBdr>
        <w:top w:val="single" w:sz="4" w:space="1" w:color="009900"/>
        <w:bottom w:val="single" w:sz="4" w:space="1" w:color="009900"/>
      </w:pBdr>
      <w:spacing w:before="180" w:after="240"/>
      <w:outlineLvl w:val="0"/>
    </w:pPr>
    <w:rPr>
      <w:rFonts w:eastAsiaTheme="majorEastAsia" w:cstheme="majorBidi"/>
      <w:bCs/>
      <w:color w:val="006600"/>
      <w:sz w:val="28"/>
      <w:szCs w:val="32"/>
    </w:rPr>
  </w:style>
  <w:style w:type="paragraph" w:styleId="Heading2">
    <w:name w:val="heading 2"/>
    <w:basedOn w:val="Normal"/>
    <w:next w:val="Normal"/>
    <w:link w:val="Heading2Char"/>
    <w:autoRedefine/>
    <w:uiPriority w:val="9"/>
    <w:unhideWhenUsed/>
    <w:qFormat/>
    <w:rsid w:val="006E312D"/>
    <w:pPr>
      <w:keepNext/>
      <w:keepLines/>
      <w:spacing w:before="360"/>
      <w:outlineLvl w:val="1"/>
    </w:pPr>
    <w:rPr>
      <w:rFonts w:ascii="Calibri" w:eastAsiaTheme="majorEastAsia" w:hAnsi="Calibri" w:cstheme="majorBidi"/>
      <w:bCs/>
      <w:smallCaps/>
      <w:color w:val="403152" w:themeColor="accent4" w:themeShade="80"/>
      <w:sz w:val="26"/>
      <w:szCs w:val="26"/>
    </w:rPr>
  </w:style>
  <w:style w:type="paragraph" w:styleId="Heading3">
    <w:name w:val="heading 3"/>
    <w:basedOn w:val="Normal"/>
    <w:next w:val="Normal"/>
    <w:link w:val="Heading3Char"/>
    <w:autoRedefine/>
    <w:uiPriority w:val="9"/>
    <w:unhideWhenUsed/>
    <w:qFormat/>
    <w:rsid w:val="00685A83"/>
    <w:pPr>
      <w:keepNext/>
      <w:keepLines/>
      <w:spacing w:before="240"/>
      <w:outlineLvl w:val="2"/>
    </w:pPr>
    <w:rPr>
      <w:rFonts w:eastAsiaTheme="majorEastAsia" w:cstheme="majorBidi"/>
      <w:b/>
      <w:bCs/>
      <w:smallCaps/>
      <w:color w:val="003200"/>
      <w:sz w:val="22"/>
    </w:rPr>
  </w:style>
  <w:style w:type="paragraph" w:styleId="Heading4">
    <w:name w:val="heading 4"/>
    <w:basedOn w:val="Normal"/>
    <w:next w:val="Normal"/>
    <w:link w:val="Heading4Char"/>
    <w:autoRedefine/>
    <w:uiPriority w:val="9"/>
    <w:unhideWhenUsed/>
    <w:qFormat/>
    <w:rsid w:val="00D14932"/>
    <w:pPr>
      <w:keepNext/>
      <w:keepLines/>
      <w:spacing w:before="120"/>
      <w:outlineLvl w:val="3"/>
    </w:pPr>
    <w:rPr>
      <w:rFonts w:eastAsiaTheme="majorEastAsia" w:cstheme="majorBidi"/>
      <w:b/>
      <w:bCs/>
      <w:iCs/>
      <w:noProof/>
      <w:color w:val="595959" w:themeColor="text1" w:themeTint="A6"/>
      <w:szCs w:val="22"/>
      <w:lang w:val="en-CA" w:eastAsia="en-CA" w:bidi="en-US"/>
    </w:rPr>
  </w:style>
  <w:style w:type="paragraph" w:styleId="Heading5">
    <w:name w:val="heading 5"/>
    <w:basedOn w:val="Normal"/>
    <w:next w:val="Normal"/>
    <w:link w:val="Heading5Char"/>
    <w:autoRedefine/>
    <w:uiPriority w:val="9"/>
    <w:unhideWhenUsed/>
    <w:qFormat/>
    <w:rsid w:val="00EB3226"/>
    <w:pPr>
      <w:keepNext/>
      <w:keepLines/>
      <w:spacing w:before="120" w:after="6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312D"/>
    <w:rPr>
      <w:rFonts w:ascii="Calibri" w:eastAsiaTheme="majorEastAsia" w:hAnsi="Calibri" w:cstheme="majorBidi"/>
      <w:bCs/>
      <w:smallCaps/>
      <w:color w:val="403152" w:themeColor="accent4" w:themeShade="80"/>
      <w:sz w:val="26"/>
      <w:szCs w:val="26"/>
      <w:lang w:val="en-US"/>
    </w:rPr>
  </w:style>
  <w:style w:type="character" w:customStyle="1" w:styleId="Heading3Char">
    <w:name w:val="Heading 3 Char"/>
    <w:basedOn w:val="DefaultParagraphFont"/>
    <w:link w:val="Heading3"/>
    <w:uiPriority w:val="9"/>
    <w:rsid w:val="00685A83"/>
    <w:rPr>
      <w:rFonts w:eastAsiaTheme="majorEastAsia" w:cstheme="majorBidi"/>
      <w:b/>
      <w:bCs/>
      <w:smallCaps/>
      <w:color w:val="003200"/>
      <w:szCs w:val="20"/>
      <w:lang w:val="en-US"/>
    </w:rPr>
  </w:style>
  <w:style w:type="character" w:customStyle="1" w:styleId="Heading1Char">
    <w:name w:val="Heading 1 Char"/>
    <w:basedOn w:val="DefaultParagraphFont"/>
    <w:link w:val="Heading1"/>
    <w:uiPriority w:val="9"/>
    <w:rsid w:val="009139B1"/>
    <w:rPr>
      <w:rFonts w:eastAsiaTheme="majorEastAsia" w:cstheme="majorBidi"/>
      <w:bCs/>
      <w:color w:val="006600"/>
      <w:sz w:val="28"/>
      <w:szCs w:val="32"/>
      <w:lang w:val="en-US"/>
    </w:rPr>
  </w:style>
  <w:style w:type="character" w:customStyle="1" w:styleId="Heading4Char">
    <w:name w:val="Heading 4 Char"/>
    <w:basedOn w:val="DefaultParagraphFont"/>
    <w:link w:val="Heading4"/>
    <w:uiPriority w:val="9"/>
    <w:rsid w:val="00D14932"/>
    <w:rPr>
      <w:rFonts w:eastAsiaTheme="majorEastAsia" w:cstheme="majorBidi"/>
      <w:b/>
      <w:bCs/>
      <w:iCs/>
      <w:noProof/>
      <w:color w:val="595959" w:themeColor="text1" w:themeTint="A6"/>
      <w:sz w:val="24"/>
      <w:lang w:eastAsia="en-CA" w:bidi="en-US"/>
    </w:rPr>
  </w:style>
  <w:style w:type="character" w:customStyle="1" w:styleId="Heading5Char">
    <w:name w:val="Heading 5 Char"/>
    <w:basedOn w:val="DefaultParagraphFont"/>
    <w:link w:val="Heading5"/>
    <w:uiPriority w:val="9"/>
    <w:rsid w:val="00EB3226"/>
    <w:rPr>
      <w:rFonts w:eastAsiaTheme="majorEastAsia" w:cstheme="majorBidi"/>
      <w:b/>
      <w:color w:val="000000" w:themeColor="text1"/>
    </w:rPr>
  </w:style>
  <w:style w:type="paragraph" w:styleId="Footer">
    <w:name w:val="footer"/>
    <w:basedOn w:val="Normal"/>
    <w:link w:val="FooterChar"/>
    <w:autoRedefine/>
    <w:uiPriority w:val="99"/>
    <w:unhideWhenUsed/>
    <w:rsid w:val="000315DF"/>
    <w:pPr>
      <w:framePr w:wrap="around" w:vAnchor="text" w:hAnchor="margin" w:xAlign="center" w:y="1"/>
      <w:pBdr>
        <w:top w:val="single" w:sz="4" w:space="1" w:color="auto"/>
      </w:pBdr>
      <w:tabs>
        <w:tab w:val="center" w:pos="4320"/>
        <w:tab w:val="right" w:pos="8640"/>
      </w:tabs>
      <w:spacing w:before="240"/>
    </w:pPr>
    <w:rPr>
      <w:rFonts w:ascii="Calibri" w:hAnsi="Calibri"/>
      <w:noProof/>
      <w:sz w:val="20"/>
    </w:rPr>
  </w:style>
  <w:style w:type="character" w:customStyle="1" w:styleId="FooterChar">
    <w:name w:val="Footer Char"/>
    <w:basedOn w:val="DefaultParagraphFont"/>
    <w:link w:val="Footer"/>
    <w:uiPriority w:val="99"/>
    <w:rsid w:val="000315DF"/>
    <w:rPr>
      <w:rFonts w:ascii="Calibri" w:hAnsi="Calibri" w:cs="Times New Roman"/>
      <w:noProof/>
      <w:sz w:val="20"/>
      <w:szCs w:val="20"/>
      <w:lang w:val="en-US"/>
    </w:rPr>
  </w:style>
  <w:style w:type="paragraph" w:styleId="EndnoteText">
    <w:name w:val="endnote text"/>
    <w:basedOn w:val="Normal"/>
    <w:link w:val="EndnoteTextChar"/>
    <w:autoRedefine/>
    <w:uiPriority w:val="99"/>
    <w:unhideWhenUsed/>
    <w:qFormat/>
    <w:rsid w:val="00C61091"/>
    <w:pPr>
      <w:spacing w:after="0"/>
    </w:pPr>
    <w:rPr>
      <w:rFonts w:ascii="Calibri" w:hAnsi="Calibri"/>
      <w:sz w:val="20"/>
    </w:rPr>
  </w:style>
  <w:style w:type="character" w:customStyle="1" w:styleId="EndnoteTextChar">
    <w:name w:val="Endnote Text Char"/>
    <w:basedOn w:val="DefaultParagraphFont"/>
    <w:link w:val="EndnoteText"/>
    <w:uiPriority w:val="99"/>
    <w:rsid w:val="00C61091"/>
    <w:rPr>
      <w:rFonts w:ascii="Calibri" w:hAnsi="Calibri"/>
      <w:sz w:val="20"/>
    </w:rPr>
  </w:style>
  <w:style w:type="paragraph" w:styleId="Header">
    <w:name w:val="header"/>
    <w:basedOn w:val="Normal"/>
    <w:link w:val="HeaderChar"/>
    <w:autoRedefine/>
    <w:uiPriority w:val="99"/>
    <w:unhideWhenUsed/>
    <w:qFormat/>
    <w:rsid w:val="0050136D"/>
    <w:pPr>
      <w:tabs>
        <w:tab w:val="center" w:pos="4320"/>
        <w:tab w:val="right" w:pos="8640"/>
        <w:tab w:val="right" w:pos="9208"/>
      </w:tabs>
      <w:spacing w:after="0"/>
      <w:jc w:val="right"/>
    </w:pPr>
    <w:rPr>
      <w:rFonts w:ascii="Calibri" w:hAnsi="Calibri"/>
      <w:sz w:val="20"/>
    </w:rPr>
  </w:style>
  <w:style w:type="character" w:customStyle="1" w:styleId="HeaderChar">
    <w:name w:val="Header Char"/>
    <w:basedOn w:val="DefaultParagraphFont"/>
    <w:link w:val="Header"/>
    <w:uiPriority w:val="99"/>
    <w:rsid w:val="0050136D"/>
    <w:rPr>
      <w:rFonts w:ascii="Calibri" w:hAnsi="Calibri" w:cs="Times New Roman"/>
      <w:sz w:val="20"/>
      <w:szCs w:val="20"/>
      <w:lang w:val="en-US"/>
    </w:rPr>
  </w:style>
  <w:style w:type="paragraph" w:customStyle="1" w:styleId="EndnoteURLreference">
    <w:name w:val="Endnote URL reference"/>
    <w:basedOn w:val="EndnoteText"/>
    <w:autoRedefine/>
    <w:qFormat/>
    <w:rsid w:val="0014527E"/>
    <w:rPr>
      <w:rFonts w:eastAsiaTheme="minorEastAsia"/>
      <w:color w:val="0000FF"/>
      <w:szCs w:val="24"/>
      <w:u w:val="single"/>
    </w:rPr>
  </w:style>
  <w:style w:type="paragraph" w:styleId="ListParagraph">
    <w:name w:val="List Paragraph"/>
    <w:basedOn w:val="Normal"/>
    <w:uiPriority w:val="34"/>
    <w:qFormat/>
    <w:rsid w:val="0037560F"/>
    <w:pPr>
      <w:ind w:left="720"/>
      <w:contextualSpacing/>
    </w:pPr>
  </w:style>
  <w:style w:type="character" w:styleId="Hyperlink">
    <w:name w:val="Hyperlink"/>
    <w:basedOn w:val="DefaultParagraphFont"/>
    <w:uiPriority w:val="99"/>
    <w:unhideWhenUsed/>
    <w:rsid w:val="0037560F"/>
    <w:rPr>
      <w:strike w:val="0"/>
      <w:dstrike w:val="0"/>
      <w:color w:val="2393BD"/>
      <w:u w:val="none"/>
      <w:effect w:val="none"/>
    </w:rPr>
  </w:style>
  <w:style w:type="character" w:styleId="FollowedHyperlink">
    <w:name w:val="FollowedHyperlink"/>
    <w:basedOn w:val="DefaultParagraphFont"/>
    <w:uiPriority w:val="99"/>
    <w:semiHidden/>
    <w:unhideWhenUsed/>
    <w:rsid w:val="00241360"/>
    <w:rPr>
      <w:color w:val="800080" w:themeColor="followedHyperlink"/>
      <w:u w:val="single"/>
    </w:rPr>
  </w:style>
  <w:style w:type="paragraph" w:styleId="FootnoteText">
    <w:name w:val="footnote text"/>
    <w:basedOn w:val="Normal"/>
    <w:link w:val="FootnoteTextChar"/>
    <w:uiPriority w:val="99"/>
    <w:unhideWhenUsed/>
    <w:rsid w:val="00241360"/>
    <w:pPr>
      <w:spacing w:after="0"/>
    </w:pPr>
    <w:rPr>
      <w:szCs w:val="24"/>
    </w:rPr>
  </w:style>
  <w:style w:type="character" w:customStyle="1" w:styleId="FootnoteTextChar">
    <w:name w:val="Footnote Text Char"/>
    <w:basedOn w:val="DefaultParagraphFont"/>
    <w:link w:val="FootnoteText"/>
    <w:uiPriority w:val="99"/>
    <w:rsid w:val="00241360"/>
    <w:rPr>
      <w:rFonts w:cs="Times New Roman"/>
      <w:sz w:val="24"/>
      <w:szCs w:val="24"/>
      <w:lang w:val="en-US"/>
    </w:rPr>
  </w:style>
  <w:style w:type="character" w:styleId="FootnoteReference">
    <w:name w:val="footnote reference"/>
    <w:basedOn w:val="DefaultParagraphFont"/>
    <w:uiPriority w:val="99"/>
    <w:unhideWhenUsed/>
    <w:rsid w:val="00241360"/>
    <w:rPr>
      <w:vertAlign w:val="superscript"/>
    </w:rPr>
  </w:style>
  <w:style w:type="table" w:styleId="TableGrid">
    <w:name w:val="Table Grid"/>
    <w:basedOn w:val="TableNormal"/>
    <w:uiPriority w:val="59"/>
    <w:rsid w:val="00D976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014C9A"/>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14C9A"/>
    <w:rPr>
      <w:rFonts w:ascii="Segoe UI" w:hAnsi="Segoe UI" w:cs="Segoe UI"/>
      <w:sz w:val="18"/>
      <w:szCs w:val="18"/>
      <w:lang w:val="en-US"/>
    </w:rPr>
  </w:style>
  <w:style w:type="character" w:customStyle="1" w:styleId="apple-converted-space">
    <w:name w:val="apple-converted-space"/>
    <w:basedOn w:val="DefaultParagraphFont"/>
    <w:rsid w:val="00975F5B"/>
  </w:style>
  <w:style w:type="paragraph" w:styleId="Caption">
    <w:name w:val="caption"/>
    <w:basedOn w:val="Normal"/>
    <w:next w:val="Normal"/>
    <w:unhideWhenUsed/>
    <w:rsid w:val="00116BF0"/>
    <w:pPr>
      <w:spacing w:after="200"/>
    </w:pPr>
    <w:rPr>
      <w:b/>
      <w:bCs/>
      <w:color w:val="4F81BD" w:themeColor="accent1"/>
      <w:sz w:val="18"/>
      <w:szCs w:val="18"/>
    </w:rPr>
  </w:style>
  <w:style w:type="character" w:styleId="PageNumber">
    <w:name w:val="page number"/>
    <w:basedOn w:val="DefaultParagraphFont"/>
    <w:semiHidden/>
    <w:unhideWhenUsed/>
    <w:rsid w:val="00556036"/>
  </w:style>
  <w:style w:type="paragraph" w:styleId="TOC1">
    <w:name w:val="toc 1"/>
    <w:basedOn w:val="Normal"/>
    <w:next w:val="Normal"/>
    <w:autoRedefine/>
    <w:uiPriority w:val="39"/>
    <w:unhideWhenUsed/>
    <w:rsid w:val="00B63AA7"/>
    <w:pPr>
      <w:spacing w:before="120" w:after="0"/>
    </w:pPr>
    <w:rPr>
      <w:b/>
      <w:bCs/>
      <w:caps/>
      <w:sz w:val="22"/>
      <w:szCs w:val="22"/>
    </w:rPr>
  </w:style>
  <w:style w:type="paragraph" w:styleId="TOC2">
    <w:name w:val="toc 2"/>
    <w:basedOn w:val="Normal"/>
    <w:next w:val="Normal"/>
    <w:autoRedefine/>
    <w:uiPriority w:val="39"/>
    <w:unhideWhenUsed/>
    <w:rsid w:val="00B63AA7"/>
    <w:pPr>
      <w:spacing w:after="0"/>
      <w:ind w:left="240"/>
    </w:pPr>
    <w:rPr>
      <w:smallCaps/>
      <w:sz w:val="22"/>
      <w:szCs w:val="22"/>
    </w:rPr>
  </w:style>
  <w:style w:type="paragraph" w:styleId="TOC3">
    <w:name w:val="toc 3"/>
    <w:basedOn w:val="Normal"/>
    <w:next w:val="Normal"/>
    <w:autoRedefine/>
    <w:uiPriority w:val="39"/>
    <w:unhideWhenUsed/>
    <w:rsid w:val="00B63AA7"/>
    <w:pPr>
      <w:spacing w:after="0"/>
      <w:ind w:left="480"/>
    </w:pPr>
    <w:rPr>
      <w:i/>
      <w:iCs/>
      <w:sz w:val="22"/>
      <w:szCs w:val="22"/>
    </w:rPr>
  </w:style>
  <w:style w:type="paragraph" w:styleId="TOC4">
    <w:name w:val="toc 4"/>
    <w:basedOn w:val="Normal"/>
    <w:next w:val="Normal"/>
    <w:autoRedefine/>
    <w:uiPriority w:val="39"/>
    <w:unhideWhenUsed/>
    <w:rsid w:val="00B63AA7"/>
    <w:pPr>
      <w:spacing w:after="0"/>
      <w:ind w:left="720"/>
    </w:pPr>
    <w:rPr>
      <w:sz w:val="18"/>
      <w:szCs w:val="18"/>
    </w:rPr>
  </w:style>
  <w:style w:type="paragraph" w:styleId="TOC5">
    <w:name w:val="toc 5"/>
    <w:basedOn w:val="Normal"/>
    <w:next w:val="Normal"/>
    <w:autoRedefine/>
    <w:unhideWhenUsed/>
    <w:rsid w:val="00B63AA7"/>
    <w:pPr>
      <w:spacing w:after="0"/>
      <w:ind w:left="960"/>
    </w:pPr>
    <w:rPr>
      <w:sz w:val="18"/>
      <w:szCs w:val="18"/>
    </w:rPr>
  </w:style>
  <w:style w:type="paragraph" w:styleId="TOC6">
    <w:name w:val="toc 6"/>
    <w:basedOn w:val="Normal"/>
    <w:next w:val="Normal"/>
    <w:autoRedefine/>
    <w:unhideWhenUsed/>
    <w:rsid w:val="00B63AA7"/>
    <w:pPr>
      <w:spacing w:after="0"/>
      <w:ind w:left="1200"/>
    </w:pPr>
    <w:rPr>
      <w:sz w:val="18"/>
      <w:szCs w:val="18"/>
    </w:rPr>
  </w:style>
  <w:style w:type="paragraph" w:styleId="TOC7">
    <w:name w:val="toc 7"/>
    <w:basedOn w:val="Normal"/>
    <w:next w:val="Normal"/>
    <w:autoRedefine/>
    <w:unhideWhenUsed/>
    <w:rsid w:val="00B63AA7"/>
    <w:pPr>
      <w:spacing w:after="0"/>
      <w:ind w:left="1440"/>
    </w:pPr>
    <w:rPr>
      <w:sz w:val="18"/>
      <w:szCs w:val="18"/>
    </w:rPr>
  </w:style>
  <w:style w:type="paragraph" w:styleId="TOC8">
    <w:name w:val="toc 8"/>
    <w:basedOn w:val="Normal"/>
    <w:next w:val="Normal"/>
    <w:autoRedefine/>
    <w:unhideWhenUsed/>
    <w:rsid w:val="00B63AA7"/>
    <w:pPr>
      <w:spacing w:after="0"/>
      <w:ind w:left="1680"/>
    </w:pPr>
    <w:rPr>
      <w:sz w:val="18"/>
      <w:szCs w:val="18"/>
    </w:rPr>
  </w:style>
  <w:style w:type="paragraph" w:styleId="TOC9">
    <w:name w:val="toc 9"/>
    <w:basedOn w:val="Normal"/>
    <w:next w:val="Normal"/>
    <w:autoRedefine/>
    <w:unhideWhenUsed/>
    <w:rsid w:val="00B63AA7"/>
    <w:pPr>
      <w:spacing w:after="0"/>
      <w:ind w:left="1920"/>
    </w:pPr>
    <w:rPr>
      <w:sz w:val="18"/>
      <w:szCs w:val="18"/>
    </w:rPr>
  </w:style>
  <w:style w:type="character" w:styleId="CommentReference">
    <w:name w:val="annotation reference"/>
    <w:basedOn w:val="DefaultParagraphFont"/>
    <w:semiHidden/>
    <w:unhideWhenUsed/>
    <w:rsid w:val="00F8738E"/>
    <w:rPr>
      <w:sz w:val="18"/>
      <w:szCs w:val="18"/>
    </w:rPr>
  </w:style>
  <w:style w:type="paragraph" w:styleId="CommentText">
    <w:name w:val="annotation text"/>
    <w:basedOn w:val="Normal"/>
    <w:link w:val="CommentTextChar"/>
    <w:semiHidden/>
    <w:unhideWhenUsed/>
    <w:rsid w:val="00F8738E"/>
    <w:rPr>
      <w:szCs w:val="24"/>
    </w:rPr>
  </w:style>
  <w:style w:type="character" w:customStyle="1" w:styleId="CommentTextChar">
    <w:name w:val="Comment Text Char"/>
    <w:basedOn w:val="DefaultParagraphFont"/>
    <w:link w:val="CommentText"/>
    <w:semiHidden/>
    <w:rsid w:val="00F8738E"/>
    <w:rPr>
      <w:rFonts w:cs="Times New Roman"/>
      <w:sz w:val="24"/>
      <w:szCs w:val="24"/>
      <w:lang w:val="en-US"/>
    </w:rPr>
  </w:style>
  <w:style w:type="paragraph" w:styleId="CommentSubject">
    <w:name w:val="annotation subject"/>
    <w:basedOn w:val="CommentText"/>
    <w:next w:val="CommentText"/>
    <w:link w:val="CommentSubjectChar"/>
    <w:semiHidden/>
    <w:unhideWhenUsed/>
    <w:rsid w:val="00F8738E"/>
    <w:rPr>
      <w:b/>
      <w:bCs/>
      <w:sz w:val="20"/>
      <w:szCs w:val="20"/>
    </w:rPr>
  </w:style>
  <w:style w:type="character" w:customStyle="1" w:styleId="CommentSubjectChar">
    <w:name w:val="Comment Subject Char"/>
    <w:basedOn w:val="CommentTextChar"/>
    <w:link w:val="CommentSubject"/>
    <w:semiHidden/>
    <w:rsid w:val="00F8738E"/>
    <w:rPr>
      <w:rFonts w:cs="Times New Roman"/>
      <w:b/>
      <w:bCs/>
      <w:sz w:val="20"/>
      <w:szCs w:val="20"/>
      <w:lang w:val="en-US"/>
    </w:rPr>
  </w:style>
  <w:style w:type="character" w:styleId="EndnoteReference">
    <w:name w:val="endnote reference"/>
    <w:basedOn w:val="DefaultParagraphFont"/>
    <w:semiHidden/>
    <w:unhideWhenUsed/>
    <w:rsid w:val="007D1488"/>
    <w:rPr>
      <w:vertAlign w:val="superscript"/>
    </w:rPr>
  </w:style>
  <w:style w:type="character" w:styleId="Emphasis">
    <w:name w:val="Emphasis"/>
    <w:basedOn w:val="DefaultParagraphFont"/>
    <w:uiPriority w:val="20"/>
    <w:qFormat/>
    <w:rsid w:val="00E91D1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CA" w:eastAsia="en-US" w:bidi="ar-SA"/>
      </w:rPr>
    </w:rPrDefault>
    <w:pPrDefault>
      <w:pPr>
        <w:spacing w:after="200" w:line="276" w:lineRule="auto"/>
      </w:pPr>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D030D9"/>
    <w:pPr>
      <w:spacing w:after="120" w:line="240" w:lineRule="auto"/>
    </w:pPr>
    <w:rPr>
      <w:rFonts w:cs="Times New Roman"/>
      <w:sz w:val="24"/>
      <w:szCs w:val="20"/>
      <w:lang w:val="en-US"/>
    </w:rPr>
  </w:style>
  <w:style w:type="paragraph" w:styleId="Heading1">
    <w:name w:val="heading 1"/>
    <w:basedOn w:val="Normal"/>
    <w:next w:val="Normal"/>
    <w:link w:val="Heading1Char"/>
    <w:autoRedefine/>
    <w:uiPriority w:val="9"/>
    <w:qFormat/>
    <w:rsid w:val="009139B1"/>
    <w:pPr>
      <w:keepNext/>
      <w:keepLines/>
      <w:pBdr>
        <w:top w:val="single" w:sz="4" w:space="1" w:color="009900"/>
        <w:bottom w:val="single" w:sz="4" w:space="1" w:color="009900"/>
      </w:pBdr>
      <w:spacing w:before="180" w:after="240"/>
      <w:outlineLvl w:val="0"/>
    </w:pPr>
    <w:rPr>
      <w:rFonts w:eastAsiaTheme="majorEastAsia" w:cstheme="majorBidi"/>
      <w:bCs/>
      <w:color w:val="006600"/>
      <w:sz w:val="28"/>
      <w:szCs w:val="32"/>
    </w:rPr>
  </w:style>
  <w:style w:type="paragraph" w:styleId="Heading2">
    <w:name w:val="heading 2"/>
    <w:basedOn w:val="Normal"/>
    <w:next w:val="Normal"/>
    <w:link w:val="Heading2Char"/>
    <w:autoRedefine/>
    <w:uiPriority w:val="9"/>
    <w:unhideWhenUsed/>
    <w:qFormat/>
    <w:rsid w:val="006E312D"/>
    <w:pPr>
      <w:keepNext/>
      <w:keepLines/>
      <w:spacing w:before="360"/>
      <w:outlineLvl w:val="1"/>
    </w:pPr>
    <w:rPr>
      <w:rFonts w:ascii="Calibri" w:eastAsiaTheme="majorEastAsia" w:hAnsi="Calibri" w:cstheme="majorBidi"/>
      <w:bCs/>
      <w:smallCaps/>
      <w:color w:val="403152" w:themeColor="accent4" w:themeShade="80"/>
      <w:sz w:val="26"/>
      <w:szCs w:val="26"/>
    </w:rPr>
  </w:style>
  <w:style w:type="paragraph" w:styleId="Heading3">
    <w:name w:val="heading 3"/>
    <w:basedOn w:val="Normal"/>
    <w:next w:val="Normal"/>
    <w:link w:val="Heading3Char"/>
    <w:autoRedefine/>
    <w:uiPriority w:val="9"/>
    <w:unhideWhenUsed/>
    <w:qFormat/>
    <w:rsid w:val="00685A83"/>
    <w:pPr>
      <w:keepNext/>
      <w:keepLines/>
      <w:spacing w:before="240"/>
      <w:outlineLvl w:val="2"/>
    </w:pPr>
    <w:rPr>
      <w:rFonts w:eastAsiaTheme="majorEastAsia" w:cstheme="majorBidi"/>
      <w:b/>
      <w:bCs/>
      <w:smallCaps/>
      <w:color w:val="003200"/>
      <w:sz w:val="22"/>
    </w:rPr>
  </w:style>
  <w:style w:type="paragraph" w:styleId="Heading4">
    <w:name w:val="heading 4"/>
    <w:basedOn w:val="Normal"/>
    <w:next w:val="Normal"/>
    <w:link w:val="Heading4Char"/>
    <w:autoRedefine/>
    <w:uiPriority w:val="9"/>
    <w:unhideWhenUsed/>
    <w:qFormat/>
    <w:rsid w:val="00D14932"/>
    <w:pPr>
      <w:keepNext/>
      <w:keepLines/>
      <w:spacing w:before="120"/>
      <w:outlineLvl w:val="3"/>
    </w:pPr>
    <w:rPr>
      <w:rFonts w:eastAsiaTheme="majorEastAsia" w:cstheme="majorBidi"/>
      <w:b/>
      <w:bCs/>
      <w:iCs/>
      <w:noProof/>
      <w:color w:val="595959" w:themeColor="text1" w:themeTint="A6"/>
      <w:szCs w:val="22"/>
      <w:lang w:val="en-CA" w:eastAsia="en-CA" w:bidi="en-US"/>
    </w:rPr>
  </w:style>
  <w:style w:type="paragraph" w:styleId="Heading5">
    <w:name w:val="heading 5"/>
    <w:basedOn w:val="Normal"/>
    <w:next w:val="Normal"/>
    <w:link w:val="Heading5Char"/>
    <w:autoRedefine/>
    <w:uiPriority w:val="9"/>
    <w:unhideWhenUsed/>
    <w:qFormat/>
    <w:rsid w:val="00EB3226"/>
    <w:pPr>
      <w:keepNext/>
      <w:keepLines/>
      <w:spacing w:before="120" w:after="6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312D"/>
    <w:rPr>
      <w:rFonts w:ascii="Calibri" w:eastAsiaTheme="majorEastAsia" w:hAnsi="Calibri" w:cstheme="majorBidi"/>
      <w:bCs/>
      <w:smallCaps/>
      <w:color w:val="403152" w:themeColor="accent4" w:themeShade="80"/>
      <w:sz w:val="26"/>
      <w:szCs w:val="26"/>
      <w:lang w:val="en-US"/>
    </w:rPr>
  </w:style>
  <w:style w:type="character" w:customStyle="1" w:styleId="Heading3Char">
    <w:name w:val="Heading 3 Char"/>
    <w:basedOn w:val="DefaultParagraphFont"/>
    <w:link w:val="Heading3"/>
    <w:uiPriority w:val="9"/>
    <w:rsid w:val="00685A83"/>
    <w:rPr>
      <w:rFonts w:eastAsiaTheme="majorEastAsia" w:cstheme="majorBidi"/>
      <w:b/>
      <w:bCs/>
      <w:smallCaps/>
      <w:color w:val="003200"/>
      <w:szCs w:val="20"/>
      <w:lang w:val="en-US"/>
    </w:rPr>
  </w:style>
  <w:style w:type="character" w:customStyle="1" w:styleId="Heading1Char">
    <w:name w:val="Heading 1 Char"/>
    <w:basedOn w:val="DefaultParagraphFont"/>
    <w:link w:val="Heading1"/>
    <w:uiPriority w:val="9"/>
    <w:rsid w:val="009139B1"/>
    <w:rPr>
      <w:rFonts w:eastAsiaTheme="majorEastAsia" w:cstheme="majorBidi"/>
      <w:bCs/>
      <w:color w:val="006600"/>
      <w:sz w:val="28"/>
      <w:szCs w:val="32"/>
      <w:lang w:val="en-US"/>
    </w:rPr>
  </w:style>
  <w:style w:type="character" w:customStyle="1" w:styleId="Heading4Char">
    <w:name w:val="Heading 4 Char"/>
    <w:basedOn w:val="DefaultParagraphFont"/>
    <w:link w:val="Heading4"/>
    <w:uiPriority w:val="9"/>
    <w:rsid w:val="00D14932"/>
    <w:rPr>
      <w:rFonts w:eastAsiaTheme="majorEastAsia" w:cstheme="majorBidi"/>
      <w:b/>
      <w:bCs/>
      <w:iCs/>
      <w:noProof/>
      <w:color w:val="595959" w:themeColor="text1" w:themeTint="A6"/>
      <w:sz w:val="24"/>
      <w:lang w:eastAsia="en-CA" w:bidi="en-US"/>
    </w:rPr>
  </w:style>
  <w:style w:type="character" w:customStyle="1" w:styleId="Heading5Char">
    <w:name w:val="Heading 5 Char"/>
    <w:basedOn w:val="DefaultParagraphFont"/>
    <w:link w:val="Heading5"/>
    <w:uiPriority w:val="9"/>
    <w:rsid w:val="00EB3226"/>
    <w:rPr>
      <w:rFonts w:eastAsiaTheme="majorEastAsia" w:cstheme="majorBidi"/>
      <w:b/>
      <w:color w:val="000000" w:themeColor="text1"/>
    </w:rPr>
  </w:style>
  <w:style w:type="paragraph" w:styleId="Footer">
    <w:name w:val="footer"/>
    <w:basedOn w:val="Normal"/>
    <w:link w:val="FooterChar"/>
    <w:autoRedefine/>
    <w:uiPriority w:val="99"/>
    <w:unhideWhenUsed/>
    <w:rsid w:val="000315DF"/>
    <w:pPr>
      <w:framePr w:wrap="around" w:vAnchor="text" w:hAnchor="margin" w:xAlign="center" w:y="1"/>
      <w:pBdr>
        <w:top w:val="single" w:sz="4" w:space="1" w:color="auto"/>
      </w:pBdr>
      <w:tabs>
        <w:tab w:val="center" w:pos="4320"/>
        <w:tab w:val="right" w:pos="8640"/>
      </w:tabs>
      <w:spacing w:before="240"/>
    </w:pPr>
    <w:rPr>
      <w:rFonts w:ascii="Calibri" w:hAnsi="Calibri"/>
      <w:noProof/>
      <w:sz w:val="20"/>
    </w:rPr>
  </w:style>
  <w:style w:type="character" w:customStyle="1" w:styleId="FooterChar">
    <w:name w:val="Footer Char"/>
    <w:basedOn w:val="DefaultParagraphFont"/>
    <w:link w:val="Footer"/>
    <w:uiPriority w:val="99"/>
    <w:rsid w:val="000315DF"/>
    <w:rPr>
      <w:rFonts w:ascii="Calibri" w:hAnsi="Calibri" w:cs="Times New Roman"/>
      <w:noProof/>
      <w:sz w:val="20"/>
      <w:szCs w:val="20"/>
      <w:lang w:val="en-US"/>
    </w:rPr>
  </w:style>
  <w:style w:type="paragraph" w:styleId="EndnoteText">
    <w:name w:val="endnote text"/>
    <w:basedOn w:val="Normal"/>
    <w:link w:val="EndnoteTextChar"/>
    <w:autoRedefine/>
    <w:uiPriority w:val="99"/>
    <w:unhideWhenUsed/>
    <w:qFormat/>
    <w:rsid w:val="00C61091"/>
    <w:pPr>
      <w:spacing w:after="0"/>
    </w:pPr>
    <w:rPr>
      <w:rFonts w:ascii="Calibri" w:hAnsi="Calibri"/>
      <w:sz w:val="20"/>
    </w:rPr>
  </w:style>
  <w:style w:type="character" w:customStyle="1" w:styleId="EndnoteTextChar">
    <w:name w:val="Endnote Text Char"/>
    <w:basedOn w:val="DefaultParagraphFont"/>
    <w:link w:val="EndnoteText"/>
    <w:uiPriority w:val="99"/>
    <w:rsid w:val="00C61091"/>
    <w:rPr>
      <w:rFonts w:ascii="Calibri" w:hAnsi="Calibri"/>
      <w:sz w:val="20"/>
    </w:rPr>
  </w:style>
  <w:style w:type="paragraph" w:styleId="Header">
    <w:name w:val="header"/>
    <w:basedOn w:val="Normal"/>
    <w:link w:val="HeaderChar"/>
    <w:autoRedefine/>
    <w:uiPriority w:val="99"/>
    <w:unhideWhenUsed/>
    <w:qFormat/>
    <w:rsid w:val="0050136D"/>
    <w:pPr>
      <w:tabs>
        <w:tab w:val="center" w:pos="4320"/>
        <w:tab w:val="right" w:pos="8640"/>
        <w:tab w:val="right" w:pos="9208"/>
      </w:tabs>
      <w:spacing w:after="0"/>
      <w:jc w:val="right"/>
    </w:pPr>
    <w:rPr>
      <w:rFonts w:ascii="Calibri" w:hAnsi="Calibri"/>
      <w:sz w:val="20"/>
    </w:rPr>
  </w:style>
  <w:style w:type="character" w:customStyle="1" w:styleId="HeaderChar">
    <w:name w:val="Header Char"/>
    <w:basedOn w:val="DefaultParagraphFont"/>
    <w:link w:val="Header"/>
    <w:uiPriority w:val="99"/>
    <w:rsid w:val="0050136D"/>
    <w:rPr>
      <w:rFonts w:ascii="Calibri" w:hAnsi="Calibri" w:cs="Times New Roman"/>
      <w:sz w:val="20"/>
      <w:szCs w:val="20"/>
      <w:lang w:val="en-US"/>
    </w:rPr>
  </w:style>
  <w:style w:type="paragraph" w:customStyle="1" w:styleId="EndnoteURLreference">
    <w:name w:val="Endnote URL reference"/>
    <w:basedOn w:val="EndnoteText"/>
    <w:autoRedefine/>
    <w:qFormat/>
    <w:rsid w:val="0014527E"/>
    <w:rPr>
      <w:rFonts w:eastAsiaTheme="minorEastAsia"/>
      <w:color w:val="0000FF"/>
      <w:szCs w:val="24"/>
      <w:u w:val="single"/>
    </w:rPr>
  </w:style>
  <w:style w:type="paragraph" w:styleId="ListParagraph">
    <w:name w:val="List Paragraph"/>
    <w:basedOn w:val="Normal"/>
    <w:uiPriority w:val="34"/>
    <w:qFormat/>
    <w:rsid w:val="0037560F"/>
    <w:pPr>
      <w:ind w:left="720"/>
      <w:contextualSpacing/>
    </w:pPr>
  </w:style>
  <w:style w:type="character" w:styleId="Hyperlink">
    <w:name w:val="Hyperlink"/>
    <w:basedOn w:val="DefaultParagraphFont"/>
    <w:uiPriority w:val="99"/>
    <w:unhideWhenUsed/>
    <w:rsid w:val="0037560F"/>
    <w:rPr>
      <w:strike w:val="0"/>
      <w:dstrike w:val="0"/>
      <w:color w:val="2393BD"/>
      <w:u w:val="none"/>
      <w:effect w:val="none"/>
    </w:rPr>
  </w:style>
  <w:style w:type="character" w:styleId="FollowedHyperlink">
    <w:name w:val="FollowedHyperlink"/>
    <w:basedOn w:val="DefaultParagraphFont"/>
    <w:uiPriority w:val="99"/>
    <w:semiHidden/>
    <w:unhideWhenUsed/>
    <w:rsid w:val="00241360"/>
    <w:rPr>
      <w:color w:val="800080" w:themeColor="followedHyperlink"/>
      <w:u w:val="single"/>
    </w:rPr>
  </w:style>
  <w:style w:type="paragraph" w:styleId="FootnoteText">
    <w:name w:val="footnote text"/>
    <w:basedOn w:val="Normal"/>
    <w:link w:val="FootnoteTextChar"/>
    <w:uiPriority w:val="99"/>
    <w:unhideWhenUsed/>
    <w:rsid w:val="00241360"/>
    <w:pPr>
      <w:spacing w:after="0"/>
    </w:pPr>
    <w:rPr>
      <w:szCs w:val="24"/>
    </w:rPr>
  </w:style>
  <w:style w:type="character" w:customStyle="1" w:styleId="FootnoteTextChar">
    <w:name w:val="Footnote Text Char"/>
    <w:basedOn w:val="DefaultParagraphFont"/>
    <w:link w:val="FootnoteText"/>
    <w:uiPriority w:val="99"/>
    <w:rsid w:val="00241360"/>
    <w:rPr>
      <w:rFonts w:cs="Times New Roman"/>
      <w:sz w:val="24"/>
      <w:szCs w:val="24"/>
      <w:lang w:val="en-US"/>
    </w:rPr>
  </w:style>
  <w:style w:type="character" w:styleId="FootnoteReference">
    <w:name w:val="footnote reference"/>
    <w:basedOn w:val="DefaultParagraphFont"/>
    <w:uiPriority w:val="99"/>
    <w:unhideWhenUsed/>
    <w:rsid w:val="00241360"/>
    <w:rPr>
      <w:vertAlign w:val="superscript"/>
    </w:rPr>
  </w:style>
  <w:style w:type="table" w:styleId="TableGrid">
    <w:name w:val="Table Grid"/>
    <w:basedOn w:val="TableNormal"/>
    <w:uiPriority w:val="59"/>
    <w:rsid w:val="00D976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014C9A"/>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14C9A"/>
    <w:rPr>
      <w:rFonts w:ascii="Segoe UI" w:hAnsi="Segoe UI" w:cs="Segoe UI"/>
      <w:sz w:val="18"/>
      <w:szCs w:val="18"/>
      <w:lang w:val="en-US"/>
    </w:rPr>
  </w:style>
  <w:style w:type="character" w:customStyle="1" w:styleId="apple-converted-space">
    <w:name w:val="apple-converted-space"/>
    <w:basedOn w:val="DefaultParagraphFont"/>
    <w:rsid w:val="00975F5B"/>
  </w:style>
  <w:style w:type="paragraph" w:styleId="Caption">
    <w:name w:val="caption"/>
    <w:basedOn w:val="Normal"/>
    <w:next w:val="Normal"/>
    <w:unhideWhenUsed/>
    <w:rsid w:val="00116BF0"/>
    <w:pPr>
      <w:spacing w:after="200"/>
    </w:pPr>
    <w:rPr>
      <w:b/>
      <w:bCs/>
      <w:color w:val="4F81BD" w:themeColor="accent1"/>
      <w:sz w:val="18"/>
      <w:szCs w:val="18"/>
    </w:rPr>
  </w:style>
  <w:style w:type="character" w:styleId="PageNumber">
    <w:name w:val="page number"/>
    <w:basedOn w:val="DefaultParagraphFont"/>
    <w:semiHidden/>
    <w:unhideWhenUsed/>
    <w:rsid w:val="00556036"/>
  </w:style>
  <w:style w:type="paragraph" w:styleId="TOC1">
    <w:name w:val="toc 1"/>
    <w:basedOn w:val="Normal"/>
    <w:next w:val="Normal"/>
    <w:autoRedefine/>
    <w:uiPriority w:val="39"/>
    <w:unhideWhenUsed/>
    <w:rsid w:val="00B63AA7"/>
    <w:pPr>
      <w:spacing w:before="120" w:after="0"/>
    </w:pPr>
    <w:rPr>
      <w:b/>
      <w:bCs/>
      <w:caps/>
      <w:sz w:val="22"/>
      <w:szCs w:val="22"/>
    </w:rPr>
  </w:style>
  <w:style w:type="paragraph" w:styleId="TOC2">
    <w:name w:val="toc 2"/>
    <w:basedOn w:val="Normal"/>
    <w:next w:val="Normal"/>
    <w:autoRedefine/>
    <w:uiPriority w:val="39"/>
    <w:unhideWhenUsed/>
    <w:rsid w:val="00B63AA7"/>
    <w:pPr>
      <w:spacing w:after="0"/>
      <w:ind w:left="240"/>
    </w:pPr>
    <w:rPr>
      <w:smallCaps/>
      <w:sz w:val="22"/>
      <w:szCs w:val="22"/>
    </w:rPr>
  </w:style>
  <w:style w:type="paragraph" w:styleId="TOC3">
    <w:name w:val="toc 3"/>
    <w:basedOn w:val="Normal"/>
    <w:next w:val="Normal"/>
    <w:autoRedefine/>
    <w:uiPriority w:val="39"/>
    <w:unhideWhenUsed/>
    <w:rsid w:val="00B63AA7"/>
    <w:pPr>
      <w:spacing w:after="0"/>
      <w:ind w:left="480"/>
    </w:pPr>
    <w:rPr>
      <w:i/>
      <w:iCs/>
      <w:sz w:val="22"/>
      <w:szCs w:val="22"/>
    </w:rPr>
  </w:style>
  <w:style w:type="paragraph" w:styleId="TOC4">
    <w:name w:val="toc 4"/>
    <w:basedOn w:val="Normal"/>
    <w:next w:val="Normal"/>
    <w:autoRedefine/>
    <w:uiPriority w:val="39"/>
    <w:unhideWhenUsed/>
    <w:rsid w:val="00B63AA7"/>
    <w:pPr>
      <w:spacing w:after="0"/>
      <w:ind w:left="720"/>
    </w:pPr>
    <w:rPr>
      <w:sz w:val="18"/>
      <w:szCs w:val="18"/>
    </w:rPr>
  </w:style>
  <w:style w:type="paragraph" w:styleId="TOC5">
    <w:name w:val="toc 5"/>
    <w:basedOn w:val="Normal"/>
    <w:next w:val="Normal"/>
    <w:autoRedefine/>
    <w:unhideWhenUsed/>
    <w:rsid w:val="00B63AA7"/>
    <w:pPr>
      <w:spacing w:after="0"/>
      <w:ind w:left="960"/>
    </w:pPr>
    <w:rPr>
      <w:sz w:val="18"/>
      <w:szCs w:val="18"/>
    </w:rPr>
  </w:style>
  <w:style w:type="paragraph" w:styleId="TOC6">
    <w:name w:val="toc 6"/>
    <w:basedOn w:val="Normal"/>
    <w:next w:val="Normal"/>
    <w:autoRedefine/>
    <w:unhideWhenUsed/>
    <w:rsid w:val="00B63AA7"/>
    <w:pPr>
      <w:spacing w:after="0"/>
      <w:ind w:left="1200"/>
    </w:pPr>
    <w:rPr>
      <w:sz w:val="18"/>
      <w:szCs w:val="18"/>
    </w:rPr>
  </w:style>
  <w:style w:type="paragraph" w:styleId="TOC7">
    <w:name w:val="toc 7"/>
    <w:basedOn w:val="Normal"/>
    <w:next w:val="Normal"/>
    <w:autoRedefine/>
    <w:unhideWhenUsed/>
    <w:rsid w:val="00B63AA7"/>
    <w:pPr>
      <w:spacing w:after="0"/>
      <w:ind w:left="1440"/>
    </w:pPr>
    <w:rPr>
      <w:sz w:val="18"/>
      <w:szCs w:val="18"/>
    </w:rPr>
  </w:style>
  <w:style w:type="paragraph" w:styleId="TOC8">
    <w:name w:val="toc 8"/>
    <w:basedOn w:val="Normal"/>
    <w:next w:val="Normal"/>
    <w:autoRedefine/>
    <w:unhideWhenUsed/>
    <w:rsid w:val="00B63AA7"/>
    <w:pPr>
      <w:spacing w:after="0"/>
      <w:ind w:left="1680"/>
    </w:pPr>
    <w:rPr>
      <w:sz w:val="18"/>
      <w:szCs w:val="18"/>
    </w:rPr>
  </w:style>
  <w:style w:type="paragraph" w:styleId="TOC9">
    <w:name w:val="toc 9"/>
    <w:basedOn w:val="Normal"/>
    <w:next w:val="Normal"/>
    <w:autoRedefine/>
    <w:unhideWhenUsed/>
    <w:rsid w:val="00B63AA7"/>
    <w:pPr>
      <w:spacing w:after="0"/>
      <w:ind w:left="1920"/>
    </w:pPr>
    <w:rPr>
      <w:sz w:val="18"/>
      <w:szCs w:val="18"/>
    </w:rPr>
  </w:style>
  <w:style w:type="character" w:styleId="CommentReference">
    <w:name w:val="annotation reference"/>
    <w:basedOn w:val="DefaultParagraphFont"/>
    <w:semiHidden/>
    <w:unhideWhenUsed/>
    <w:rsid w:val="00F8738E"/>
    <w:rPr>
      <w:sz w:val="18"/>
      <w:szCs w:val="18"/>
    </w:rPr>
  </w:style>
  <w:style w:type="paragraph" w:styleId="CommentText">
    <w:name w:val="annotation text"/>
    <w:basedOn w:val="Normal"/>
    <w:link w:val="CommentTextChar"/>
    <w:semiHidden/>
    <w:unhideWhenUsed/>
    <w:rsid w:val="00F8738E"/>
    <w:rPr>
      <w:szCs w:val="24"/>
    </w:rPr>
  </w:style>
  <w:style w:type="character" w:customStyle="1" w:styleId="CommentTextChar">
    <w:name w:val="Comment Text Char"/>
    <w:basedOn w:val="DefaultParagraphFont"/>
    <w:link w:val="CommentText"/>
    <w:semiHidden/>
    <w:rsid w:val="00F8738E"/>
    <w:rPr>
      <w:rFonts w:cs="Times New Roman"/>
      <w:sz w:val="24"/>
      <w:szCs w:val="24"/>
      <w:lang w:val="en-US"/>
    </w:rPr>
  </w:style>
  <w:style w:type="paragraph" w:styleId="CommentSubject">
    <w:name w:val="annotation subject"/>
    <w:basedOn w:val="CommentText"/>
    <w:next w:val="CommentText"/>
    <w:link w:val="CommentSubjectChar"/>
    <w:semiHidden/>
    <w:unhideWhenUsed/>
    <w:rsid w:val="00F8738E"/>
    <w:rPr>
      <w:b/>
      <w:bCs/>
      <w:sz w:val="20"/>
      <w:szCs w:val="20"/>
    </w:rPr>
  </w:style>
  <w:style w:type="character" w:customStyle="1" w:styleId="CommentSubjectChar">
    <w:name w:val="Comment Subject Char"/>
    <w:basedOn w:val="CommentTextChar"/>
    <w:link w:val="CommentSubject"/>
    <w:semiHidden/>
    <w:rsid w:val="00F8738E"/>
    <w:rPr>
      <w:rFonts w:cs="Times New Roman"/>
      <w:b/>
      <w:bCs/>
      <w:sz w:val="20"/>
      <w:szCs w:val="20"/>
      <w:lang w:val="en-US"/>
    </w:rPr>
  </w:style>
  <w:style w:type="character" w:styleId="EndnoteReference">
    <w:name w:val="endnote reference"/>
    <w:basedOn w:val="DefaultParagraphFont"/>
    <w:semiHidden/>
    <w:unhideWhenUsed/>
    <w:rsid w:val="007D1488"/>
    <w:rPr>
      <w:vertAlign w:val="superscript"/>
    </w:rPr>
  </w:style>
  <w:style w:type="character" w:styleId="Emphasis">
    <w:name w:val="Emphasis"/>
    <w:basedOn w:val="DefaultParagraphFont"/>
    <w:uiPriority w:val="20"/>
    <w:qFormat/>
    <w:rsid w:val="00E91D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37731">
      <w:bodyDiv w:val="1"/>
      <w:marLeft w:val="0"/>
      <w:marRight w:val="0"/>
      <w:marTop w:val="0"/>
      <w:marBottom w:val="0"/>
      <w:divBdr>
        <w:top w:val="none" w:sz="0" w:space="0" w:color="auto"/>
        <w:left w:val="none" w:sz="0" w:space="0" w:color="auto"/>
        <w:bottom w:val="none" w:sz="0" w:space="0" w:color="auto"/>
        <w:right w:val="none" w:sz="0" w:space="0" w:color="auto"/>
      </w:divBdr>
    </w:div>
    <w:div w:id="708646590">
      <w:bodyDiv w:val="1"/>
      <w:marLeft w:val="0"/>
      <w:marRight w:val="0"/>
      <w:marTop w:val="0"/>
      <w:marBottom w:val="0"/>
      <w:divBdr>
        <w:top w:val="none" w:sz="0" w:space="0" w:color="auto"/>
        <w:left w:val="none" w:sz="0" w:space="0" w:color="auto"/>
        <w:bottom w:val="none" w:sz="0" w:space="0" w:color="auto"/>
        <w:right w:val="none" w:sz="0" w:space="0" w:color="auto"/>
      </w:divBdr>
    </w:div>
    <w:div w:id="1065957558">
      <w:bodyDiv w:val="1"/>
      <w:marLeft w:val="0"/>
      <w:marRight w:val="0"/>
      <w:marTop w:val="0"/>
      <w:marBottom w:val="0"/>
      <w:divBdr>
        <w:top w:val="none" w:sz="0" w:space="0" w:color="auto"/>
        <w:left w:val="none" w:sz="0" w:space="0" w:color="auto"/>
        <w:bottom w:val="none" w:sz="0" w:space="0" w:color="auto"/>
        <w:right w:val="none" w:sz="0" w:space="0" w:color="auto"/>
      </w:divBdr>
    </w:div>
    <w:div w:id="1160120725">
      <w:bodyDiv w:val="1"/>
      <w:marLeft w:val="0"/>
      <w:marRight w:val="0"/>
      <w:marTop w:val="0"/>
      <w:marBottom w:val="0"/>
      <w:divBdr>
        <w:top w:val="none" w:sz="0" w:space="0" w:color="auto"/>
        <w:left w:val="none" w:sz="0" w:space="0" w:color="auto"/>
        <w:bottom w:val="none" w:sz="0" w:space="0" w:color="auto"/>
        <w:right w:val="none" w:sz="0" w:space="0" w:color="auto"/>
      </w:divBdr>
    </w:div>
    <w:div w:id="152077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yperlink" Target="https://open.bccampus.ca/open-textbook-101/demystifying-open-licenses/" TargetMode="External"/><Relationship Id="rId15" Type="http://schemas.openxmlformats.org/officeDocument/2006/relationships/hyperlink" Target="https://open.bccampus.ca/files/2014/07/Faculty-Guide-22-Apr-15.pdf" TargetMode="External"/><Relationship Id="rId16" Type="http://schemas.openxmlformats.org/officeDocument/2006/relationships/hyperlink" Target="https://opentextbc.ca/accessibilitytoolkit/" TargetMode="External"/><Relationship Id="rId17" Type="http://schemas.openxmlformats.org/officeDocument/2006/relationships/hyperlink" Target="https://opentextbc.ca/adoptopentextbook/" TargetMode="External"/><Relationship Id="rId18" Type="http://schemas.openxmlformats.org/officeDocument/2006/relationships/hyperlink" Target="https://open.bccampus.ca/find-open-textbooks/" TargetMode="External"/><Relationship Id="rId19" Type="http://schemas.openxmlformats.org/officeDocument/2006/relationships/hyperlink" Target="https://opentextbc.ca/adoptopentextbook/chapter/using-an-open-textbook-for-your-course/" TargetMode="External"/><Relationship Id="rId50" Type="http://schemas.openxmlformats.org/officeDocument/2006/relationships/hyperlink" Target="http://www.hewlett.org/strategy/open-educational-resources/" TargetMode="External"/><Relationship Id="rId51" Type="http://schemas.openxmlformats.org/officeDocument/2006/relationships/fontTable" Target="fontTable.xml"/><Relationship Id="rId52" Type="http://schemas.openxmlformats.org/officeDocument/2006/relationships/theme" Target="theme/theme1.xml"/><Relationship Id="rId53" Type="http://schemas.microsoft.com/office/2011/relationships/commentsExtended" Target="commentsExtended.xml"/><Relationship Id="rId54" Type="http://schemas.microsoft.com/office/2011/relationships/people" Target="people.xml"/><Relationship Id="rId40" Type="http://schemas.openxmlformats.org/officeDocument/2006/relationships/hyperlink" Target="https://open.bccampus.ca/files/2014/07/Faculty-Guide-22-Apr-15.pdf" TargetMode="External"/><Relationship Id="rId41" Type="http://schemas.openxmlformats.org/officeDocument/2006/relationships/hyperlink" Target="https://opentextbc.ca/adoptopentextbook/" TargetMode="External"/><Relationship Id="rId42" Type="http://schemas.openxmlformats.org/officeDocument/2006/relationships/hyperlink" Target="https://open.bccampus.ca/find-open-textbooks/" TargetMode="External"/><Relationship Id="rId43" Type="http://schemas.openxmlformats.org/officeDocument/2006/relationships/hyperlink" Target="https://opentextbc.ca/adoptopentextbook/chapter/using-an-open-textbook-for-your-course/" TargetMode="External"/><Relationship Id="rId44" Type="http://schemas.openxmlformats.org/officeDocument/2006/relationships/hyperlink" Target="https://opentextbc.ca/accessibilitytoolkit/" TargetMode="External"/><Relationship Id="rId45" Type="http://schemas.openxmlformats.org/officeDocument/2006/relationships/hyperlink" Target="https://creativecommons.org/licenses/" TargetMode="External"/><Relationship Id="rId46" Type="http://schemas.openxmlformats.org/officeDocument/2006/relationships/hyperlink" Target="https://search.creativecommons.org/" TargetMode="External"/><Relationship Id="rId47" Type="http://schemas.openxmlformats.org/officeDocument/2006/relationships/hyperlink" Target="https://doi.org/10.5334/bbc" TargetMode="External"/><Relationship Id="rId48" Type="http://schemas.openxmlformats.org/officeDocument/2006/relationships/hyperlink" Target="http://lumenlearning.com/about/whats-oer/" TargetMode="External"/><Relationship Id="rId49" Type="http://schemas.openxmlformats.org/officeDocument/2006/relationships/hyperlink" Target="https://www.tonybates.ca/tag/open-textbook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creativecommons.org/licenses/by/4.0/" TargetMode="External"/><Relationship Id="rId30" Type="http://schemas.openxmlformats.org/officeDocument/2006/relationships/hyperlink" Target="https://creativecommons.org/licenses/" TargetMode="External"/><Relationship Id="rId31" Type="http://schemas.openxmlformats.org/officeDocument/2006/relationships/hyperlink" Target="https://search.creativecommons.org/" TargetMode="External"/><Relationship Id="rId32" Type="http://schemas.openxmlformats.org/officeDocument/2006/relationships/image" Target="media/image6.png"/><Relationship Id="rId33" Type="http://schemas.openxmlformats.org/officeDocument/2006/relationships/hyperlink" Target="https://online.camosun.ca/d2l/le/content/88677/viewContent/1664804/View" TargetMode="External"/><Relationship Id="rId34" Type="http://schemas.openxmlformats.org/officeDocument/2006/relationships/image" Target="media/image7.jpeg"/><Relationship Id="rId35" Type="http://schemas.openxmlformats.org/officeDocument/2006/relationships/image" Target="media/image8.jpeg"/><Relationship Id="rId36" Type="http://schemas.openxmlformats.org/officeDocument/2006/relationships/image" Target="media/image9.jpeg"/><Relationship Id="rId37" Type="http://schemas.openxmlformats.org/officeDocument/2006/relationships/image" Target="media/image10.jpeg"/><Relationship Id="rId38" Type="http://schemas.openxmlformats.org/officeDocument/2006/relationships/image" Target="media/image11.jpeg"/><Relationship Id="rId39" Type="http://schemas.openxmlformats.org/officeDocument/2006/relationships/hyperlink" Target="https://open.bccampus.ca/open-textbook-101/demystifying-open-licenses/" TargetMode="External"/><Relationship Id="rId20" Type="http://schemas.openxmlformats.org/officeDocument/2006/relationships/hyperlink" Target="https://search.creativecommons.org/" TargetMode="External"/><Relationship Id="rId21" Type="http://schemas.openxmlformats.org/officeDocument/2006/relationships/hyperlink" Target="https://open.bccampus.ca/find-open-textbooks/?subject=Common%20Core" TargetMode="External"/><Relationship Id="rId22" Type="http://schemas.openxmlformats.org/officeDocument/2006/relationships/hyperlink" Target="https://open.bccampus.ca/find-open-textbooks/?uuid=2778515f-7562-43f5-8989-36532d4df2af&amp;contributor=&amp;keyword=&amp;subject=Common%20Core" TargetMode="External"/><Relationship Id="rId23" Type="http://schemas.openxmlformats.org/officeDocument/2006/relationships/image" Target="media/image2.png"/><Relationship Id="rId24" Type="http://schemas.openxmlformats.org/officeDocument/2006/relationships/hyperlink" Target="https://open.bccampus.ca/about-2/adoption-form/" TargetMode="External"/><Relationship Id="rId25" Type="http://schemas.openxmlformats.org/officeDocument/2006/relationships/image" Target="media/image3.png"/><Relationship Id="rId26" Type="http://schemas.openxmlformats.org/officeDocument/2006/relationships/image" Target="media/image4.jpeg"/><Relationship Id="rId27" Type="http://schemas.openxmlformats.org/officeDocument/2006/relationships/image" Target="media/image5.jpeg"/><Relationship Id="rId28" Type="http://schemas.openxmlformats.org/officeDocument/2006/relationships/hyperlink" Target="https://open.bccampus.ca/find-open-textbooks/?uuid=2778515f-7562-43f5-8989-36532d4df2af&amp;contributor=&amp;keyword=&amp;subject=Common%20Core" TargetMode="External"/><Relationship Id="rId29" Type="http://schemas.openxmlformats.org/officeDocument/2006/relationships/hyperlink" Target="https://opentextbc.ca/accessibilitytoolkit/" TargetMode="Externa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lumenlearning.com/about/whats-oer/" TargetMode="External"/><Relationship Id="rId2" Type="http://schemas.openxmlformats.org/officeDocument/2006/relationships/hyperlink" Target="http://www.hewlett.org/strategy/open-educational-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1E8FA2-2B18-5546-8B0F-9213EF2C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7045</Words>
  <Characters>40160</Characters>
  <Application>Microsoft Macintosh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Camosun College</Company>
  <LinksUpToDate>false</LinksUpToDate>
  <CharactersWithSpaces>47111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Distance Education</dc:creator>
  <cp:lastModifiedBy>Amanda Coolidge</cp:lastModifiedBy>
  <cp:revision>2</cp:revision>
  <cp:lastPrinted>2017-03-30T17:33:00Z</cp:lastPrinted>
  <dcterms:created xsi:type="dcterms:W3CDTF">2017-06-21T16:23:00Z</dcterms:created>
  <dcterms:modified xsi:type="dcterms:W3CDTF">2017-06-21T16:23:00Z</dcterms:modified>
</cp:coreProperties>
</file>