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4C" w:rsidRPr="00F54311" w:rsidRDefault="003F6D4C" w:rsidP="003F6D4C">
      <w:pPr>
        <w:pStyle w:val="Heading1"/>
        <w:jc w:val="center"/>
        <w:rPr>
          <w:rFonts w:asciiTheme="minorHAnsi" w:hAnsiTheme="minorHAnsi" w:cstheme="minorHAnsi"/>
          <w:color w:val="auto"/>
        </w:rPr>
      </w:pPr>
      <w:r w:rsidRPr="00F54311">
        <w:rPr>
          <w:rFonts w:asciiTheme="minorHAnsi" w:hAnsiTheme="minorHAnsi" w:cstheme="minorHAnsi"/>
          <w:color w:val="auto"/>
        </w:rPr>
        <w:t xml:space="preserve">Versioning History </w:t>
      </w:r>
    </w:p>
    <w:p w:rsidR="00785CEE" w:rsidRPr="00F54311" w:rsidRDefault="00785CEE" w:rsidP="00785CEE">
      <w:pPr>
        <w:pStyle w:val="NormalWeb"/>
        <w:rPr>
          <w:rFonts w:asciiTheme="minorHAnsi" w:hAnsiTheme="minorHAnsi" w:cstheme="minorHAnsi"/>
        </w:rPr>
      </w:pPr>
      <w:r w:rsidRPr="00F54311">
        <w:rPr>
          <w:rFonts w:asciiTheme="minorHAnsi" w:hAnsiTheme="minorHAnsi" w:cstheme="minorHAnsi"/>
        </w:rPr>
        <w:t xml:space="preserve">This page provides a record of edits and changes made to this book since its initial publication in the BC Open Textbook Collection. Whenever edits or updates </w:t>
      </w:r>
      <w:proofErr w:type="gramStart"/>
      <w:r w:rsidRPr="00F54311">
        <w:rPr>
          <w:rFonts w:asciiTheme="minorHAnsi" w:hAnsiTheme="minorHAnsi" w:cstheme="minorHAnsi"/>
        </w:rPr>
        <w:t>are made</w:t>
      </w:r>
      <w:proofErr w:type="gramEnd"/>
      <w:r w:rsidRPr="00F54311">
        <w:rPr>
          <w:rFonts w:asciiTheme="minorHAnsi" w:hAnsiTheme="minorHAnsi" w:cstheme="minorHAnsi"/>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3F6D4C" w:rsidRPr="00F54311" w:rsidRDefault="00785CEE" w:rsidP="00785CEE">
      <w:pPr>
        <w:pStyle w:val="NormalWeb"/>
        <w:rPr>
          <w:rFonts w:asciiTheme="minorHAnsi" w:hAnsiTheme="minorHAnsi" w:cstheme="minorHAnsi"/>
        </w:rPr>
      </w:pPr>
      <w:r w:rsidRPr="00F54311">
        <w:rPr>
          <w:rFonts w:asciiTheme="minorHAnsi" w:hAnsiTheme="minorHAnsi" w:cstheme="minorHAnsi"/>
        </w:rPr>
        <w:t xml:space="preserve">If you find an error in this book, please fill out the </w:t>
      </w:r>
      <w:hyperlink r:id="rId4" w:history="1">
        <w:r w:rsidRPr="00F54311">
          <w:rPr>
            <w:rStyle w:val="Hyperlink"/>
            <w:rFonts w:asciiTheme="minorHAnsi" w:hAnsiTheme="minorHAnsi" w:cstheme="minorHAnsi"/>
          </w:rPr>
          <w:t>Report an Open Textbook Error</w:t>
        </w:r>
      </w:hyperlink>
      <w:r w:rsidRPr="00F54311">
        <w:rPr>
          <w:rFonts w:asciiTheme="minorHAnsi" w:hAnsiTheme="minorHAnsi" w:cstheme="minorHAnsi"/>
        </w:rPr>
        <w:t xml:space="preserve"> form. If the book </w:t>
      </w:r>
      <w:proofErr w:type="gramStart"/>
      <w:r w:rsidRPr="00F54311">
        <w:rPr>
          <w:rFonts w:asciiTheme="minorHAnsi" w:hAnsiTheme="minorHAnsi" w:cstheme="minorHAnsi"/>
        </w:rPr>
        <w:t>was produced</w:t>
      </w:r>
      <w:proofErr w:type="gramEnd"/>
      <w:r w:rsidRPr="00F54311">
        <w:rPr>
          <w:rFonts w:asciiTheme="minorHAnsi" w:hAnsiTheme="minorHAnsi" w:cstheme="minorHAnsi"/>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F54311">
        <w:rPr>
          <w:rFonts w:asciiTheme="minorHAnsi" w:hAnsiTheme="minorHAnsi" w:cstheme="minorHAnsi"/>
        </w:rPr>
        <w:t>will be updated</w:t>
      </w:r>
      <w:proofErr w:type="gramEnd"/>
      <w:r w:rsidRPr="00F54311">
        <w:rPr>
          <w:rFonts w:asciiTheme="minorHAnsi" w:hAnsiTheme="minorHAnsi" w:cstheme="minorHAnsi"/>
        </w:rPr>
        <w:t xml:space="preserve"> to reflect the edits made.</w:t>
      </w:r>
    </w:p>
    <w:tbl>
      <w:tblPr>
        <w:tblStyle w:val="TableGrid"/>
        <w:tblW w:w="0" w:type="auto"/>
        <w:tblLook w:val="04A0" w:firstRow="1" w:lastRow="0" w:firstColumn="1" w:lastColumn="0" w:noHBand="0" w:noVBand="1"/>
      </w:tblPr>
      <w:tblGrid>
        <w:gridCol w:w="2337"/>
        <w:gridCol w:w="2337"/>
        <w:gridCol w:w="2338"/>
        <w:gridCol w:w="2338"/>
      </w:tblGrid>
      <w:tr w:rsidR="003F6D4C" w:rsidRPr="00F54311" w:rsidTr="003F6D4C">
        <w:trPr>
          <w:tblHeader/>
        </w:trPr>
        <w:tc>
          <w:tcPr>
            <w:tcW w:w="2337" w:type="dxa"/>
          </w:tcPr>
          <w:p w:rsidR="003F6D4C" w:rsidRPr="00F54311" w:rsidRDefault="003F6D4C">
            <w:pPr>
              <w:rPr>
                <w:rFonts w:cstheme="minorHAnsi"/>
                <w:b/>
                <w:sz w:val="24"/>
              </w:rPr>
            </w:pPr>
            <w:r w:rsidRPr="00F54311">
              <w:rPr>
                <w:rFonts w:cstheme="minorHAnsi"/>
                <w:b/>
                <w:sz w:val="24"/>
              </w:rPr>
              <w:t>Version</w:t>
            </w:r>
          </w:p>
        </w:tc>
        <w:tc>
          <w:tcPr>
            <w:tcW w:w="2337" w:type="dxa"/>
          </w:tcPr>
          <w:p w:rsidR="003F6D4C" w:rsidRPr="00F54311" w:rsidRDefault="003F6D4C">
            <w:pPr>
              <w:rPr>
                <w:rFonts w:cstheme="minorHAnsi"/>
                <w:b/>
                <w:sz w:val="24"/>
              </w:rPr>
            </w:pPr>
            <w:r w:rsidRPr="00F54311">
              <w:rPr>
                <w:rFonts w:cstheme="minorHAnsi"/>
                <w:b/>
                <w:sz w:val="24"/>
              </w:rPr>
              <w:t>Date</w:t>
            </w:r>
          </w:p>
        </w:tc>
        <w:tc>
          <w:tcPr>
            <w:tcW w:w="2338" w:type="dxa"/>
          </w:tcPr>
          <w:p w:rsidR="003F6D4C" w:rsidRPr="00F54311" w:rsidRDefault="003F6D4C">
            <w:pPr>
              <w:rPr>
                <w:rFonts w:cstheme="minorHAnsi"/>
                <w:b/>
                <w:sz w:val="24"/>
              </w:rPr>
            </w:pPr>
            <w:r w:rsidRPr="00F54311">
              <w:rPr>
                <w:rFonts w:cstheme="minorHAnsi"/>
                <w:b/>
                <w:sz w:val="24"/>
              </w:rPr>
              <w:t>Change</w:t>
            </w:r>
          </w:p>
        </w:tc>
        <w:tc>
          <w:tcPr>
            <w:tcW w:w="2338" w:type="dxa"/>
          </w:tcPr>
          <w:p w:rsidR="003F6D4C" w:rsidRPr="00F54311" w:rsidRDefault="003F6D4C">
            <w:pPr>
              <w:rPr>
                <w:rFonts w:cstheme="minorHAnsi"/>
                <w:b/>
                <w:sz w:val="24"/>
              </w:rPr>
            </w:pPr>
            <w:r w:rsidRPr="00F54311">
              <w:rPr>
                <w:rFonts w:cstheme="minorHAnsi"/>
                <w:b/>
                <w:sz w:val="24"/>
              </w:rPr>
              <w:t>Details</w:t>
            </w:r>
          </w:p>
        </w:tc>
      </w:tr>
      <w:tr w:rsidR="003F6D4C" w:rsidRPr="00F54311" w:rsidTr="003F6D4C">
        <w:tc>
          <w:tcPr>
            <w:tcW w:w="2337" w:type="dxa"/>
          </w:tcPr>
          <w:p w:rsidR="003F6D4C" w:rsidRPr="00F54311" w:rsidRDefault="003F6D4C">
            <w:pPr>
              <w:rPr>
                <w:rFonts w:cstheme="minorHAnsi"/>
              </w:rPr>
            </w:pPr>
            <w:r w:rsidRPr="00F54311">
              <w:rPr>
                <w:rFonts w:cstheme="minorHAnsi"/>
              </w:rPr>
              <w:t>1.1</w:t>
            </w:r>
          </w:p>
        </w:tc>
        <w:tc>
          <w:tcPr>
            <w:tcW w:w="2337" w:type="dxa"/>
          </w:tcPr>
          <w:p w:rsidR="003F6D4C" w:rsidRPr="00F54311" w:rsidRDefault="003F6D4C">
            <w:pPr>
              <w:rPr>
                <w:rFonts w:cstheme="minorHAnsi"/>
              </w:rPr>
            </w:pPr>
            <w:r w:rsidRPr="00F54311">
              <w:rPr>
                <w:rFonts w:cstheme="minorHAnsi"/>
              </w:rPr>
              <w:t>May 5, 2017</w:t>
            </w:r>
          </w:p>
        </w:tc>
        <w:tc>
          <w:tcPr>
            <w:tcW w:w="2338" w:type="dxa"/>
          </w:tcPr>
          <w:p w:rsidR="003F6D4C" w:rsidRPr="00F54311" w:rsidRDefault="003F6D4C">
            <w:pPr>
              <w:rPr>
                <w:rFonts w:cstheme="minorHAnsi"/>
              </w:rPr>
            </w:pPr>
            <w:r w:rsidRPr="00F54311">
              <w:rPr>
                <w:rFonts w:cstheme="minorHAnsi"/>
              </w:rPr>
              <w:t>Book added to the BC Open Textbook collection.</w:t>
            </w:r>
          </w:p>
        </w:tc>
        <w:tc>
          <w:tcPr>
            <w:tcW w:w="2338" w:type="dxa"/>
          </w:tcPr>
          <w:p w:rsidR="003F6D4C" w:rsidRPr="00F54311" w:rsidRDefault="003F6D4C">
            <w:pPr>
              <w:rPr>
                <w:rFonts w:cstheme="minorHAnsi"/>
              </w:rPr>
            </w:pPr>
          </w:p>
        </w:tc>
      </w:tr>
      <w:tr w:rsidR="003F6D4C" w:rsidRPr="00F54311" w:rsidTr="003F6D4C">
        <w:tc>
          <w:tcPr>
            <w:tcW w:w="2337" w:type="dxa"/>
          </w:tcPr>
          <w:p w:rsidR="003F6D4C" w:rsidRPr="00F54311" w:rsidRDefault="003F6D4C">
            <w:pPr>
              <w:rPr>
                <w:rFonts w:cstheme="minorHAnsi"/>
              </w:rPr>
            </w:pPr>
            <w:r w:rsidRPr="00F54311">
              <w:rPr>
                <w:rFonts w:cstheme="minorHAnsi"/>
              </w:rPr>
              <w:t>1.2</w:t>
            </w:r>
          </w:p>
        </w:tc>
        <w:tc>
          <w:tcPr>
            <w:tcW w:w="2337" w:type="dxa"/>
          </w:tcPr>
          <w:p w:rsidR="003F6D4C" w:rsidRPr="00F54311" w:rsidRDefault="003F6D4C">
            <w:pPr>
              <w:rPr>
                <w:rFonts w:cstheme="minorHAnsi"/>
              </w:rPr>
            </w:pPr>
            <w:r w:rsidRPr="00F54311">
              <w:rPr>
                <w:rFonts w:cstheme="minorHAnsi"/>
              </w:rPr>
              <w:t>May 15, 2017</w:t>
            </w:r>
          </w:p>
        </w:tc>
        <w:tc>
          <w:tcPr>
            <w:tcW w:w="2338" w:type="dxa"/>
          </w:tcPr>
          <w:p w:rsidR="003F6D4C" w:rsidRPr="00F54311" w:rsidRDefault="003F6D4C">
            <w:pPr>
              <w:rPr>
                <w:rFonts w:cstheme="minorHAnsi"/>
              </w:rPr>
            </w:pPr>
            <w:r w:rsidRPr="00F54311">
              <w:rPr>
                <w:rFonts w:cstheme="minorHAnsi"/>
              </w:rPr>
              <w:t>Individual chapter PDFs and additional resources all combined into one pdf and re-uploaded.</w:t>
            </w:r>
          </w:p>
        </w:tc>
        <w:tc>
          <w:tcPr>
            <w:tcW w:w="2338" w:type="dxa"/>
          </w:tcPr>
          <w:p w:rsidR="003F6D4C" w:rsidRPr="00F54311" w:rsidRDefault="003F6D4C">
            <w:pPr>
              <w:rPr>
                <w:rFonts w:cstheme="minorHAnsi"/>
              </w:rPr>
            </w:pPr>
          </w:p>
        </w:tc>
      </w:tr>
      <w:tr w:rsidR="00A16C18" w:rsidRPr="00F54311" w:rsidTr="003F6D4C">
        <w:tc>
          <w:tcPr>
            <w:tcW w:w="2337" w:type="dxa"/>
          </w:tcPr>
          <w:p w:rsidR="00A16C18" w:rsidRPr="00F54311" w:rsidRDefault="00A16C18">
            <w:pPr>
              <w:rPr>
                <w:rFonts w:cstheme="minorHAnsi"/>
              </w:rPr>
            </w:pPr>
            <w:r>
              <w:rPr>
                <w:rFonts w:cstheme="minorHAnsi"/>
              </w:rPr>
              <w:t>1.3</w:t>
            </w:r>
          </w:p>
        </w:tc>
        <w:tc>
          <w:tcPr>
            <w:tcW w:w="2337" w:type="dxa"/>
          </w:tcPr>
          <w:p w:rsidR="00A16C18" w:rsidRPr="00F54311" w:rsidRDefault="00A16C18">
            <w:pPr>
              <w:rPr>
                <w:rFonts w:cstheme="minorHAnsi"/>
              </w:rPr>
            </w:pPr>
            <w:r>
              <w:rPr>
                <w:rFonts w:cstheme="minorHAnsi"/>
              </w:rPr>
              <w:t>July 26, 2017</w:t>
            </w:r>
          </w:p>
        </w:tc>
        <w:tc>
          <w:tcPr>
            <w:tcW w:w="2338" w:type="dxa"/>
          </w:tcPr>
          <w:p w:rsidR="00A16C18" w:rsidRPr="00F54311" w:rsidRDefault="00A16C18" w:rsidP="00A16C18">
            <w:pPr>
              <w:rPr>
                <w:rFonts w:cstheme="minorHAnsi"/>
              </w:rPr>
            </w:pPr>
            <w:r>
              <w:rPr>
                <w:rFonts w:cstheme="minorHAnsi"/>
              </w:rPr>
              <w:t>Discussion Questions and Glossary</w:t>
            </w:r>
            <w:bookmarkStart w:id="0" w:name="_GoBack"/>
            <w:bookmarkEnd w:id="0"/>
            <w:r>
              <w:rPr>
                <w:rFonts w:cstheme="minorHAnsi"/>
              </w:rPr>
              <w:t xml:space="preserve"> added to the “</w:t>
            </w:r>
            <w:r>
              <w:rPr>
                <w:rFonts w:cstheme="minorHAnsi"/>
              </w:rPr>
              <w:t>Family</w:t>
            </w:r>
            <w:r>
              <w:rPr>
                <w:rFonts w:cstheme="minorHAnsi"/>
              </w:rPr>
              <w:t xml:space="preserve"> and </w:t>
            </w:r>
            <w:r>
              <w:rPr>
                <w:rFonts w:cstheme="minorHAnsi"/>
              </w:rPr>
              <w:t>Marriage</w:t>
            </w:r>
            <w:r>
              <w:rPr>
                <w:rFonts w:cstheme="minorHAnsi"/>
              </w:rPr>
              <w:t>” Chapter.</w:t>
            </w:r>
          </w:p>
        </w:tc>
        <w:tc>
          <w:tcPr>
            <w:tcW w:w="2338" w:type="dxa"/>
          </w:tcPr>
          <w:p w:rsidR="00A16C18" w:rsidRPr="00F54311" w:rsidRDefault="00A16C18">
            <w:pPr>
              <w:rPr>
                <w:rFonts w:cstheme="minorHAnsi"/>
              </w:rPr>
            </w:pPr>
          </w:p>
        </w:tc>
      </w:tr>
    </w:tbl>
    <w:p w:rsidR="003D09D2" w:rsidRDefault="00A16C18"/>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4C"/>
    <w:rsid w:val="003F6D4C"/>
    <w:rsid w:val="004E1F80"/>
    <w:rsid w:val="00785CEE"/>
    <w:rsid w:val="007E7032"/>
    <w:rsid w:val="008203F4"/>
    <w:rsid w:val="00843B44"/>
    <w:rsid w:val="00896650"/>
    <w:rsid w:val="00A16C18"/>
    <w:rsid w:val="00BB1002"/>
    <w:rsid w:val="00EC0D98"/>
    <w:rsid w:val="00F54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6F3BB-BFF9-4DC0-8768-E0D27EFA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6D4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785CE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785CEE"/>
  </w:style>
  <w:style w:type="character" w:styleId="Hyperlink">
    <w:name w:val="Hyperlink"/>
    <w:basedOn w:val="DefaultParagraphFont"/>
    <w:uiPriority w:val="99"/>
    <w:semiHidden/>
    <w:unhideWhenUsed/>
    <w:rsid w:val="00785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2</cp:revision>
  <dcterms:created xsi:type="dcterms:W3CDTF">2017-07-26T18:15:00Z</dcterms:created>
  <dcterms:modified xsi:type="dcterms:W3CDTF">2017-07-26T18:15:00Z</dcterms:modified>
</cp:coreProperties>
</file>