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19E1A5" w14:textId="77777777" w:rsidR="00383265" w:rsidRPr="007F3E82" w:rsidRDefault="007F3E82">
      <w:pPr>
        <w:ind w:left="-283"/>
        <w:rPr>
          <w:lang w:val="fr-CA"/>
        </w:rPr>
      </w:pPr>
      <w:r w:rsidRPr="007F3E82">
        <w:rPr>
          <w:rFonts w:ascii="Asap" w:eastAsia="Asap" w:hAnsi="Asap" w:cs="Asap"/>
          <w:b/>
          <w:color w:val="5B2B6B"/>
          <w:lang w:val="fr-CA"/>
        </w:rPr>
        <w:t xml:space="preserve">Module 0 du </w:t>
      </w:r>
      <w:r w:rsidRPr="007F3E82">
        <w:rPr>
          <w:rFonts w:ascii="Asap" w:eastAsia="Asap" w:hAnsi="Asap" w:cs="Asap"/>
          <w:b/>
          <w:i/>
          <w:color w:val="5B2B6B"/>
          <w:lang w:val="fr-CA"/>
        </w:rPr>
        <w:t>Mini-cours Camerise : devenir auteur·e d’une RÉL au sein de votre conseil scolaire</w:t>
      </w:r>
    </w:p>
    <w:p w14:paraId="37F2689C" w14:textId="77777777" w:rsidR="00383265" w:rsidRPr="007F3E82" w:rsidRDefault="00383265">
      <w:pPr>
        <w:ind w:left="-283"/>
        <w:rPr>
          <w:lang w:val="fr-CA"/>
        </w:rPr>
      </w:pPr>
    </w:p>
    <w:p w14:paraId="69A3F146" w14:textId="77777777" w:rsidR="00383265" w:rsidRPr="007F3E82" w:rsidRDefault="007F3E82">
      <w:pPr>
        <w:pStyle w:val="Titre"/>
        <w:ind w:left="-283"/>
        <w:rPr>
          <w:lang w:val="fr-CA"/>
        </w:rPr>
      </w:pPr>
      <w:bookmarkStart w:id="0" w:name="_8ue17v3m05uf" w:colFirst="0" w:colLast="0"/>
      <w:bookmarkEnd w:id="0"/>
      <w:r w:rsidRPr="007F3E82">
        <w:rPr>
          <w:lang w:val="fr-CA"/>
        </w:rPr>
        <w:t>Bienvenue au mini-cours Camerise : Devenir auteur.e</w:t>
      </w:r>
    </w:p>
    <w:p w14:paraId="516C0B02" w14:textId="77777777" w:rsidR="00383265" w:rsidRPr="007F3E82" w:rsidRDefault="007F3E82">
      <w:pPr>
        <w:pBdr>
          <w:top w:val="none" w:sz="0" w:space="0" w:color="D9D9E3"/>
          <w:left w:val="none" w:sz="0" w:space="0" w:color="D9D9E3"/>
          <w:bottom w:val="none" w:sz="0" w:space="0" w:color="D9D9E3"/>
          <w:right w:val="none" w:sz="0" w:space="0" w:color="D9D9E3"/>
          <w:between w:val="none" w:sz="0" w:space="0" w:color="D9D9E3"/>
        </w:pBdr>
        <w:spacing w:before="300" w:after="300" w:line="420" w:lineRule="auto"/>
        <w:ind w:left="-283" w:right="-271"/>
        <w:jc w:val="left"/>
        <w:rPr>
          <w:b/>
          <w:lang w:val="fr-CA"/>
        </w:rPr>
      </w:pPr>
      <w:r w:rsidRPr="007F3E82">
        <w:rPr>
          <w:b/>
          <w:lang w:val="fr-CA"/>
        </w:rPr>
        <w:t>par Mirela Cherciov, Pauline Le Bot et Muriel Péguret</w:t>
      </w:r>
    </w:p>
    <w:p w14:paraId="38EF19E1" w14:textId="77777777" w:rsidR="00383265" w:rsidRPr="007F3E82" w:rsidRDefault="00383265">
      <w:pPr>
        <w:pBdr>
          <w:top w:val="none" w:sz="0" w:space="0" w:color="D9D9E3"/>
          <w:left w:val="none" w:sz="0" w:space="0" w:color="D9D9E3"/>
          <w:bottom w:val="none" w:sz="0" w:space="0" w:color="D9D9E3"/>
          <w:right w:val="none" w:sz="0" w:space="0" w:color="D9D9E3"/>
          <w:between w:val="none" w:sz="0" w:space="0" w:color="D9D9E3"/>
        </w:pBdr>
        <w:spacing w:before="0" w:after="0" w:line="240" w:lineRule="auto"/>
        <w:jc w:val="left"/>
        <w:rPr>
          <w:lang w:val="fr-CA"/>
        </w:rPr>
      </w:pPr>
    </w:p>
    <w:p w14:paraId="47C09186" w14:textId="77777777" w:rsidR="00383265" w:rsidRPr="007F3E82" w:rsidRDefault="00383265">
      <w:pPr>
        <w:pBdr>
          <w:top w:val="none" w:sz="0" w:space="0" w:color="D9D9E3"/>
          <w:left w:val="none" w:sz="0" w:space="0" w:color="D9D9E3"/>
          <w:bottom w:val="none" w:sz="0" w:space="0" w:color="D9D9E3"/>
          <w:right w:val="none" w:sz="0" w:space="0" w:color="D9D9E3"/>
          <w:between w:val="none" w:sz="0" w:space="0" w:color="D9D9E3"/>
        </w:pBdr>
        <w:spacing w:before="0" w:after="0" w:line="240" w:lineRule="auto"/>
        <w:jc w:val="left"/>
        <w:rPr>
          <w:lang w:val="fr-CA"/>
        </w:rPr>
      </w:pPr>
    </w:p>
    <w:p w14:paraId="419B91C7" w14:textId="77777777" w:rsidR="00383265" w:rsidRPr="007F3E82" w:rsidRDefault="00383265">
      <w:pPr>
        <w:pBdr>
          <w:top w:val="none" w:sz="0" w:space="0" w:color="D9D9E3"/>
          <w:left w:val="none" w:sz="0" w:space="0" w:color="D9D9E3"/>
          <w:bottom w:val="none" w:sz="0" w:space="0" w:color="D9D9E3"/>
          <w:right w:val="none" w:sz="0" w:space="0" w:color="D9D9E3"/>
          <w:between w:val="none" w:sz="0" w:space="0" w:color="D9D9E3"/>
        </w:pBdr>
        <w:spacing w:before="0" w:after="0" w:line="240" w:lineRule="auto"/>
        <w:jc w:val="left"/>
        <w:rPr>
          <w:lang w:val="fr-CA"/>
        </w:rPr>
      </w:pPr>
    </w:p>
    <w:p w14:paraId="08345FCE" w14:textId="77777777" w:rsidR="00383265" w:rsidRPr="007F3E82" w:rsidRDefault="00383265">
      <w:pPr>
        <w:pBdr>
          <w:top w:val="none" w:sz="0" w:space="0" w:color="D9D9E3"/>
          <w:left w:val="none" w:sz="0" w:space="0" w:color="D9D9E3"/>
          <w:bottom w:val="none" w:sz="0" w:space="0" w:color="D9D9E3"/>
          <w:right w:val="none" w:sz="0" w:space="0" w:color="D9D9E3"/>
          <w:between w:val="none" w:sz="0" w:space="0" w:color="D9D9E3"/>
        </w:pBdr>
        <w:spacing w:before="0" w:after="0" w:line="240" w:lineRule="auto"/>
        <w:jc w:val="left"/>
        <w:rPr>
          <w:lang w:val="fr-CA"/>
        </w:rPr>
      </w:pPr>
    </w:p>
    <w:p w14:paraId="5C4C1383" w14:textId="77777777" w:rsidR="00383265" w:rsidRPr="007F3E82" w:rsidRDefault="00383265">
      <w:pPr>
        <w:pBdr>
          <w:top w:val="none" w:sz="0" w:space="0" w:color="D9D9E3"/>
          <w:left w:val="none" w:sz="0" w:space="0" w:color="D9D9E3"/>
          <w:bottom w:val="none" w:sz="0" w:space="0" w:color="D9D9E3"/>
          <w:right w:val="none" w:sz="0" w:space="0" w:color="D9D9E3"/>
          <w:between w:val="none" w:sz="0" w:space="0" w:color="D9D9E3"/>
        </w:pBdr>
        <w:spacing w:before="0" w:after="0" w:line="240" w:lineRule="auto"/>
        <w:jc w:val="left"/>
        <w:rPr>
          <w:lang w:val="fr-CA"/>
        </w:rPr>
      </w:pPr>
    </w:p>
    <w:p w14:paraId="6D9572D6" w14:textId="77777777" w:rsidR="00383265" w:rsidRPr="007F3E82" w:rsidRDefault="00383265">
      <w:pPr>
        <w:pBdr>
          <w:top w:val="none" w:sz="0" w:space="0" w:color="D9D9E3"/>
          <w:left w:val="none" w:sz="0" w:space="0" w:color="D9D9E3"/>
          <w:bottom w:val="none" w:sz="0" w:space="0" w:color="D9D9E3"/>
          <w:right w:val="none" w:sz="0" w:space="0" w:color="D9D9E3"/>
          <w:between w:val="none" w:sz="0" w:space="0" w:color="D9D9E3"/>
        </w:pBdr>
        <w:spacing w:before="0" w:after="0" w:line="240" w:lineRule="auto"/>
        <w:jc w:val="left"/>
        <w:rPr>
          <w:lang w:val="fr-CA"/>
        </w:rPr>
      </w:pPr>
    </w:p>
    <w:p w14:paraId="19636B50" w14:textId="77777777" w:rsidR="00383265" w:rsidRPr="007F3E82" w:rsidRDefault="00383265">
      <w:pPr>
        <w:pBdr>
          <w:top w:val="none" w:sz="0" w:space="0" w:color="D9D9E3"/>
          <w:left w:val="none" w:sz="0" w:space="0" w:color="D9D9E3"/>
          <w:bottom w:val="none" w:sz="0" w:space="0" w:color="D9D9E3"/>
          <w:right w:val="none" w:sz="0" w:space="0" w:color="D9D9E3"/>
          <w:between w:val="none" w:sz="0" w:space="0" w:color="D9D9E3"/>
        </w:pBdr>
        <w:spacing w:before="0" w:after="0" w:line="240" w:lineRule="auto"/>
        <w:jc w:val="left"/>
        <w:rPr>
          <w:lang w:val="fr-CA"/>
        </w:rPr>
      </w:pPr>
    </w:p>
    <w:p w14:paraId="1618A160" w14:textId="77777777" w:rsidR="00383265" w:rsidRPr="007F3E82" w:rsidRDefault="00383265">
      <w:pPr>
        <w:pBdr>
          <w:top w:val="none" w:sz="0" w:space="0" w:color="D9D9E3"/>
          <w:left w:val="none" w:sz="0" w:space="0" w:color="D9D9E3"/>
          <w:bottom w:val="none" w:sz="0" w:space="0" w:color="D9D9E3"/>
          <w:right w:val="none" w:sz="0" w:space="0" w:color="D9D9E3"/>
          <w:between w:val="none" w:sz="0" w:space="0" w:color="D9D9E3"/>
        </w:pBdr>
        <w:spacing w:before="0" w:after="0" w:line="240" w:lineRule="auto"/>
        <w:jc w:val="left"/>
        <w:rPr>
          <w:lang w:val="fr-CA"/>
        </w:rPr>
      </w:pPr>
    </w:p>
    <w:p w14:paraId="49F39406" w14:textId="77777777" w:rsidR="00383265" w:rsidRPr="007F3E82" w:rsidRDefault="00383265">
      <w:pPr>
        <w:pBdr>
          <w:top w:val="none" w:sz="0" w:space="0" w:color="D9D9E3"/>
          <w:left w:val="none" w:sz="0" w:space="0" w:color="D9D9E3"/>
          <w:bottom w:val="none" w:sz="0" w:space="0" w:color="D9D9E3"/>
          <w:right w:val="none" w:sz="0" w:space="0" w:color="D9D9E3"/>
          <w:between w:val="none" w:sz="0" w:space="0" w:color="D9D9E3"/>
        </w:pBdr>
        <w:spacing w:before="0" w:after="0" w:line="240" w:lineRule="auto"/>
        <w:jc w:val="left"/>
        <w:rPr>
          <w:lang w:val="fr-CA"/>
        </w:rPr>
      </w:pPr>
    </w:p>
    <w:p w14:paraId="20829435" w14:textId="77777777" w:rsidR="00383265" w:rsidRPr="007F3E82" w:rsidRDefault="007F3E82">
      <w:pPr>
        <w:rPr>
          <w:lang w:val="fr-CA"/>
        </w:rPr>
      </w:pPr>
      <w:r>
        <w:rPr>
          <w:noProof/>
        </w:rPr>
        <w:drawing>
          <wp:anchor distT="114300" distB="114300" distL="114300" distR="114300" simplePos="0" relativeHeight="251658240" behindDoc="0" locked="0" layoutInCell="1" hidden="0" allowOverlap="1" wp14:anchorId="3A0D26B9" wp14:editId="25936C83">
            <wp:simplePos x="0" y="0"/>
            <wp:positionH relativeFrom="page">
              <wp:posOffset>-7574</wp:posOffset>
            </wp:positionH>
            <wp:positionV relativeFrom="page">
              <wp:posOffset>9086850</wp:posOffset>
            </wp:positionV>
            <wp:extent cx="7940306" cy="990088"/>
            <wp:effectExtent l="0" t="0" r="0" b="0"/>
            <wp:wrapSquare wrapText="bothSides" distT="114300" distB="114300" distL="114300" distR="114300"/>
            <wp:docPr id="3"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7"/>
                    <a:srcRect t="12659" b="40353"/>
                    <a:stretch>
                      <a:fillRect/>
                    </a:stretch>
                  </pic:blipFill>
                  <pic:spPr>
                    <a:xfrm>
                      <a:off x="0" y="0"/>
                      <a:ext cx="7940306" cy="990088"/>
                    </a:xfrm>
                    <a:prstGeom prst="rect">
                      <a:avLst/>
                    </a:prstGeom>
                    <a:ln/>
                  </pic:spPr>
                </pic:pic>
              </a:graphicData>
            </a:graphic>
          </wp:anchor>
        </w:drawing>
      </w:r>
    </w:p>
    <w:tbl>
      <w:tblPr>
        <w:tblStyle w:val="a"/>
        <w:tblW w:w="10470" w:type="dxa"/>
        <w:tblInd w:w="0" w:type="dxa"/>
        <w:tblLayout w:type="fixed"/>
        <w:tblLook w:val="0600" w:firstRow="0" w:lastRow="0" w:firstColumn="0" w:lastColumn="0" w:noHBand="1" w:noVBand="1"/>
      </w:tblPr>
      <w:tblGrid>
        <w:gridCol w:w="1680"/>
        <w:gridCol w:w="8790"/>
      </w:tblGrid>
      <w:tr w:rsidR="00383265" w:rsidRPr="007F3E82" w14:paraId="40D5D17C" w14:textId="77777777">
        <w:trPr>
          <w:trHeight w:val="1320"/>
        </w:trPr>
        <w:tc>
          <w:tcPr>
            <w:tcW w:w="1680" w:type="dxa"/>
            <w:shd w:val="clear" w:color="auto" w:fill="auto"/>
            <w:tcMar>
              <w:top w:w="100" w:type="dxa"/>
              <w:left w:w="100" w:type="dxa"/>
              <w:bottom w:w="100" w:type="dxa"/>
              <w:right w:w="100" w:type="dxa"/>
            </w:tcMar>
          </w:tcPr>
          <w:p w14:paraId="4C7C698E" w14:textId="77777777" w:rsidR="00383265" w:rsidRDefault="007F3E82">
            <w:pPr>
              <w:pBdr>
                <w:top w:val="none" w:sz="0" w:space="0" w:color="D9D9E3"/>
                <w:left w:val="none" w:sz="0" w:space="0" w:color="D9D9E3"/>
                <w:bottom w:val="none" w:sz="0" w:space="0" w:color="D9D9E3"/>
                <w:right w:val="none" w:sz="0" w:space="0" w:color="D9D9E3"/>
                <w:between w:val="none" w:sz="0" w:space="0" w:color="D9D9E3"/>
              </w:pBdr>
              <w:spacing w:before="300" w:after="300"/>
              <w:jc w:val="left"/>
              <w:rPr>
                <w:sz w:val="18"/>
                <w:szCs w:val="18"/>
              </w:rPr>
            </w:pPr>
            <w:r w:rsidRPr="007F3E82">
              <w:rPr>
                <w:sz w:val="18"/>
                <w:szCs w:val="18"/>
                <w:lang w:val="fr-CA"/>
              </w:rPr>
              <w:br/>
            </w:r>
            <w:r>
              <w:rPr>
                <w:noProof/>
                <w:sz w:val="18"/>
                <w:szCs w:val="18"/>
              </w:rPr>
              <w:drawing>
                <wp:inline distT="114300" distB="114300" distL="114300" distR="114300" wp14:anchorId="23B6A73F" wp14:editId="313AE492">
                  <wp:extent cx="927017" cy="317137"/>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927017" cy="317137"/>
                          </a:xfrm>
                          <a:prstGeom prst="rect">
                            <a:avLst/>
                          </a:prstGeom>
                          <a:ln/>
                        </pic:spPr>
                      </pic:pic>
                    </a:graphicData>
                  </a:graphic>
                </wp:inline>
              </w:drawing>
            </w:r>
          </w:p>
        </w:tc>
        <w:tc>
          <w:tcPr>
            <w:tcW w:w="8790" w:type="dxa"/>
            <w:shd w:val="clear" w:color="auto" w:fill="auto"/>
            <w:tcMar>
              <w:top w:w="100" w:type="dxa"/>
              <w:left w:w="100" w:type="dxa"/>
              <w:bottom w:w="100" w:type="dxa"/>
              <w:right w:w="100" w:type="dxa"/>
            </w:tcMar>
          </w:tcPr>
          <w:p w14:paraId="5BEA3E2E" w14:textId="77777777" w:rsidR="00383265" w:rsidRPr="007F3E82" w:rsidRDefault="007F3E82">
            <w:pPr>
              <w:pBdr>
                <w:top w:val="none" w:sz="0" w:space="0" w:color="D9D9E3"/>
                <w:left w:val="none" w:sz="0" w:space="0" w:color="D9D9E3"/>
                <w:bottom w:val="none" w:sz="0" w:space="0" w:color="D9D9E3"/>
                <w:right w:val="none" w:sz="0" w:space="0" w:color="D9D9E3"/>
                <w:between w:val="none" w:sz="0" w:space="0" w:color="D9D9E3"/>
              </w:pBdr>
              <w:spacing w:before="0" w:after="0"/>
              <w:jc w:val="left"/>
              <w:rPr>
                <w:sz w:val="18"/>
                <w:szCs w:val="18"/>
                <w:lang w:val="fr-CA"/>
              </w:rPr>
            </w:pPr>
            <w:r w:rsidRPr="007F3E82">
              <w:rPr>
                <w:sz w:val="18"/>
                <w:szCs w:val="18"/>
                <w:lang w:val="fr-CA"/>
              </w:rPr>
              <w:t xml:space="preserve">Ce Module  </w:t>
            </w:r>
            <w:r w:rsidRPr="007F3E82">
              <w:rPr>
                <w:i/>
                <w:sz w:val="18"/>
                <w:szCs w:val="18"/>
                <w:lang w:val="fr-CA"/>
              </w:rPr>
              <w:t>Bienvenue au mini-cours Camerise : Devenir auteur.e est une adaptation</w:t>
            </w:r>
            <w:r w:rsidRPr="007F3E82">
              <w:rPr>
                <w:sz w:val="18"/>
                <w:szCs w:val="18"/>
                <w:lang w:val="fr-CA"/>
              </w:rPr>
              <w:t xml:space="preserve"> de </w:t>
            </w:r>
            <w:r>
              <w:fldChar w:fldCharType="begin"/>
            </w:r>
            <w:r w:rsidRPr="007F3E82">
              <w:rPr>
                <w:lang w:val="fr-CA"/>
              </w:rPr>
              <w:instrText>HYPERLINK "https://docs.google.com/document/d/1mUkHfrS9Cmf6caKv-yvEjNbwjxzg-XIywMqsXzrkI-A/edit" \h</w:instrText>
            </w:r>
            <w:r>
              <w:fldChar w:fldCharType="separate"/>
            </w:r>
            <w:r w:rsidRPr="007F3E82">
              <w:rPr>
                <w:i/>
                <w:color w:val="1155CC"/>
                <w:sz w:val="18"/>
                <w:szCs w:val="18"/>
                <w:u w:val="single"/>
                <w:lang w:val="fr-CA"/>
              </w:rPr>
              <w:t>Transcript for Module 1: OER 101</w:t>
            </w:r>
            <w:r>
              <w:rPr>
                <w:i/>
                <w:color w:val="1155CC"/>
                <w:sz w:val="18"/>
                <w:szCs w:val="18"/>
                <w:u w:val="single"/>
              </w:rPr>
              <w:fldChar w:fldCharType="end"/>
            </w:r>
            <w:r w:rsidRPr="007F3E82">
              <w:rPr>
                <w:i/>
                <w:sz w:val="18"/>
                <w:szCs w:val="18"/>
                <w:lang w:val="fr-CA"/>
              </w:rPr>
              <w:t xml:space="preserve"> </w:t>
            </w:r>
            <w:r w:rsidRPr="007F3E82">
              <w:rPr>
                <w:sz w:val="18"/>
                <w:szCs w:val="18"/>
                <w:lang w:val="fr-CA"/>
              </w:rPr>
              <w:t xml:space="preserve">du </w:t>
            </w:r>
            <w:hyperlink r:id="rId9">
              <w:r w:rsidRPr="007F3E82">
                <w:rPr>
                  <w:color w:val="1155CC"/>
                  <w:sz w:val="18"/>
                  <w:szCs w:val="18"/>
                  <w:u w:val="single"/>
                  <w:lang w:val="fr-CA"/>
                </w:rPr>
                <w:t>Module 1: OER 101</w:t>
              </w:r>
            </w:hyperlink>
            <w:r w:rsidRPr="007F3E82">
              <w:rPr>
                <w:sz w:val="18"/>
                <w:szCs w:val="18"/>
                <w:lang w:val="fr-CA"/>
              </w:rPr>
              <w:t xml:space="preserve"> par Stephanie Quail et Sarah Coysh placé sous licence </w:t>
            </w:r>
            <w:hyperlink r:id="rId10">
              <w:r w:rsidRPr="007F3E82">
                <w:rPr>
                  <w:color w:val="1155CC"/>
                  <w:sz w:val="18"/>
                  <w:szCs w:val="18"/>
                  <w:u w:val="single"/>
                  <w:lang w:val="fr-CA"/>
                </w:rPr>
                <w:t>CC BY 4.0</w:t>
              </w:r>
            </w:hyperlink>
            <w:r w:rsidRPr="007F3E82">
              <w:rPr>
                <w:sz w:val="18"/>
                <w:szCs w:val="18"/>
                <w:lang w:val="fr-CA"/>
              </w:rPr>
              <w:t xml:space="preserve">. </w:t>
            </w:r>
            <w:r w:rsidRPr="007F3E82">
              <w:rPr>
                <w:i/>
                <w:sz w:val="18"/>
                <w:szCs w:val="18"/>
                <w:lang w:val="fr-CA"/>
              </w:rPr>
              <w:t xml:space="preserve">Bienvenue au mini-cours Camerise : Devenir auteur.e </w:t>
            </w:r>
            <w:r w:rsidRPr="007F3E82">
              <w:rPr>
                <w:sz w:val="18"/>
                <w:szCs w:val="18"/>
                <w:lang w:val="fr-CA"/>
              </w:rPr>
              <w:t xml:space="preserve"> est placé sous licence </w:t>
            </w:r>
            <w:hyperlink r:id="rId11">
              <w:r w:rsidRPr="007F3E82">
                <w:rPr>
                  <w:color w:val="1155CC"/>
                  <w:sz w:val="18"/>
                  <w:szCs w:val="18"/>
                  <w:u w:val="single"/>
                  <w:lang w:val="fr-CA"/>
                </w:rPr>
                <w:t>CC BY NC-SA 4.0</w:t>
              </w:r>
            </w:hyperlink>
            <w:r w:rsidRPr="007F3E82">
              <w:rPr>
                <w:sz w:val="18"/>
                <w:szCs w:val="18"/>
                <w:lang w:val="fr-CA"/>
              </w:rPr>
              <w:t xml:space="preserve"> par Mirela Cherciov, Pauline Le Bot et Muriel Péguret.</w:t>
            </w:r>
          </w:p>
          <w:p w14:paraId="4460637F" w14:textId="77777777" w:rsidR="00383265" w:rsidRPr="007F3E82" w:rsidRDefault="00383265">
            <w:pPr>
              <w:rPr>
                <w:sz w:val="18"/>
                <w:szCs w:val="18"/>
                <w:lang w:val="fr-CA"/>
              </w:rPr>
            </w:pPr>
          </w:p>
        </w:tc>
      </w:tr>
    </w:tbl>
    <w:p w14:paraId="65D24D6C" w14:textId="77777777" w:rsidR="00383265" w:rsidRDefault="007F3E82">
      <w:pPr>
        <w:rPr>
          <w:rFonts w:ascii="Asap" w:eastAsia="Asap" w:hAnsi="Asap" w:cs="Asap"/>
          <w:b/>
          <w:color w:val="5B2B6B"/>
          <w:sz w:val="36"/>
          <w:szCs w:val="36"/>
        </w:rPr>
      </w:pPr>
      <w:r>
        <w:rPr>
          <w:rFonts w:ascii="Asap" w:eastAsia="Asap" w:hAnsi="Asap" w:cs="Asap"/>
          <w:b/>
          <w:color w:val="5B2B6B"/>
          <w:sz w:val="36"/>
          <w:szCs w:val="36"/>
        </w:rPr>
        <w:lastRenderedPageBreak/>
        <w:t>Table des matières</w:t>
      </w:r>
    </w:p>
    <w:p w14:paraId="4FF11E19" w14:textId="77777777" w:rsidR="00383265" w:rsidRDefault="00383265">
      <w:pPr>
        <w:rPr>
          <w:rFonts w:ascii="Asap" w:eastAsia="Asap" w:hAnsi="Asap" w:cs="Asap"/>
          <w:b/>
          <w:color w:val="5B2B6B"/>
          <w:sz w:val="36"/>
          <w:szCs w:val="36"/>
        </w:rPr>
      </w:pPr>
    </w:p>
    <w:sdt>
      <w:sdtPr>
        <w:id w:val="-461654700"/>
        <w:docPartObj>
          <w:docPartGallery w:val="Table of Contents"/>
          <w:docPartUnique/>
        </w:docPartObj>
      </w:sdtPr>
      <w:sdtEndPr/>
      <w:sdtContent>
        <w:p w14:paraId="701C7434" w14:textId="77777777" w:rsidR="00383265" w:rsidRDefault="007F3E82">
          <w:pPr>
            <w:widowControl w:val="0"/>
            <w:tabs>
              <w:tab w:val="right" w:leader="dot" w:pos="12000"/>
            </w:tabs>
            <w:spacing w:before="60" w:after="0" w:line="240" w:lineRule="auto"/>
            <w:jc w:val="left"/>
            <w:rPr>
              <w:rFonts w:ascii="Arial" w:eastAsia="Arial" w:hAnsi="Arial" w:cs="Arial"/>
              <w:b/>
              <w:color w:val="000000"/>
              <w:sz w:val="22"/>
              <w:szCs w:val="22"/>
            </w:rPr>
          </w:pPr>
          <w:r>
            <w:fldChar w:fldCharType="begin"/>
          </w:r>
          <w:r>
            <w:instrText xml:space="preserve"> TOC \h \u \z \t "Heading 1,1,Heading 2,2,Heading 3,3,Heading 4,4,Heading 5,5,Heading 6,6,"</w:instrText>
          </w:r>
          <w:r>
            <w:fldChar w:fldCharType="separate"/>
          </w:r>
          <w:hyperlink w:anchor="_n4uttxvypf8n">
            <w:r>
              <w:rPr>
                <w:rFonts w:ascii="Arial" w:eastAsia="Arial" w:hAnsi="Arial" w:cs="Arial"/>
                <w:b/>
                <w:color w:val="000000"/>
                <w:sz w:val="22"/>
                <w:szCs w:val="22"/>
              </w:rPr>
              <w:t>Mot de bienvenue</w:t>
            </w:r>
            <w:r>
              <w:rPr>
                <w:rFonts w:ascii="Arial" w:eastAsia="Arial" w:hAnsi="Arial" w:cs="Arial"/>
                <w:b/>
                <w:color w:val="000000"/>
                <w:sz w:val="22"/>
                <w:szCs w:val="22"/>
              </w:rPr>
              <w:tab/>
              <w:t>3</w:t>
            </w:r>
          </w:hyperlink>
        </w:p>
        <w:p w14:paraId="0EA2E7E7" w14:textId="77777777" w:rsidR="00383265" w:rsidRDefault="00383265">
          <w:pPr>
            <w:widowControl w:val="0"/>
            <w:tabs>
              <w:tab w:val="right" w:leader="dot" w:pos="12000"/>
            </w:tabs>
            <w:spacing w:before="60" w:after="0" w:line="240" w:lineRule="auto"/>
            <w:jc w:val="left"/>
            <w:rPr>
              <w:rFonts w:ascii="Arial" w:eastAsia="Arial" w:hAnsi="Arial" w:cs="Arial"/>
              <w:b/>
              <w:color w:val="000000"/>
              <w:sz w:val="22"/>
              <w:szCs w:val="22"/>
            </w:rPr>
          </w:pPr>
        </w:p>
        <w:p w14:paraId="1AA749E2" w14:textId="77777777" w:rsidR="00383265" w:rsidRDefault="007F3E82">
          <w:pPr>
            <w:widowControl w:val="0"/>
            <w:tabs>
              <w:tab w:val="right" w:leader="dot" w:pos="12000"/>
            </w:tabs>
            <w:spacing w:before="60" w:after="0" w:line="240" w:lineRule="auto"/>
            <w:jc w:val="left"/>
            <w:rPr>
              <w:rFonts w:ascii="Arial" w:eastAsia="Arial" w:hAnsi="Arial" w:cs="Arial"/>
              <w:b/>
              <w:color w:val="000000"/>
              <w:sz w:val="22"/>
              <w:szCs w:val="22"/>
            </w:rPr>
          </w:pPr>
          <w:hyperlink w:anchor="_vxcv1iwavqdf">
            <w:r>
              <w:rPr>
                <w:rFonts w:ascii="Arial" w:eastAsia="Arial" w:hAnsi="Arial" w:cs="Arial"/>
                <w:b/>
                <w:color w:val="000000"/>
                <w:sz w:val="22"/>
                <w:szCs w:val="22"/>
              </w:rPr>
              <w:t>Les objectifs généraux de ce mini-cours</w:t>
            </w:r>
            <w:r>
              <w:rPr>
                <w:rFonts w:ascii="Arial" w:eastAsia="Arial" w:hAnsi="Arial" w:cs="Arial"/>
                <w:b/>
                <w:color w:val="000000"/>
                <w:sz w:val="22"/>
                <w:szCs w:val="22"/>
              </w:rPr>
              <w:tab/>
              <w:t>4</w:t>
            </w:r>
          </w:hyperlink>
        </w:p>
        <w:p w14:paraId="1ECA2916" w14:textId="77777777" w:rsidR="00383265" w:rsidRDefault="007F3E82">
          <w:pPr>
            <w:widowControl w:val="0"/>
            <w:tabs>
              <w:tab w:val="right" w:leader="dot" w:pos="12000"/>
            </w:tabs>
            <w:spacing w:before="60" w:after="0" w:line="240" w:lineRule="auto"/>
            <w:jc w:val="left"/>
            <w:rPr>
              <w:rFonts w:ascii="Arial" w:eastAsia="Arial" w:hAnsi="Arial" w:cs="Arial"/>
              <w:b/>
              <w:color w:val="000000"/>
              <w:sz w:val="22"/>
              <w:szCs w:val="22"/>
            </w:rPr>
          </w:pPr>
          <w:hyperlink w:anchor="_octiohoits0n">
            <w:r>
              <w:rPr>
                <w:rFonts w:ascii="Arial" w:eastAsia="Arial" w:hAnsi="Arial" w:cs="Arial"/>
                <w:b/>
                <w:color w:val="000000"/>
                <w:sz w:val="22"/>
                <w:szCs w:val="22"/>
              </w:rPr>
              <w:t>Présentation des auteures (par ordre alphabétique)</w:t>
            </w:r>
            <w:r>
              <w:rPr>
                <w:rFonts w:ascii="Arial" w:eastAsia="Arial" w:hAnsi="Arial" w:cs="Arial"/>
                <w:b/>
                <w:color w:val="000000"/>
                <w:sz w:val="22"/>
                <w:szCs w:val="22"/>
              </w:rPr>
              <w:tab/>
              <w:t>4</w:t>
            </w:r>
          </w:hyperlink>
        </w:p>
        <w:p w14:paraId="4C96FD7E" w14:textId="77777777" w:rsidR="00383265" w:rsidRDefault="007F3E82">
          <w:pPr>
            <w:widowControl w:val="0"/>
            <w:tabs>
              <w:tab w:val="right" w:leader="dot" w:pos="12000"/>
            </w:tabs>
            <w:spacing w:before="60" w:after="0" w:line="240" w:lineRule="auto"/>
            <w:ind w:left="360"/>
            <w:jc w:val="left"/>
            <w:rPr>
              <w:rFonts w:ascii="Arial" w:eastAsia="Arial" w:hAnsi="Arial" w:cs="Arial"/>
              <w:color w:val="000000"/>
              <w:sz w:val="22"/>
              <w:szCs w:val="22"/>
            </w:rPr>
          </w:pPr>
          <w:hyperlink w:anchor="_r0wfkb4wu916">
            <w:r>
              <w:rPr>
                <w:rFonts w:ascii="Arial" w:eastAsia="Arial" w:hAnsi="Arial" w:cs="Arial"/>
                <w:color w:val="000000"/>
                <w:sz w:val="22"/>
                <w:szCs w:val="22"/>
              </w:rPr>
              <w:t>Mirela Cherciov</w:t>
            </w:r>
            <w:r>
              <w:rPr>
                <w:rFonts w:ascii="Arial" w:eastAsia="Arial" w:hAnsi="Arial" w:cs="Arial"/>
                <w:color w:val="000000"/>
                <w:sz w:val="22"/>
                <w:szCs w:val="22"/>
              </w:rPr>
              <w:tab/>
              <w:t>4</w:t>
            </w:r>
          </w:hyperlink>
        </w:p>
        <w:p w14:paraId="5787B612" w14:textId="77777777" w:rsidR="00383265" w:rsidRDefault="007F3E82">
          <w:pPr>
            <w:widowControl w:val="0"/>
            <w:tabs>
              <w:tab w:val="right" w:leader="dot" w:pos="12000"/>
            </w:tabs>
            <w:spacing w:before="60" w:after="0" w:line="240" w:lineRule="auto"/>
            <w:ind w:left="360"/>
            <w:jc w:val="left"/>
            <w:rPr>
              <w:rFonts w:ascii="Arial" w:eastAsia="Arial" w:hAnsi="Arial" w:cs="Arial"/>
              <w:color w:val="000000"/>
              <w:sz w:val="22"/>
              <w:szCs w:val="22"/>
            </w:rPr>
          </w:pPr>
          <w:hyperlink w:anchor="_qwi5w4z7vrwg">
            <w:r>
              <w:rPr>
                <w:rFonts w:ascii="Arial" w:eastAsia="Arial" w:hAnsi="Arial" w:cs="Arial"/>
                <w:color w:val="000000"/>
                <w:sz w:val="22"/>
                <w:szCs w:val="22"/>
              </w:rPr>
              <w:t>Pauline Le Bot</w:t>
            </w:r>
            <w:r>
              <w:rPr>
                <w:rFonts w:ascii="Arial" w:eastAsia="Arial" w:hAnsi="Arial" w:cs="Arial"/>
                <w:color w:val="000000"/>
                <w:sz w:val="22"/>
                <w:szCs w:val="22"/>
              </w:rPr>
              <w:tab/>
              <w:t>5</w:t>
            </w:r>
          </w:hyperlink>
        </w:p>
        <w:p w14:paraId="0C60AE94" w14:textId="77777777" w:rsidR="00383265" w:rsidRDefault="007F3E82">
          <w:pPr>
            <w:widowControl w:val="0"/>
            <w:tabs>
              <w:tab w:val="right" w:leader="dot" w:pos="12000"/>
            </w:tabs>
            <w:spacing w:before="60" w:after="0" w:line="240" w:lineRule="auto"/>
            <w:ind w:left="360"/>
            <w:jc w:val="left"/>
            <w:rPr>
              <w:rFonts w:ascii="Arial" w:eastAsia="Arial" w:hAnsi="Arial" w:cs="Arial"/>
              <w:color w:val="000000"/>
              <w:sz w:val="22"/>
              <w:szCs w:val="22"/>
            </w:rPr>
          </w:pPr>
          <w:hyperlink w:anchor="_ewli1ufqx2xq">
            <w:r>
              <w:rPr>
                <w:rFonts w:ascii="Arial" w:eastAsia="Arial" w:hAnsi="Arial" w:cs="Arial"/>
                <w:color w:val="000000"/>
                <w:sz w:val="22"/>
                <w:szCs w:val="22"/>
              </w:rPr>
              <w:t>Muriel Péguret</w:t>
            </w:r>
            <w:r>
              <w:rPr>
                <w:rFonts w:ascii="Arial" w:eastAsia="Arial" w:hAnsi="Arial" w:cs="Arial"/>
                <w:color w:val="000000"/>
                <w:sz w:val="22"/>
                <w:szCs w:val="22"/>
              </w:rPr>
              <w:tab/>
              <w:t>5</w:t>
            </w:r>
          </w:hyperlink>
        </w:p>
        <w:p w14:paraId="741615AA" w14:textId="77777777" w:rsidR="00383265" w:rsidRDefault="00383265">
          <w:pPr>
            <w:widowControl w:val="0"/>
            <w:tabs>
              <w:tab w:val="right" w:leader="dot" w:pos="12000"/>
            </w:tabs>
            <w:spacing w:before="60" w:after="0" w:line="240" w:lineRule="auto"/>
            <w:jc w:val="left"/>
            <w:rPr>
              <w:rFonts w:ascii="Arial" w:eastAsia="Arial" w:hAnsi="Arial" w:cs="Arial"/>
              <w:color w:val="000000"/>
              <w:sz w:val="22"/>
              <w:szCs w:val="22"/>
            </w:rPr>
          </w:pPr>
        </w:p>
        <w:p w14:paraId="0E4A19EA" w14:textId="77777777" w:rsidR="00383265" w:rsidRDefault="007F3E82">
          <w:pPr>
            <w:widowControl w:val="0"/>
            <w:tabs>
              <w:tab w:val="right" w:leader="dot" w:pos="12000"/>
            </w:tabs>
            <w:spacing w:before="60" w:after="0" w:line="240" w:lineRule="auto"/>
            <w:jc w:val="left"/>
            <w:rPr>
              <w:rFonts w:ascii="Arial" w:eastAsia="Arial" w:hAnsi="Arial" w:cs="Arial"/>
              <w:b/>
              <w:color w:val="000000"/>
              <w:sz w:val="22"/>
              <w:szCs w:val="22"/>
            </w:rPr>
          </w:pPr>
          <w:hyperlink w:anchor="_uj112r8fdc61">
            <w:r>
              <w:rPr>
                <w:rFonts w:ascii="Arial" w:eastAsia="Arial" w:hAnsi="Arial" w:cs="Arial"/>
                <w:b/>
                <w:color w:val="000000"/>
                <w:sz w:val="22"/>
                <w:szCs w:val="22"/>
              </w:rPr>
              <w:t>Comment fonctionne ce programme ?</w:t>
            </w:r>
            <w:r>
              <w:rPr>
                <w:rFonts w:ascii="Arial" w:eastAsia="Arial" w:hAnsi="Arial" w:cs="Arial"/>
                <w:b/>
                <w:color w:val="000000"/>
                <w:sz w:val="22"/>
                <w:szCs w:val="22"/>
              </w:rPr>
              <w:tab/>
              <w:t>6</w:t>
            </w:r>
          </w:hyperlink>
        </w:p>
        <w:p w14:paraId="4BD0E2ED" w14:textId="77777777" w:rsidR="00383265" w:rsidRDefault="007F3E82">
          <w:pPr>
            <w:widowControl w:val="0"/>
            <w:tabs>
              <w:tab w:val="right" w:leader="dot" w:pos="12000"/>
            </w:tabs>
            <w:spacing w:before="60" w:after="0" w:line="240" w:lineRule="auto"/>
            <w:ind w:left="360"/>
            <w:jc w:val="left"/>
            <w:rPr>
              <w:rFonts w:ascii="Arial" w:eastAsia="Arial" w:hAnsi="Arial" w:cs="Arial"/>
              <w:color w:val="000000"/>
              <w:sz w:val="22"/>
              <w:szCs w:val="22"/>
            </w:rPr>
          </w:pPr>
          <w:hyperlink w:anchor="_xddwoqikc0j2">
            <w:r>
              <w:rPr>
                <w:rFonts w:ascii="Arial" w:eastAsia="Arial" w:hAnsi="Arial" w:cs="Arial"/>
                <w:color w:val="000000"/>
                <w:sz w:val="22"/>
                <w:szCs w:val="22"/>
              </w:rPr>
              <w:t>Ce mini-cours comprend un total de 4 modules</w:t>
            </w:r>
            <w:r>
              <w:rPr>
                <w:rFonts w:ascii="Arial" w:eastAsia="Arial" w:hAnsi="Arial" w:cs="Arial"/>
                <w:color w:val="000000"/>
                <w:sz w:val="22"/>
                <w:szCs w:val="22"/>
              </w:rPr>
              <w:tab/>
              <w:t>6</w:t>
            </w:r>
          </w:hyperlink>
        </w:p>
        <w:p w14:paraId="279E6B6D" w14:textId="77777777" w:rsidR="00383265" w:rsidRDefault="007F3E82">
          <w:pPr>
            <w:widowControl w:val="0"/>
            <w:tabs>
              <w:tab w:val="right" w:leader="dot" w:pos="12000"/>
            </w:tabs>
            <w:spacing w:before="60" w:after="0" w:line="240" w:lineRule="auto"/>
            <w:ind w:left="360"/>
            <w:jc w:val="left"/>
            <w:rPr>
              <w:rFonts w:ascii="Arial" w:eastAsia="Arial" w:hAnsi="Arial" w:cs="Arial"/>
              <w:color w:val="000000"/>
              <w:sz w:val="22"/>
              <w:szCs w:val="22"/>
            </w:rPr>
          </w:pPr>
          <w:hyperlink w:anchor="_sf2ozevkii5o">
            <w:r>
              <w:rPr>
                <w:rFonts w:ascii="Arial" w:eastAsia="Arial" w:hAnsi="Arial" w:cs="Arial"/>
                <w:color w:val="000000"/>
                <w:sz w:val="22"/>
                <w:szCs w:val="22"/>
              </w:rPr>
              <w:t>Ce mini-cours est aussi accompagné d’une trousse à outils : la “trousse REL Camerise”</w:t>
            </w:r>
            <w:r>
              <w:rPr>
                <w:rFonts w:ascii="Arial" w:eastAsia="Arial" w:hAnsi="Arial" w:cs="Arial"/>
                <w:color w:val="000000"/>
                <w:sz w:val="22"/>
                <w:szCs w:val="22"/>
              </w:rPr>
              <w:tab/>
              <w:t>6</w:t>
            </w:r>
          </w:hyperlink>
        </w:p>
        <w:p w14:paraId="038BF976" w14:textId="77777777" w:rsidR="00383265" w:rsidRDefault="00383265">
          <w:pPr>
            <w:widowControl w:val="0"/>
            <w:tabs>
              <w:tab w:val="right" w:leader="dot" w:pos="12000"/>
            </w:tabs>
            <w:spacing w:before="60" w:after="0" w:line="240" w:lineRule="auto"/>
            <w:jc w:val="left"/>
            <w:rPr>
              <w:rFonts w:ascii="Arial" w:eastAsia="Arial" w:hAnsi="Arial" w:cs="Arial"/>
              <w:color w:val="000000"/>
              <w:sz w:val="22"/>
              <w:szCs w:val="22"/>
            </w:rPr>
          </w:pPr>
        </w:p>
        <w:p w14:paraId="2BEDD492" w14:textId="77777777" w:rsidR="00383265" w:rsidRDefault="007F3E82">
          <w:pPr>
            <w:widowControl w:val="0"/>
            <w:tabs>
              <w:tab w:val="right" w:leader="dot" w:pos="12000"/>
            </w:tabs>
            <w:spacing w:before="60" w:after="0" w:line="240" w:lineRule="auto"/>
            <w:jc w:val="left"/>
            <w:rPr>
              <w:rFonts w:ascii="Arial" w:eastAsia="Arial" w:hAnsi="Arial" w:cs="Arial"/>
              <w:b/>
              <w:color w:val="000000"/>
              <w:sz w:val="22"/>
              <w:szCs w:val="22"/>
            </w:rPr>
          </w:pPr>
          <w:hyperlink w:anchor="_r12ttpfjhtyp">
            <w:r>
              <w:rPr>
                <w:rFonts w:ascii="Arial" w:eastAsia="Arial" w:hAnsi="Arial" w:cs="Arial"/>
                <w:b/>
                <w:color w:val="000000"/>
                <w:sz w:val="22"/>
                <w:szCs w:val="22"/>
              </w:rPr>
              <w:t>Oeuvres à l’origine de ce dérivé</w:t>
            </w:r>
            <w:r>
              <w:rPr>
                <w:rFonts w:ascii="Arial" w:eastAsia="Arial" w:hAnsi="Arial" w:cs="Arial"/>
                <w:b/>
                <w:color w:val="000000"/>
                <w:sz w:val="22"/>
                <w:szCs w:val="22"/>
              </w:rPr>
              <w:tab/>
              <w:t>7</w:t>
            </w:r>
          </w:hyperlink>
          <w:r>
            <w:fldChar w:fldCharType="end"/>
          </w:r>
        </w:p>
      </w:sdtContent>
    </w:sdt>
    <w:p w14:paraId="5E00C16D" w14:textId="77777777" w:rsidR="00383265" w:rsidRDefault="00383265">
      <w:pPr>
        <w:pBdr>
          <w:top w:val="none" w:sz="0" w:space="0" w:color="D9D9E3"/>
          <w:left w:val="none" w:sz="0" w:space="0" w:color="D9D9E3"/>
          <w:bottom w:val="none" w:sz="0" w:space="0" w:color="D9D9E3"/>
          <w:right w:val="none" w:sz="0" w:space="0" w:color="D9D9E3"/>
          <w:between w:val="none" w:sz="0" w:space="0" w:color="D9D9E3"/>
        </w:pBdr>
        <w:spacing w:before="300" w:after="300"/>
        <w:jc w:val="left"/>
      </w:pPr>
    </w:p>
    <w:p w14:paraId="5E094B03" w14:textId="77777777" w:rsidR="00383265" w:rsidRDefault="00383265">
      <w:pPr>
        <w:pBdr>
          <w:top w:val="none" w:sz="0" w:space="0" w:color="D9D9E3"/>
          <w:left w:val="none" w:sz="0" w:space="0" w:color="D9D9E3"/>
          <w:bottom w:val="none" w:sz="0" w:space="0" w:color="D9D9E3"/>
          <w:right w:val="none" w:sz="0" w:space="0" w:color="D9D9E3"/>
          <w:between w:val="none" w:sz="0" w:space="0" w:color="D9D9E3"/>
        </w:pBdr>
        <w:spacing w:before="300" w:after="300"/>
        <w:jc w:val="left"/>
      </w:pPr>
    </w:p>
    <w:p w14:paraId="258F98D2" w14:textId="77777777" w:rsidR="00383265" w:rsidRDefault="007F3E82">
      <w:pPr>
        <w:pBdr>
          <w:top w:val="none" w:sz="0" w:space="0" w:color="D9D9E3"/>
          <w:left w:val="none" w:sz="0" w:space="0" w:color="D9D9E3"/>
          <w:bottom w:val="none" w:sz="0" w:space="0" w:color="D9D9E3"/>
          <w:right w:val="none" w:sz="0" w:space="0" w:color="D9D9E3"/>
          <w:between w:val="none" w:sz="0" w:space="0" w:color="D9D9E3"/>
        </w:pBdr>
        <w:spacing w:before="300" w:after="300"/>
        <w:jc w:val="left"/>
      </w:pPr>
      <w:r>
        <w:br w:type="page"/>
      </w:r>
    </w:p>
    <w:p w14:paraId="10E664E4" w14:textId="77777777" w:rsidR="00383265" w:rsidRDefault="00383265">
      <w:pPr>
        <w:pBdr>
          <w:top w:val="none" w:sz="0" w:space="0" w:color="D9D9E3"/>
          <w:left w:val="none" w:sz="0" w:space="0" w:color="D9D9E3"/>
          <w:bottom w:val="none" w:sz="0" w:space="0" w:color="D9D9E3"/>
          <w:right w:val="none" w:sz="0" w:space="0" w:color="D9D9E3"/>
          <w:between w:val="none" w:sz="0" w:space="0" w:color="D9D9E3"/>
        </w:pBdr>
        <w:spacing w:before="300" w:after="300"/>
        <w:jc w:val="left"/>
      </w:pPr>
    </w:p>
    <w:p w14:paraId="71B945EF" w14:textId="77777777" w:rsidR="00383265" w:rsidRPr="007F3E82" w:rsidRDefault="007F3E82">
      <w:pPr>
        <w:pStyle w:val="Titre1"/>
        <w:rPr>
          <w:lang w:val="fr-CA"/>
        </w:rPr>
      </w:pPr>
      <w:bookmarkStart w:id="1" w:name="_n4uttxvypf8n" w:colFirst="0" w:colLast="0"/>
      <w:bookmarkEnd w:id="1"/>
      <w:r w:rsidRPr="007F3E82">
        <w:rPr>
          <w:lang w:val="fr-CA"/>
        </w:rPr>
        <w:t>Mot de bienvenue</w:t>
      </w:r>
    </w:p>
    <w:p w14:paraId="6BBCCA1F" w14:textId="77777777" w:rsidR="00383265" w:rsidRPr="007F3E82" w:rsidRDefault="00383265">
      <w:pPr>
        <w:jc w:val="left"/>
        <w:rPr>
          <w:lang w:val="fr-CA"/>
        </w:rPr>
      </w:pPr>
    </w:p>
    <w:p w14:paraId="44A30178" w14:textId="77777777" w:rsidR="00383265" w:rsidRPr="007F3E82" w:rsidRDefault="007F3E82">
      <w:pPr>
        <w:jc w:val="left"/>
        <w:rPr>
          <w:lang w:val="fr-CA"/>
        </w:rPr>
      </w:pPr>
      <w:r w:rsidRPr="007F3E82">
        <w:rPr>
          <w:lang w:val="fr-CA"/>
        </w:rPr>
        <w:t>Bienvenue au Mini-cours Camerise : devenir auteur.e d’une RÉL au sein de votre conseil scolaire créé par Camerise ! Nous sommes ravies de vous accueillir dans cette courte formation qui soutiendra les instructeurs dans leur apprentissage de l'éducation ouverte et vous aidera à développer les compétences nécessaires pour démarrer un projet de ressources éducatives libres (RÉL).</w:t>
      </w:r>
    </w:p>
    <w:p w14:paraId="3C7C3C53" w14:textId="77777777" w:rsidR="00383265" w:rsidRPr="007F3E82" w:rsidRDefault="00383265">
      <w:pPr>
        <w:spacing w:before="0" w:after="0"/>
        <w:jc w:val="left"/>
        <w:rPr>
          <w:rFonts w:ascii="Arial" w:eastAsia="Arial" w:hAnsi="Arial" w:cs="Arial"/>
          <w:sz w:val="22"/>
          <w:szCs w:val="22"/>
          <w:lang w:val="fr-CA"/>
        </w:rPr>
      </w:pPr>
    </w:p>
    <w:p w14:paraId="05230CEE" w14:textId="77777777" w:rsidR="00383265" w:rsidRPr="007F3E82" w:rsidRDefault="007F3E82">
      <w:pPr>
        <w:rPr>
          <w:lang w:val="fr-CA"/>
        </w:rPr>
      </w:pPr>
      <w:r w:rsidRPr="007F3E82">
        <w:rPr>
          <w:lang w:val="fr-CA"/>
        </w:rPr>
        <w:t xml:space="preserve">Ce cours de Camerise est développé par le projet </w:t>
      </w:r>
      <w:hyperlink r:id="rId12">
        <w:r w:rsidRPr="007F3E82">
          <w:rPr>
            <w:color w:val="1155CC"/>
            <w:u w:val="single"/>
            <w:lang w:val="fr-CA"/>
          </w:rPr>
          <w:t>Camerise de l'Université York (Canada)</w:t>
        </w:r>
      </w:hyperlink>
      <w:r w:rsidRPr="007F3E82">
        <w:rPr>
          <w:lang w:val="fr-CA"/>
        </w:rPr>
        <w:t xml:space="preserve">. Il est financé par le </w:t>
      </w:r>
      <w:hyperlink r:id="rId13">
        <w:r w:rsidRPr="007F3E82">
          <w:rPr>
            <w:color w:val="1155CC"/>
            <w:u w:val="single"/>
            <w:lang w:val="fr-CA"/>
          </w:rPr>
          <w:t>ministère de l'éducation de l'Ontario</w:t>
        </w:r>
      </w:hyperlink>
      <w:r w:rsidRPr="007F3E82">
        <w:rPr>
          <w:lang w:val="fr-CA"/>
        </w:rPr>
        <w:t xml:space="preserve">, par </w:t>
      </w:r>
      <w:hyperlink r:id="rId14">
        <w:r w:rsidRPr="007F3E82">
          <w:rPr>
            <w:color w:val="1155CC"/>
            <w:u w:val="single"/>
            <w:lang w:val="fr-CA"/>
          </w:rPr>
          <w:t xml:space="preserve">Patrimoine canadien </w:t>
        </w:r>
      </w:hyperlink>
      <w:r w:rsidRPr="007F3E82">
        <w:rPr>
          <w:lang w:val="fr-CA"/>
        </w:rPr>
        <w:t xml:space="preserve">, par le </w:t>
      </w:r>
      <w:hyperlink r:id="rId15">
        <w:r w:rsidRPr="007F3E82">
          <w:rPr>
            <w:color w:val="1155CC"/>
            <w:u w:val="single"/>
            <w:lang w:val="fr-CA"/>
          </w:rPr>
          <w:t>gouvernement de l’Ontario</w:t>
        </w:r>
      </w:hyperlink>
      <w:r w:rsidRPr="007F3E82">
        <w:rPr>
          <w:lang w:val="fr-CA"/>
        </w:rPr>
        <w:t xml:space="preserve"> et le gouvernement du Canada grâce à l’entente Canada-Ontario relative à l'enseignement dans la langue de la minorité et à l'enseignement de la langue seconde </w:t>
      </w:r>
    </w:p>
    <w:p w14:paraId="2CB3B298" w14:textId="77777777" w:rsidR="00383265" w:rsidRPr="007F3E82" w:rsidRDefault="00383265">
      <w:pPr>
        <w:rPr>
          <w:lang w:val="fr-CA"/>
        </w:rPr>
      </w:pPr>
    </w:p>
    <w:p w14:paraId="04D74A8A" w14:textId="77777777" w:rsidR="00383265" w:rsidRPr="007F3E82" w:rsidRDefault="007F3E82">
      <w:pPr>
        <w:rPr>
          <w:lang w:val="fr-CA"/>
        </w:rPr>
      </w:pPr>
      <w:r w:rsidRPr="007F3E82">
        <w:rPr>
          <w:lang w:val="fr-CA"/>
        </w:rPr>
        <w:t>Veuillez noter que le contenu relève de la seule responsabilité des auteurs et ne reflète pas nécessairement les opinions de la province ou du gouvernement du Canada.</w:t>
      </w:r>
    </w:p>
    <w:p w14:paraId="52533107" w14:textId="77777777" w:rsidR="00383265" w:rsidRPr="007F3E82" w:rsidRDefault="00383265">
      <w:pPr>
        <w:rPr>
          <w:lang w:val="fr-CA"/>
        </w:rPr>
      </w:pPr>
    </w:p>
    <w:p w14:paraId="5C8CA96A" w14:textId="77777777" w:rsidR="00383265" w:rsidRPr="007F3E82" w:rsidRDefault="007F3E82">
      <w:pPr>
        <w:rPr>
          <w:lang w:val="fr-CA"/>
        </w:rPr>
      </w:pPr>
      <w:r w:rsidRPr="007F3E82">
        <w:rPr>
          <w:lang w:val="fr-CA"/>
        </w:rPr>
        <w:t xml:space="preserve">Veuillez aussi noter que le contenu de ce cours ne constitue pas un avis juridique et il vous est offert uniquement à titre éducatif et informatif. Le cours a aussi pour objectif d’encourager les discussions collégiales autour de l’éducation ouverte au sein de votre établissement et de votre conseil scolaire. </w:t>
      </w:r>
    </w:p>
    <w:p w14:paraId="1B4C397A" w14:textId="77777777" w:rsidR="00383265" w:rsidRPr="007F3E82" w:rsidRDefault="00383265">
      <w:pPr>
        <w:rPr>
          <w:lang w:val="fr-CA"/>
        </w:rPr>
      </w:pPr>
    </w:p>
    <w:p w14:paraId="5645BB5C" w14:textId="77777777" w:rsidR="00383265" w:rsidRPr="007F3E82" w:rsidRDefault="007F3E82">
      <w:pPr>
        <w:rPr>
          <w:lang w:val="fr-CA"/>
        </w:rPr>
      </w:pPr>
      <w:r>
        <w:fldChar w:fldCharType="begin"/>
      </w:r>
      <w:r w:rsidRPr="007F3E82">
        <w:rPr>
          <w:lang w:val="fr-CA"/>
        </w:rPr>
        <w:instrText>HYPERLINK "https://camerisefsl.ca/about-camerise/" \h</w:instrText>
      </w:r>
      <w:r>
        <w:fldChar w:fldCharType="separate"/>
      </w:r>
      <w:r w:rsidRPr="007F3E82">
        <w:rPr>
          <w:color w:val="1155CC"/>
          <w:u w:val="single"/>
          <w:lang w:val="fr-CA"/>
        </w:rPr>
        <w:t xml:space="preserve">Camerise </w:t>
      </w:r>
      <w:r>
        <w:rPr>
          <w:color w:val="1155CC"/>
          <w:u w:val="single"/>
        </w:rPr>
        <w:fldChar w:fldCharType="end"/>
      </w:r>
      <w:r w:rsidRPr="007F3E82">
        <w:rPr>
          <w:lang w:val="fr-CA"/>
        </w:rPr>
        <w:t xml:space="preserve">est une initiative pilotée à l’origine par un groupe de chercheur.euses de l’Université de York, expert.es en matière d’éducation ouverte, de pédagogie adaptée à la culture et de pratiques collaboratives. </w:t>
      </w:r>
    </w:p>
    <w:p w14:paraId="4C31A18C" w14:textId="77777777" w:rsidR="00383265" w:rsidRPr="007F3E82" w:rsidRDefault="00383265">
      <w:pPr>
        <w:rPr>
          <w:lang w:val="fr-CA"/>
        </w:rPr>
      </w:pPr>
    </w:p>
    <w:p w14:paraId="270F4BA2" w14:textId="77777777" w:rsidR="00383265" w:rsidRPr="007F3E82" w:rsidRDefault="007F3E82">
      <w:pPr>
        <w:rPr>
          <w:lang w:val="fr-CA"/>
        </w:rPr>
      </w:pPr>
      <w:r w:rsidRPr="007F3E82">
        <w:rPr>
          <w:lang w:val="fr-CA"/>
        </w:rPr>
        <w:t>Notre objectif est de veiller à ce que tous les acteurs du FLS/FLA au Canada aient accès à des ressources éducatives libres inclusives et attrayantes, à des outils de collaboration et au soutien dont ils ont besoin pour atteindre leur plein potentiel en tant que Canadiens bilingues ou plurilingues.</w:t>
      </w:r>
    </w:p>
    <w:p w14:paraId="10D53C2E" w14:textId="77777777" w:rsidR="00383265" w:rsidRPr="007F3E82" w:rsidRDefault="00383265">
      <w:pPr>
        <w:rPr>
          <w:lang w:val="fr-CA"/>
        </w:rPr>
      </w:pPr>
    </w:p>
    <w:p w14:paraId="5F725846" w14:textId="77777777" w:rsidR="00383265" w:rsidRPr="007F3E82" w:rsidRDefault="007F3E82">
      <w:pPr>
        <w:pStyle w:val="Titre1"/>
        <w:spacing w:before="360"/>
        <w:jc w:val="left"/>
        <w:rPr>
          <w:lang w:val="fr-CA"/>
        </w:rPr>
      </w:pPr>
      <w:bookmarkStart w:id="2" w:name="_vxcv1iwavqdf" w:colFirst="0" w:colLast="0"/>
      <w:bookmarkEnd w:id="2"/>
      <w:r w:rsidRPr="007F3E82">
        <w:rPr>
          <w:lang w:val="fr-CA"/>
        </w:rPr>
        <w:lastRenderedPageBreak/>
        <w:t>Les objectifs généraux de ce mini-cours</w:t>
      </w:r>
    </w:p>
    <w:p w14:paraId="40B14BAC" w14:textId="77777777" w:rsidR="00383265" w:rsidRDefault="007F3E82">
      <w:r>
        <w:t xml:space="preserve">Module </w:t>
      </w:r>
      <w:proofErr w:type="gramStart"/>
      <w:r>
        <w:t>1 :</w:t>
      </w:r>
      <w:proofErr w:type="gramEnd"/>
      <w:r>
        <w:t xml:space="preserve"> </w:t>
      </w:r>
    </w:p>
    <w:p w14:paraId="6CB0E1F2" w14:textId="77777777" w:rsidR="00383265" w:rsidRPr="007F3E82" w:rsidRDefault="007F3E82">
      <w:pPr>
        <w:numPr>
          <w:ilvl w:val="0"/>
          <w:numId w:val="1"/>
        </w:numPr>
        <w:rPr>
          <w:lang w:val="fr-CA"/>
        </w:rPr>
      </w:pPr>
      <w:r w:rsidRPr="007F3E82">
        <w:rPr>
          <w:lang w:val="fr-CA"/>
        </w:rPr>
        <w:t>Définir les caractéristiques des Ressources Éducatives Libres et identifier les avantages qu’elles offrent pour le contexte élémentaire et secondaire</w:t>
      </w:r>
    </w:p>
    <w:p w14:paraId="58D8E04C" w14:textId="77777777" w:rsidR="00383265" w:rsidRDefault="007F3E82">
      <w:r>
        <w:t xml:space="preserve">Module </w:t>
      </w:r>
      <w:proofErr w:type="gramStart"/>
      <w:r>
        <w:t>2 :</w:t>
      </w:r>
      <w:proofErr w:type="gramEnd"/>
      <w:r>
        <w:t xml:space="preserve"> </w:t>
      </w:r>
    </w:p>
    <w:p w14:paraId="1321A64B" w14:textId="77777777" w:rsidR="00383265" w:rsidRPr="007F3E82" w:rsidRDefault="007F3E82">
      <w:pPr>
        <w:numPr>
          <w:ilvl w:val="0"/>
          <w:numId w:val="3"/>
        </w:numPr>
        <w:rPr>
          <w:lang w:val="fr-CA"/>
        </w:rPr>
      </w:pPr>
      <w:r w:rsidRPr="007F3E82">
        <w:rPr>
          <w:lang w:val="fr-CA"/>
        </w:rPr>
        <w:t xml:space="preserve">Un tour d’horizon et une meilleure compréhension des implications du droit d’auteur -    © Tous droits réservés, licences ouvertes, domaine public - par rapport à une RÉL que vous créez ou à une ressource que vous trouvez en ligne </w:t>
      </w:r>
    </w:p>
    <w:p w14:paraId="0CF54731" w14:textId="77777777" w:rsidR="00383265" w:rsidRDefault="007F3E82">
      <w:r>
        <w:t xml:space="preserve">Module </w:t>
      </w:r>
      <w:proofErr w:type="gramStart"/>
      <w:r>
        <w:t>3 :</w:t>
      </w:r>
      <w:proofErr w:type="gramEnd"/>
    </w:p>
    <w:p w14:paraId="38B8E244" w14:textId="77777777" w:rsidR="00383265" w:rsidRPr="007F3E82" w:rsidRDefault="007F3E82">
      <w:pPr>
        <w:numPr>
          <w:ilvl w:val="0"/>
          <w:numId w:val="1"/>
        </w:numPr>
        <w:rPr>
          <w:lang w:val="fr-CA"/>
        </w:rPr>
      </w:pPr>
      <w:r w:rsidRPr="007F3E82">
        <w:rPr>
          <w:lang w:val="fr-CA"/>
        </w:rPr>
        <w:t>Apprendre à localiser et à évaluer des ressources tous droits réservés vs. des ressources éducatives libres</w:t>
      </w:r>
    </w:p>
    <w:p w14:paraId="27CD1EC6" w14:textId="77777777" w:rsidR="00383265" w:rsidRDefault="007F3E82">
      <w:r>
        <w:t xml:space="preserve">Module </w:t>
      </w:r>
      <w:proofErr w:type="gramStart"/>
      <w:r>
        <w:t>4 :</w:t>
      </w:r>
      <w:proofErr w:type="gramEnd"/>
    </w:p>
    <w:p w14:paraId="03226421" w14:textId="77777777" w:rsidR="00383265" w:rsidRPr="007F3E82" w:rsidRDefault="007F3E82">
      <w:pPr>
        <w:numPr>
          <w:ilvl w:val="0"/>
          <w:numId w:val="4"/>
        </w:numPr>
        <w:rPr>
          <w:lang w:val="fr-CA"/>
        </w:rPr>
      </w:pPr>
      <w:r w:rsidRPr="007F3E82">
        <w:rPr>
          <w:lang w:val="fr-CA"/>
        </w:rPr>
        <w:t>Suivre un parcours de création et d'adaptation d’une RÉL accessible.</w:t>
      </w:r>
    </w:p>
    <w:p w14:paraId="5968036E" w14:textId="77777777" w:rsidR="00383265" w:rsidRPr="007F3E82" w:rsidRDefault="007F3E82">
      <w:pPr>
        <w:pStyle w:val="Titre1"/>
        <w:spacing w:before="360"/>
        <w:jc w:val="left"/>
        <w:rPr>
          <w:lang w:val="fr-CA"/>
        </w:rPr>
      </w:pPr>
      <w:bookmarkStart w:id="3" w:name="_octiohoits0n" w:colFirst="0" w:colLast="0"/>
      <w:bookmarkEnd w:id="3"/>
      <w:r w:rsidRPr="007F3E82">
        <w:rPr>
          <w:lang w:val="fr-CA"/>
        </w:rPr>
        <w:t>Présentation des auteures (par ordre alphabétique)</w:t>
      </w:r>
    </w:p>
    <w:p w14:paraId="06586AB5" w14:textId="77777777" w:rsidR="00383265" w:rsidRPr="007F3E82" w:rsidRDefault="007F3E82">
      <w:pPr>
        <w:rPr>
          <w:lang w:val="fr-CA"/>
        </w:rPr>
      </w:pPr>
      <w:r w:rsidRPr="007F3E82">
        <w:rPr>
          <w:lang w:val="fr-CA"/>
        </w:rPr>
        <w:t xml:space="preserve">Mirela Cherciov, co-meneuse du projet Camerise, </w:t>
      </w:r>
      <w:hyperlink r:id="rId16">
        <w:r w:rsidRPr="007F3E82">
          <w:rPr>
            <w:color w:val="1155CC"/>
            <w:u w:val="single"/>
            <w:lang w:val="fr-CA"/>
          </w:rPr>
          <w:t>mirelach@glendon.yorku.ca</w:t>
        </w:r>
      </w:hyperlink>
      <w:r w:rsidRPr="007F3E82">
        <w:rPr>
          <w:lang w:val="fr-CA"/>
        </w:rPr>
        <w:t xml:space="preserve"> </w:t>
      </w:r>
    </w:p>
    <w:p w14:paraId="090260C6" w14:textId="77777777" w:rsidR="00383265" w:rsidRPr="007F3E82" w:rsidRDefault="007F3E82">
      <w:pPr>
        <w:rPr>
          <w:lang w:val="fr-CA"/>
        </w:rPr>
      </w:pPr>
      <w:r w:rsidRPr="007F3E82">
        <w:rPr>
          <w:lang w:val="fr-CA"/>
        </w:rPr>
        <w:t xml:space="preserve">Pauline Le Bot, conceptrice pédagogique Camerise, </w:t>
      </w:r>
      <w:hyperlink r:id="rId17">
        <w:r w:rsidRPr="007F3E82">
          <w:rPr>
            <w:color w:val="1155CC"/>
            <w:u w:val="single"/>
            <w:lang w:val="fr-CA"/>
          </w:rPr>
          <w:t>plebot@yorku.ca</w:t>
        </w:r>
      </w:hyperlink>
    </w:p>
    <w:p w14:paraId="3B473631" w14:textId="77777777" w:rsidR="00383265" w:rsidRPr="007F3E82" w:rsidRDefault="007F3E82">
      <w:pPr>
        <w:rPr>
          <w:lang w:val="fr-CA"/>
        </w:rPr>
      </w:pPr>
      <w:r w:rsidRPr="007F3E82">
        <w:rPr>
          <w:lang w:val="fr-CA"/>
        </w:rPr>
        <w:t xml:space="preserve">Muriel Péguret, co-meneuse du projet Camerise et professeure associée au campus Glendon de l’université York (études françaises et faculté d’éducation), </w:t>
      </w:r>
      <w:hyperlink r:id="rId18">
        <w:r w:rsidRPr="007F3E82">
          <w:rPr>
            <w:color w:val="1155CC"/>
            <w:u w:val="single"/>
            <w:lang w:val="fr-CA"/>
          </w:rPr>
          <w:t>mpeguret@glendon.yorku.ca</w:t>
        </w:r>
      </w:hyperlink>
      <w:r w:rsidRPr="007F3E82">
        <w:rPr>
          <w:lang w:val="fr-CA"/>
        </w:rPr>
        <w:t xml:space="preserve"> </w:t>
      </w:r>
    </w:p>
    <w:p w14:paraId="35F6BA5C" w14:textId="77777777" w:rsidR="00383265" w:rsidRPr="007F3E82" w:rsidRDefault="007F3E82">
      <w:pPr>
        <w:rPr>
          <w:lang w:val="fr-CA"/>
        </w:rPr>
      </w:pPr>
      <w:r w:rsidRPr="007F3E82">
        <w:rPr>
          <w:lang w:val="fr-CA"/>
        </w:rPr>
        <w:t>Cliquez sur la vidéo pour rencontrer les trois auteures de ce mini-cours.</w:t>
      </w:r>
    </w:p>
    <w:p w14:paraId="55583CFA" w14:textId="77777777" w:rsidR="00383265" w:rsidRPr="007F3E82" w:rsidRDefault="007F3E82">
      <w:pPr>
        <w:pStyle w:val="Titre2"/>
        <w:rPr>
          <w:lang w:val="fr-CA"/>
        </w:rPr>
      </w:pPr>
      <w:bookmarkStart w:id="4" w:name="_r0wfkb4wu916" w:colFirst="0" w:colLast="0"/>
      <w:bookmarkEnd w:id="4"/>
      <w:r w:rsidRPr="007F3E82">
        <w:rPr>
          <w:lang w:val="fr-CA"/>
        </w:rPr>
        <w:t>Mirela Cherciov</w:t>
      </w:r>
    </w:p>
    <w:p w14:paraId="35282FB1" w14:textId="77777777" w:rsidR="00383265" w:rsidRPr="007F3E82" w:rsidRDefault="007F3E82">
      <w:pPr>
        <w:rPr>
          <w:lang w:val="fr-CA"/>
        </w:rPr>
      </w:pPr>
      <w:r w:rsidRPr="007F3E82">
        <w:rPr>
          <w:lang w:val="fr-CA"/>
        </w:rPr>
        <w:t xml:space="preserve">Bonjour, je m’appelle Mirela Cherciov et je suis chercheuse associée au projet Camerise et au projet Améliorer l'efficacité des enseignants de FLS par l'éducation ouverte (EO) . Tout a commencé par ma passion pour le bilinguisme et j’ai </w:t>
      </w:r>
      <w:proofErr w:type="gramStart"/>
      <w:r w:rsidRPr="007F3E82">
        <w:rPr>
          <w:lang w:val="fr-CA"/>
        </w:rPr>
        <w:t>fait</w:t>
      </w:r>
      <w:proofErr w:type="gramEnd"/>
      <w:r w:rsidRPr="007F3E82">
        <w:rPr>
          <w:lang w:val="fr-CA"/>
        </w:rPr>
        <w:t xml:space="preserve"> des recherches doctorales qui ont porté sur les facteurs socio - et psycholinguistiques qui influencent le maintien ou, au contraire, la perte de la première langue chez les immigrants adultes. Après mon doctorat, j'ai enseigné des cours de linguistique appliquée, de sociolinguistique, de didactique, du FLS dans plusieurs universités et aussi dans le milieu scolaire. </w:t>
      </w:r>
    </w:p>
    <w:p w14:paraId="61BA7037" w14:textId="77777777" w:rsidR="00383265" w:rsidRPr="007F3E82" w:rsidRDefault="007F3E82">
      <w:pPr>
        <w:rPr>
          <w:lang w:val="fr-CA"/>
        </w:rPr>
      </w:pPr>
      <w:r w:rsidRPr="007F3E82">
        <w:rPr>
          <w:lang w:val="fr-CA"/>
        </w:rPr>
        <w:t xml:space="preserve">De tous les postes que j’ai occupés, je dois dire qu’une des expériences qui reste parmi les plus marquantes, complexes et révélatrices de ma carrière a été l’enseignement en milieu scolaire, aux niveaux élémentaire et secondaire. J’ai acquis une connaissance de </w:t>
      </w:r>
      <w:r w:rsidRPr="007F3E82">
        <w:rPr>
          <w:lang w:val="fr-CA"/>
        </w:rPr>
        <w:lastRenderedPageBreak/>
        <w:t xml:space="preserve">première main des défis auxquels font face les enseignants aujourd’hui. Et j’ai un énorme respect pour le travail difficile de toutes les enseignantes et tous les enseignants. </w:t>
      </w:r>
    </w:p>
    <w:p w14:paraId="486FE2CB" w14:textId="77777777" w:rsidR="00383265" w:rsidRPr="007F3E82" w:rsidRDefault="007F3E82">
      <w:pPr>
        <w:rPr>
          <w:lang w:val="fr-CA"/>
        </w:rPr>
      </w:pPr>
      <w:r w:rsidRPr="007F3E82">
        <w:rPr>
          <w:lang w:val="fr-CA"/>
        </w:rPr>
        <w:t xml:space="preserve">Mon espoir est que l’éducation ouverte et la création d’un système de partage des ressources libres dans des conditions équitables, gérées par les licences Creative Commons - qui, à la fois, reconnaissent les </w:t>
      </w:r>
      <w:proofErr w:type="gramStart"/>
      <w:r w:rsidRPr="007F3E82">
        <w:rPr>
          <w:lang w:val="fr-CA"/>
        </w:rPr>
        <w:t>créateurs  et</w:t>
      </w:r>
      <w:proofErr w:type="gramEnd"/>
      <w:r w:rsidRPr="007F3E82">
        <w:rPr>
          <w:lang w:val="fr-CA"/>
        </w:rPr>
        <w:t xml:space="preserve"> protègent les utilisateurs de ressources - aura comme résultat une réduction du temps de préparation et du volume de travail. La possibilité de consulter librement des ressources, de les partager, de les adapter à vos besoins permet d’économiser du temps et d’éviter de devoir réinventer la roue à chaque fois.</w:t>
      </w:r>
    </w:p>
    <w:p w14:paraId="075C6668" w14:textId="77777777" w:rsidR="00383265" w:rsidRPr="007F3E82" w:rsidRDefault="007F3E82">
      <w:pPr>
        <w:rPr>
          <w:lang w:val="fr-CA"/>
        </w:rPr>
      </w:pPr>
      <w:r w:rsidRPr="007F3E82">
        <w:rPr>
          <w:lang w:val="fr-CA"/>
        </w:rPr>
        <w:t>Alors, je vous invite à faire cette expérience ensemble !</w:t>
      </w:r>
    </w:p>
    <w:p w14:paraId="7ED16364" w14:textId="77777777" w:rsidR="00383265" w:rsidRPr="007F3E82" w:rsidRDefault="007F3E82">
      <w:pPr>
        <w:pStyle w:val="Titre2"/>
        <w:rPr>
          <w:lang w:val="fr-CA"/>
        </w:rPr>
      </w:pPr>
      <w:bookmarkStart w:id="5" w:name="_qwi5w4z7vrwg" w:colFirst="0" w:colLast="0"/>
      <w:bookmarkEnd w:id="5"/>
      <w:r w:rsidRPr="007F3E82">
        <w:rPr>
          <w:lang w:val="fr-CA"/>
        </w:rPr>
        <w:t>Pauline Le Bot</w:t>
      </w:r>
    </w:p>
    <w:p w14:paraId="41DEFBB3" w14:textId="77777777" w:rsidR="00383265" w:rsidRPr="007F3E82" w:rsidRDefault="007F3E82">
      <w:pPr>
        <w:rPr>
          <w:lang w:val="fr-CA"/>
        </w:rPr>
      </w:pPr>
      <w:r w:rsidRPr="007F3E82">
        <w:rPr>
          <w:lang w:val="fr-CA"/>
        </w:rPr>
        <w:t>Bonjour, je m’appelle Pauline Le Bot. Je suis conceptrice pédagogique au sein de l’équipe Camerise où je me spécialise dans l’accompagnement de la création de Ressources Éducatives Libres (RÉL). Je suis également enseignante de Français Langue Seconde et spécialisée en andragogie.</w:t>
      </w:r>
    </w:p>
    <w:p w14:paraId="226ACBFC" w14:textId="77777777" w:rsidR="00383265" w:rsidRPr="007F3E82" w:rsidRDefault="00383265">
      <w:pPr>
        <w:rPr>
          <w:lang w:val="fr-CA"/>
        </w:rPr>
      </w:pPr>
    </w:p>
    <w:p w14:paraId="762040BC" w14:textId="77777777" w:rsidR="00383265" w:rsidRPr="007F3E82" w:rsidRDefault="007F3E82">
      <w:pPr>
        <w:rPr>
          <w:lang w:val="fr-CA"/>
        </w:rPr>
      </w:pPr>
      <w:r w:rsidRPr="007F3E82">
        <w:rPr>
          <w:lang w:val="fr-CA"/>
        </w:rPr>
        <w:t>La plupart des personnes enseignantes s’inspirent de manuels, de sites pédagogiques reconnus ou du travail de leurs collègues. Certaines personnes ont la générosité de publier leur travail sur des blogs en ayant l’intention de les rendre accessibles à la communauté enseignante. Pourtant, il ne s’agit souvent pas de ressources véritablement libres. Je suis convaincue que ce cours saura convaincre les éducatrices et éducateurs des avantages que représentent l’utilisation et la publication de RÉL. C’est un cho</w:t>
      </w:r>
      <w:r w:rsidRPr="007F3E82">
        <w:rPr>
          <w:lang w:val="fr-CA"/>
        </w:rPr>
        <w:t>ix éditorial qui est un symbole d’autonomisation pour les personnes enseignantes en leur offrant la possibilité de se libérer des coûts, des restrictions et autres barrières à l’utilisation de ressources pour sa classe.</w:t>
      </w:r>
    </w:p>
    <w:p w14:paraId="4E60635B" w14:textId="77777777" w:rsidR="00383265" w:rsidRPr="007F3E82" w:rsidRDefault="007F3E82">
      <w:pPr>
        <w:pStyle w:val="Titre2"/>
        <w:rPr>
          <w:lang w:val="fr-CA"/>
        </w:rPr>
      </w:pPr>
      <w:bookmarkStart w:id="6" w:name="_ewli1ufqx2xq" w:colFirst="0" w:colLast="0"/>
      <w:bookmarkEnd w:id="6"/>
      <w:r w:rsidRPr="007F3E82">
        <w:rPr>
          <w:lang w:val="fr-CA"/>
        </w:rPr>
        <w:t>Muriel Péguret</w:t>
      </w:r>
    </w:p>
    <w:p w14:paraId="62D08C06" w14:textId="77777777" w:rsidR="00383265" w:rsidRPr="007F3E82" w:rsidRDefault="007F3E82">
      <w:pPr>
        <w:rPr>
          <w:lang w:val="fr-CA"/>
        </w:rPr>
      </w:pPr>
      <w:r w:rsidRPr="007F3E82">
        <w:rPr>
          <w:lang w:val="fr-CA"/>
        </w:rPr>
        <w:t>Bonjour, je m’appelle Muriel Péguret. Je suis professeure en études françaises et en éducation au Collège universitaire Glendon de l’université York à Toronto. J’ai fait mes études doctorales sur le programme d’immersion au Canada. Je me spécialise dans l’enseignement du français langue seconde et la formation des futurs enseignantes ou enseignants du français langue seconde dans les conseils scolaires anglophones de la province de l’Ontario. Je suis co-meneuse du projet Camerise !</w:t>
      </w:r>
    </w:p>
    <w:p w14:paraId="7598A695" w14:textId="77777777" w:rsidR="00383265" w:rsidRPr="007F3E82" w:rsidRDefault="007F3E82">
      <w:pPr>
        <w:rPr>
          <w:lang w:val="fr-CA"/>
        </w:rPr>
      </w:pPr>
      <w:r w:rsidRPr="007F3E82">
        <w:rPr>
          <w:lang w:val="fr-CA"/>
        </w:rPr>
        <w:t xml:space="preserve">Je suis passionnée par les principes de l’éducation ouverte. Je crois vraiment que les licences Creative Commons peuvent aider à une meilleure collaboration, plus </w:t>
      </w:r>
      <w:r w:rsidRPr="007F3E82">
        <w:rPr>
          <w:lang w:val="fr-CA"/>
        </w:rPr>
        <w:lastRenderedPageBreak/>
        <w:t xml:space="preserve">transparente et valorisante, entre collègues à l’intérieur d’un conseil scolaire et au-delà de son conseil scolaire. </w:t>
      </w:r>
    </w:p>
    <w:p w14:paraId="7C3B8B40" w14:textId="77777777" w:rsidR="00383265" w:rsidRPr="007F3E82" w:rsidRDefault="007F3E82">
      <w:pPr>
        <w:rPr>
          <w:lang w:val="fr-CA"/>
        </w:rPr>
      </w:pPr>
      <w:r w:rsidRPr="007F3E82">
        <w:rPr>
          <w:lang w:val="fr-CA"/>
        </w:rPr>
        <w:t xml:space="preserve">Le travail de modification et de création de ressources, vous le faites déjà, trop souvent seule ou seul sur votre ordinateur. Si vous pouviez partager ce travail et profiter du travail des autres ne serait-ce pas un incroyable gain de temps ? Si vous pouviez, en plus garantir, que votre nom restera sur votre création et que vous allez pouvoir être reconnu dans votre profession pour votre expertise unique et créativité, n’est-ce pas enthousiasmant ? </w:t>
      </w:r>
    </w:p>
    <w:p w14:paraId="135A1076" w14:textId="77777777" w:rsidR="00383265" w:rsidRPr="007F3E82" w:rsidRDefault="007F3E82">
      <w:pPr>
        <w:rPr>
          <w:lang w:val="fr-CA"/>
        </w:rPr>
      </w:pPr>
      <w:r w:rsidRPr="007F3E82">
        <w:rPr>
          <w:lang w:val="fr-CA"/>
        </w:rPr>
        <w:t>Je crois que oui, je crois que l’avenir est dans la collaboration virtuelle et le partage et la valorisation du travail de chacun.</w:t>
      </w:r>
    </w:p>
    <w:p w14:paraId="01363C3D" w14:textId="77777777" w:rsidR="00383265" w:rsidRPr="007F3E82" w:rsidRDefault="007F3E82">
      <w:pPr>
        <w:rPr>
          <w:lang w:val="fr-CA"/>
        </w:rPr>
      </w:pPr>
      <w:r w:rsidRPr="007F3E82">
        <w:rPr>
          <w:lang w:val="fr-CA"/>
        </w:rPr>
        <w:t xml:space="preserve">J’espère qu’en suivant notre cours, vous allez pouvoir vous sentir mieux outillés pour vous lancer dans l’éducation ouverte. Nous comptons sur vous qui êtes pionniers parmi vos collègues pour lancer le mouvement vers la collaboration dans votre profession. </w:t>
      </w:r>
    </w:p>
    <w:p w14:paraId="18B19A93" w14:textId="77777777" w:rsidR="00383265" w:rsidRPr="007F3E82" w:rsidRDefault="007F3E82">
      <w:pPr>
        <w:rPr>
          <w:lang w:val="fr-CA"/>
        </w:rPr>
      </w:pPr>
      <w:r w:rsidRPr="007F3E82">
        <w:rPr>
          <w:lang w:val="fr-CA"/>
        </w:rPr>
        <w:t>Merci !</w:t>
      </w:r>
    </w:p>
    <w:p w14:paraId="7083A589" w14:textId="77777777" w:rsidR="00383265" w:rsidRPr="007F3E82" w:rsidRDefault="00383265">
      <w:pPr>
        <w:spacing w:before="0" w:after="0"/>
        <w:jc w:val="left"/>
        <w:rPr>
          <w:rFonts w:ascii="Arial" w:eastAsia="Arial" w:hAnsi="Arial" w:cs="Arial"/>
          <w:sz w:val="22"/>
          <w:szCs w:val="22"/>
          <w:lang w:val="fr-CA"/>
        </w:rPr>
      </w:pPr>
    </w:p>
    <w:p w14:paraId="05725D97" w14:textId="77777777" w:rsidR="00383265" w:rsidRPr="007F3E82" w:rsidRDefault="007F3E82">
      <w:pPr>
        <w:pStyle w:val="Titre1"/>
        <w:spacing w:before="0" w:after="0"/>
        <w:jc w:val="left"/>
        <w:rPr>
          <w:lang w:val="fr-CA"/>
        </w:rPr>
      </w:pPr>
      <w:bookmarkStart w:id="7" w:name="_uj112r8fdc61" w:colFirst="0" w:colLast="0"/>
      <w:bookmarkEnd w:id="7"/>
      <w:r w:rsidRPr="007F3E82">
        <w:rPr>
          <w:lang w:val="fr-CA"/>
        </w:rPr>
        <w:t>Comment fonctionne ce programme ?</w:t>
      </w:r>
    </w:p>
    <w:p w14:paraId="0F7D1970" w14:textId="77777777" w:rsidR="00383265" w:rsidRPr="007F3E82" w:rsidRDefault="00383265">
      <w:pPr>
        <w:spacing w:before="0" w:after="0"/>
        <w:jc w:val="left"/>
        <w:rPr>
          <w:rFonts w:ascii="Arial" w:eastAsia="Arial" w:hAnsi="Arial" w:cs="Arial"/>
          <w:sz w:val="22"/>
          <w:szCs w:val="22"/>
          <w:highlight w:val="green"/>
          <w:lang w:val="fr-CA"/>
        </w:rPr>
      </w:pPr>
    </w:p>
    <w:p w14:paraId="4D459E46" w14:textId="77777777" w:rsidR="00383265" w:rsidRPr="007F3E82" w:rsidRDefault="007F3E82">
      <w:pPr>
        <w:rPr>
          <w:lang w:val="fr-CA"/>
        </w:rPr>
      </w:pPr>
      <w:r w:rsidRPr="007F3E82">
        <w:rPr>
          <w:lang w:val="fr-CA"/>
        </w:rPr>
        <w:t>Voici un petit tour d’horizon du mini-cours que vous allez suivre :</w:t>
      </w:r>
    </w:p>
    <w:p w14:paraId="02D5D34D" w14:textId="77777777" w:rsidR="00383265" w:rsidRPr="007F3E82" w:rsidRDefault="007F3E82">
      <w:pPr>
        <w:pStyle w:val="Titre2"/>
        <w:rPr>
          <w:lang w:val="fr-CA"/>
        </w:rPr>
      </w:pPr>
      <w:bookmarkStart w:id="8" w:name="_xddwoqikc0j2" w:colFirst="0" w:colLast="0"/>
      <w:bookmarkEnd w:id="8"/>
      <w:r w:rsidRPr="007F3E82">
        <w:rPr>
          <w:lang w:val="fr-CA"/>
        </w:rPr>
        <w:t xml:space="preserve">Ce mini-cours comprend un total de 4 modules </w:t>
      </w:r>
    </w:p>
    <w:p w14:paraId="6017EBB7" w14:textId="77777777" w:rsidR="00383265" w:rsidRPr="007F3E82" w:rsidRDefault="007F3E82">
      <w:pPr>
        <w:numPr>
          <w:ilvl w:val="0"/>
          <w:numId w:val="2"/>
        </w:numPr>
        <w:rPr>
          <w:lang w:val="fr-CA"/>
        </w:rPr>
      </w:pPr>
      <w:r w:rsidRPr="007F3E82">
        <w:rPr>
          <w:lang w:val="fr-CA"/>
        </w:rPr>
        <w:t xml:space="preserve">RÉL : 101 dans le </w:t>
      </w:r>
      <w:proofErr w:type="gramStart"/>
      <w:r w:rsidRPr="007F3E82">
        <w:rPr>
          <w:lang w:val="fr-CA"/>
        </w:rPr>
        <w:t>contexte  élémentaire</w:t>
      </w:r>
      <w:proofErr w:type="gramEnd"/>
      <w:r w:rsidRPr="007F3E82">
        <w:rPr>
          <w:lang w:val="fr-CA"/>
        </w:rPr>
        <w:t xml:space="preserve"> et secondaire</w:t>
      </w:r>
    </w:p>
    <w:p w14:paraId="10BAB4E9" w14:textId="77777777" w:rsidR="00383265" w:rsidRPr="007F3E82" w:rsidRDefault="007F3E82">
      <w:pPr>
        <w:numPr>
          <w:ilvl w:val="0"/>
          <w:numId w:val="2"/>
        </w:numPr>
        <w:rPr>
          <w:lang w:val="fr-CA"/>
        </w:rPr>
      </w:pPr>
      <w:r w:rsidRPr="007F3E82">
        <w:rPr>
          <w:lang w:val="fr-CA"/>
        </w:rPr>
        <w:t>Droit d'auteur et licences ouvertes: tour d’horizon pour les enseignant.es</w:t>
      </w:r>
    </w:p>
    <w:p w14:paraId="65BB0890" w14:textId="77777777" w:rsidR="00383265" w:rsidRPr="007F3E82" w:rsidRDefault="007F3E82">
      <w:pPr>
        <w:numPr>
          <w:ilvl w:val="0"/>
          <w:numId w:val="2"/>
        </w:numPr>
        <w:rPr>
          <w:lang w:val="fr-CA"/>
        </w:rPr>
      </w:pPr>
      <w:r w:rsidRPr="007F3E82">
        <w:rPr>
          <w:lang w:val="fr-CA"/>
        </w:rPr>
        <w:t>Trouver et évaluer des RÉL pour le niveau élémentaire et secondaire</w:t>
      </w:r>
    </w:p>
    <w:p w14:paraId="534465D0" w14:textId="77777777" w:rsidR="00383265" w:rsidRPr="007F3E82" w:rsidRDefault="007F3E82">
      <w:pPr>
        <w:numPr>
          <w:ilvl w:val="0"/>
          <w:numId w:val="2"/>
        </w:numPr>
        <w:rPr>
          <w:lang w:val="fr-CA"/>
        </w:rPr>
      </w:pPr>
      <w:r w:rsidRPr="007F3E82">
        <w:rPr>
          <w:lang w:val="fr-CA"/>
        </w:rPr>
        <w:t>Adapter et créer des RÉL au sein de votre conseil scolaire : le parcours REL Camerise</w:t>
      </w:r>
    </w:p>
    <w:p w14:paraId="0202ACD1" w14:textId="77777777" w:rsidR="00383265" w:rsidRPr="007F3E82" w:rsidRDefault="007F3E82">
      <w:pPr>
        <w:rPr>
          <w:lang w:val="fr-CA"/>
        </w:rPr>
      </w:pPr>
      <w:r w:rsidRPr="007F3E82">
        <w:rPr>
          <w:lang w:val="fr-CA"/>
        </w:rPr>
        <w:t>Chaque module prendra approximativement 60 minutes pour être complété.</w:t>
      </w:r>
    </w:p>
    <w:p w14:paraId="3BAC6FA5" w14:textId="77777777" w:rsidR="00383265" w:rsidRPr="007F3E82" w:rsidRDefault="007F3E82">
      <w:pPr>
        <w:rPr>
          <w:lang w:val="fr-CA"/>
        </w:rPr>
      </w:pPr>
      <w:r w:rsidRPr="007F3E82">
        <w:rPr>
          <w:lang w:val="fr-CA"/>
        </w:rPr>
        <w:t xml:space="preserve">Nous tenons à remercier grandement Stephanie Quail et Sarah Coysh dont le cours Open Education Mini-course </w:t>
      </w:r>
      <w:hyperlink r:id="rId19">
        <w:r w:rsidRPr="007F3E82">
          <w:rPr>
            <w:color w:val="1155CC"/>
            <w:u w:val="single"/>
            <w:lang w:val="fr-CA"/>
          </w:rPr>
          <w:t>utilisé sous CC BY</w:t>
        </w:r>
      </w:hyperlink>
      <w:r w:rsidRPr="007F3E82">
        <w:rPr>
          <w:lang w:val="fr-CA"/>
        </w:rPr>
        <w:t xml:space="preserve"> est à l’origine de cette adaptation pour le contexte élémentaire et secondaire. </w:t>
      </w:r>
    </w:p>
    <w:p w14:paraId="6143DCBE" w14:textId="77777777" w:rsidR="00383265" w:rsidRPr="007F3E82" w:rsidRDefault="007F3E82">
      <w:pPr>
        <w:pStyle w:val="Titre2"/>
        <w:rPr>
          <w:lang w:val="fr-CA"/>
        </w:rPr>
      </w:pPr>
      <w:bookmarkStart w:id="9" w:name="_sf2ozevkii5o" w:colFirst="0" w:colLast="0"/>
      <w:bookmarkEnd w:id="9"/>
      <w:r w:rsidRPr="007F3E82">
        <w:rPr>
          <w:lang w:val="fr-CA"/>
        </w:rPr>
        <w:t>Ce mini-cours est aussi accompagné d’une trousse à outils : la “trousse REL Camerise”</w:t>
      </w:r>
    </w:p>
    <w:p w14:paraId="037840AA" w14:textId="77777777" w:rsidR="00383265" w:rsidRPr="007F3E82" w:rsidRDefault="007F3E82">
      <w:pPr>
        <w:rPr>
          <w:lang w:val="fr-CA"/>
        </w:rPr>
      </w:pPr>
      <w:r w:rsidRPr="007F3E82">
        <w:rPr>
          <w:lang w:val="fr-CA"/>
        </w:rPr>
        <w:t xml:space="preserve">Notre équipe est immensément redevable à l’équipe de la </w:t>
      </w:r>
      <w:hyperlink r:id="rId20">
        <w:r w:rsidRPr="007F3E82">
          <w:rPr>
            <w:color w:val="1155CC"/>
            <w:u w:val="single"/>
            <w:lang w:val="fr-CA"/>
          </w:rPr>
          <w:t>FabriqueREL</w:t>
        </w:r>
      </w:hyperlink>
      <w:r w:rsidRPr="007F3E82">
        <w:rPr>
          <w:lang w:val="fr-CA"/>
        </w:rPr>
        <w:t xml:space="preserve"> et à son travail autour du parcours du “</w:t>
      </w:r>
      <w:hyperlink r:id="rId21">
        <w:r w:rsidRPr="007F3E82">
          <w:rPr>
            <w:color w:val="1155CC"/>
            <w:u w:val="single"/>
            <w:lang w:val="fr-CA"/>
          </w:rPr>
          <w:t>Parcours de création d’une REL en 6 étapes</w:t>
        </w:r>
      </w:hyperlink>
      <w:r w:rsidRPr="007F3E82">
        <w:rPr>
          <w:lang w:val="fr-CA"/>
        </w:rPr>
        <w:t xml:space="preserve">” </w:t>
      </w:r>
      <w:hyperlink r:id="rId22">
        <w:r w:rsidRPr="007F3E82">
          <w:rPr>
            <w:color w:val="1155CC"/>
            <w:u w:val="single"/>
            <w:lang w:val="fr-CA"/>
          </w:rPr>
          <w:t>utilisé sous CC BY</w:t>
        </w:r>
      </w:hyperlink>
      <w:r w:rsidRPr="007F3E82">
        <w:rPr>
          <w:lang w:val="fr-CA"/>
        </w:rPr>
        <w:t xml:space="preserve">.  </w:t>
      </w:r>
      <w:r w:rsidRPr="007F3E82">
        <w:rPr>
          <w:lang w:val="fr-CA"/>
        </w:rPr>
        <w:lastRenderedPageBreak/>
        <w:t xml:space="preserve">La démarche de la </w:t>
      </w:r>
      <w:hyperlink r:id="rId23">
        <w:r w:rsidRPr="007F3E82">
          <w:rPr>
            <w:color w:val="1155CC"/>
            <w:u w:val="single"/>
            <w:lang w:val="fr-CA"/>
          </w:rPr>
          <w:t>FabriqueREL</w:t>
        </w:r>
      </w:hyperlink>
      <w:r w:rsidRPr="007F3E82">
        <w:rPr>
          <w:lang w:val="fr-CA"/>
        </w:rPr>
        <w:t xml:space="preserve"> a été l’inspiration pour notre propose boite à outils, plus particulièrement adaptée au contexte de l’enseignement aux niveaux M-12.  </w:t>
      </w:r>
    </w:p>
    <w:p w14:paraId="375572DB" w14:textId="77777777" w:rsidR="00383265" w:rsidRPr="007F3E82" w:rsidRDefault="007F3E82">
      <w:pPr>
        <w:rPr>
          <w:lang w:val="fr-CA"/>
        </w:rPr>
      </w:pPr>
      <w:r w:rsidRPr="007F3E82">
        <w:rPr>
          <w:lang w:val="fr-CA"/>
        </w:rPr>
        <w:t xml:space="preserve">Cette trousse est organisée selon les 6 étapes de création d’une REL conseillée par l’équipe Camerise. Pour chaque étape, depuis la conceptualisation jusqu’à la publication sur notre Hub, vous trouverez des documents contenant des astuces ou des gabarits. N’hésitez pas à télécharger cette trousse dès maintenant et à explorer les documents en suivant les modules de notre mini-cours. Cette trousse est téléchargeable en cliquant ICI (Lien vers Camerise). </w:t>
      </w:r>
    </w:p>
    <w:p w14:paraId="6423FEC4" w14:textId="77777777" w:rsidR="00383265" w:rsidRPr="007F3E82" w:rsidRDefault="00383265">
      <w:pPr>
        <w:spacing w:before="0" w:after="0"/>
        <w:jc w:val="left"/>
        <w:rPr>
          <w:rFonts w:ascii="Arial" w:eastAsia="Arial" w:hAnsi="Arial" w:cs="Arial"/>
          <w:sz w:val="18"/>
          <w:szCs w:val="18"/>
          <w:lang w:val="fr-CA"/>
        </w:rPr>
      </w:pPr>
    </w:p>
    <w:p w14:paraId="53F1A2C8" w14:textId="77777777" w:rsidR="00383265" w:rsidRPr="007F3E82" w:rsidRDefault="007F3E82">
      <w:pPr>
        <w:pStyle w:val="Titre1"/>
        <w:widowControl w:val="0"/>
        <w:rPr>
          <w:lang w:val="fr-CA"/>
        </w:rPr>
      </w:pPr>
      <w:bookmarkStart w:id="10" w:name="_r12ttpfjhtyp" w:colFirst="0" w:colLast="0"/>
      <w:bookmarkEnd w:id="10"/>
      <w:r w:rsidRPr="007F3E82">
        <w:rPr>
          <w:lang w:val="fr-CA"/>
        </w:rPr>
        <w:t>Oeuvres à l’origine de ce dérivé</w:t>
      </w:r>
    </w:p>
    <w:p w14:paraId="77FEBCFA" w14:textId="77777777" w:rsidR="00383265" w:rsidRPr="007F3E82" w:rsidRDefault="007F3E82">
      <w:pPr>
        <w:rPr>
          <w:lang w:val="fr-CA"/>
        </w:rPr>
      </w:pPr>
      <w:r w:rsidRPr="007F3E82">
        <w:rPr>
          <w:lang w:val="fr-CA"/>
        </w:rPr>
        <w:t xml:space="preserve">Le Mini-cours Camerise : devenir auteur.e d’une RÉL au sein de votre conseil scolaire est adapté de Open Education Mini-Course par Stephanie Quail, Sarah Coysh et Hillary Barlow utilisé sous licence </w:t>
      </w:r>
      <w:hyperlink r:id="rId24">
        <w:r w:rsidRPr="007F3E82">
          <w:rPr>
            <w:color w:val="1155CC"/>
            <w:u w:val="single"/>
            <w:lang w:val="fr-CA"/>
          </w:rPr>
          <w:t>CC BY 4.0</w:t>
        </w:r>
      </w:hyperlink>
      <w:r w:rsidRPr="007F3E82">
        <w:rPr>
          <w:lang w:val="fr-CA"/>
        </w:rPr>
        <w:t xml:space="preserve">. Le Mini-cours Camerise : devenir auteur.e d’une RÉL au sein de votre conseil scolaire est placé sous licence </w:t>
      </w:r>
      <w:hyperlink r:id="rId25">
        <w:r w:rsidRPr="007F3E82">
          <w:rPr>
            <w:color w:val="1155CC"/>
            <w:u w:val="single"/>
            <w:lang w:val="fr-CA"/>
          </w:rPr>
          <w:t>CC BY NC-SA 4.0</w:t>
        </w:r>
      </w:hyperlink>
      <w:r w:rsidRPr="007F3E82">
        <w:rPr>
          <w:lang w:val="fr-CA"/>
        </w:rPr>
        <w:t xml:space="preserve"> par Mirela Cherciov, Pauline Le Bot et Muriel Péguret. </w:t>
      </w:r>
    </w:p>
    <w:p w14:paraId="02A4B95C" w14:textId="77777777" w:rsidR="00383265" w:rsidRPr="007F3E82" w:rsidRDefault="00383265">
      <w:pPr>
        <w:rPr>
          <w:lang w:val="fr-CA"/>
        </w:rPr>
      </w:pPr>
    </w:p>
    <w:p w14:paraId="0467BFB0" w14:textId="77777777" w:rsidR="00383265" w:rsidRPr="007F3E82" w:rsidRDefault="007F3E82">
      <w:pPr>
        <w:rPr>
          <w:lang w:val="fr-CA"/>
        </w:rPr>
      </w:pPr>
      <w:r w:rsidRPr="007F3E82">
        <w:rPr>
          <w:lang w:val="fr-CA"/>
        </w:rPr>
        <w:t xml:space="preserve">La boîte à outil, la trousse RÉL Camerise est adaptée de </w:t>
      </w:r>
      <w:hyperlink r:id="rId26">
        <w:r w:rsidRPr="007F3E82">
          <w:rPr>
            <w:color w:val="1155CC"/>
            <w:u w:val="single"/>
            <w:lang w:val="fr-CA"/>
          </w:rPr>
          <w:t>Trousse pour les binômes</w:t>
        </w:r>
      </w:hyperlink>
      <w:r w:rsidRPr="007F3E82">
        <w:rPr>
          <w:lang w:val="fr-CA"/>
        </w:rPr>
        <w:t xml:space="preserve"> du </w:t>
      </w:r>
      <w:hyperlink r:id="rId27">
        <w:r w:rsidRPr="007F3E82">
          <w:rPr>
            <w:color w:val="1155CC"/>
            <w:u w:val="single"/>
            <w:lang w:val="fr-CA"/>
          </w:rPr>
          <w:t>Parcours de création d’une REL en 6 étapes</w:t>
        </w:r>
      </w:hyperlink>
      <w:r w:rsidRPr="007F3E82">
        <w:rPr>
          <w:lang w:val="fr-CA"/>
        </w:rPr>
        <w:t xml:space="preserve"> par la </w:t>
      </w:r>
      <w:hyperlink r:id="rId28">
        <w:proofErr w:type="spellStart"/>
        <w:r w:rsidRPr="007F3E82">
          <w:rPr>
            <w:color w:val="1155CC"/>
            <w:u w:val="single"/>
            <w:lang w:val="fr-CA"/>
          </w:rPr>
          <w:t>FabriqueREL</w:t>
        </w:r>
        <w:proofErr w:type="spellEnd"/>
      </w:hyperlink>
      <w:r w:rsidRPr="007F3E82">
        <w:rPr>
          <w:lang w:val="fr-CA"/>
        </w:rPr>
        <w:t>,</w:t>
      </w:r>
      <w:hyperlink r:id="rId29">
        <w:r w:rsidRPr="007F3E82">
          <w:rPr>
            <w:color w:val="1155CC"/>
            <w:u w:val="single"/>
            <w:lang w:val="fr-CA"/>
          </w:rPr>
          <w:t xml:space="preserve"> utilisé sous CC BY</w:t>
        </w:r>
      </w:hyperlink>
      <w:r w:rsidRPr="007F3E82">
        <w:rPr>
          <w:lang w:val="fr-CA"/>
        </w:rPr>
        <w:t xml:space="preserve">.  La Trousse RÉL Camerise est placée sous licence </w:t>
      </w:r>
      <w:hyperlink r:id="rId30">
        <w:r w:rsidRPr="007F3E82">
          <w:rPr>
            <w:color w:val="1155CC"/>
            <w:u w:val="single"/>
            <w:lang w:val="fr-CA"/>
          </w:rPr>
          <w:t>CC BY-NC-SA 4.0</w:t>
        </w:r>
      </w:hyperlink>
      <w:r w:rsidRPr="007F3E82">
        <w:rPr>
          <w:lang w:val="fr-CA"/>
        </w:rPr>
        <w:t xml:space="preserve"> par Mirela Cherciov, Muriel </w:t>
      </w:r>
      <w:proofErr w:type="gramStart"/>
      <w:r w:rsidRPr="007F3E82">
        <w:rPr>
          <w:lang w:val="fr-CA"/>
        </w:rPr>
        <w:t>Péguret  et</w:t>
      </w:r>
      <w:proofErr w:type="gramEnd"/>
      <w:r w:rsidRPr="007F3E82">
        <w:rPr>
          <w:lang w:val="fr-CA"/>
        </w:rPr>
        <w:t xml:space="preserve"> Pauline Le Bot.</w:t>
      </w:r>
      <w:r>
        <w:rPr>
          <w:noProof/>
        </w:rPr>
        <w:drawing>
          <wp:anchor distT="0" distB="0" distL="114300" distR="114300" simplePos="0" relativeHeight="251659264" behindDoc="1" locked="0" layoutInCell="1" hidden="0" allowOverlap="1" wp14:anchorId="3B5F6FDC" wp14:editId="575314F3">
            <wp:simplePos x="0" y="0"/>
            <wp:positionH relativeFrom="column">
              <wp:posOffset>7934325</wp:posOffset>
            </wp:positionH>
            <wp:positionV relativeFrom="paragraph">
              <wp:posOffset>771525</wp:posOffset>
            </wp:positionV>
            <wp:extent cx="1028938" cy="360000"/>
            <wp:effectExtent l="0" t="0" r="0" b="0"/>
            <wp:wrapNone/>
            <wp:docPr id="4" name="image3.png" descr="Une image contenant Police, symbole, Graphique, capture d’écran&#10;&#10;Description générée automatiquement"/>
            <wp:cNvGraphicFramePr/>
            <a:graphic xmlns:a="http://schemas.openxmlformats.org/drawingml/2006/main">
              <a:graphicData uri="http://schemas.openxmlformats.org/drawingml/2006/picture">
                <pic:pic xmlns:pic="http://schemas.openxmlformats.org/drawingml/2006/picture">
                  <pic:nvPicPr>
                    <pic:cNvPr id="0" name="image3.png" descr="Une image contenant Police, symbole, Graphique, capture d’écran&#10;&#10;Description générée automatiquement"/>
                    <pic:cNvPicPr preferRelativeResize="0"/>
                  </pic:nvPicPr>
                  <pic:blipFill>
                    <a:blip r:embed="rId31"/>
                    <a:srcRect/>
                    <a:stretch>
                      <a:fillRect/>
                    </a:stretch>
                  </pic:blipFill>
                  <pic:spPr>
                    <a:xfrm>
                      <a:off x="0" y="0"/>
                      <a:ext cx="1028938" cy="360000"/>
                    </a:xfrm>
                    <a:prstGeom prst="rect">
                      <a:avLst/>
                    </a:prstGeom>
                    <a:ln/>
                  </pic:spPr>
                </pic:pic>
              </a:graphicData>
            </a:graphic>
          </wp:anchor>
        </w:drawing>
      </w:r>
    </w:p>
    <w:p w14:paraId="1B317E6F" w14:textId="77777777" w:rsidR="00383265" w:rsidRPr="007F3E82" w:rsidRDefault="00383265">
      <w:pPr>
        <w:rPr>
          <w:lang w:val="fr-CA"/>
        </w:rPr>
      </w:pPr>
    </w:p>
    <w:p w14:paraId="54CC3B56" w14:textId="77777777" w:rsidR="00383265" w:rsidRPr="007F3E82" w:rsidRDefault="00383265">
      <w:pPr>
        <w:rPr>
          <w:lang w:val="fr-CA"/>
        </w:rPr>
      </w:pPr>
    </w:p>
    <w:sectPr w:rsidR="00383265" w:rsidRPr="007F3E82">
      <w:headerReference w:type="default" r:id="rId32"/>
      <w:footerReference w:type="default" r:id="rId33"/>
      <w:headerReference w:type="first" r:id="rId34"/>
      <w:footerReference w:type="first" r:id="rId35"/>
      <w:pgSz w:w="12240" w:h="15840"/>
      <w:pgMar w:top="873" w:right="873" w:bottom="873" w:left="873" w:header="0" w:footer="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04AEB3" w14:textId="77777777" w:rsidR="007F3E82" w:rsidRDefault="007F3E82">
      <w:pPr>
        <w:spacing w:before="0" w:after="0" w:line="240" w:lineRule="auto"/>
      </w:pPr>
      <w:r>
        <w:separator/>
      </w:r>
    </w:p>
  </w:endnote>
  <w:endnote w:type="continuationSeparator" w:id="0">
    <w:p w14:paraId="509303B8" w14:textId="77777777" w:rsidR="007F3E82" w:rsidRDefault="007F3E8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Montserrat">
    <w:panose1 w:val="00000500000000000000"/>
    <w:charset w:val="00"/>
    <w:family w:val="auto"/>
    <w:pitch w:val="variable"/>
    <w:sig w:usb0="2000020F" w:usb1="00000003" w:usb2="00000000" w:usb3="00000000" w:csb0="00000197" w:csb1="00000000"/>
    <w:embedRegular r:id="rId1" w:fontKey="{664A8CFD-0285-4049-B3A7-8D9397415AFF}"/>
    <w:embedBold r:id="rId2" w:fontKey="{178D10A5-EAF2-4B32-AEFB-6142FF5F9B3F}"/>
    <w:embedItalic r:id="rId3" w:fontKey="{C44D32DF-89B4-4306-A8E7-E2A26FFC91FA}"/>
  </w:font>
  <w:font w:name="Asap">
    <w:charset w:val="00"/>
    <w:family w:val="auto"/>
    <w:pitch w:val="default"/>
    <w:embedRegular r:id="rId4" w:fontKey="{1E9C75D5-489E-4197-8327-4C8B51778D09}"/>
    <w:embedBold r:id="rId5" w:fontKey="{22FEBCB7-D6C6-4198-A97B-AD2C53BDE15B}"/>
    <w:embedBoldItalic r:id="rId6" w:fontKey="{C481FC15-02FA-4553-A20D-EFC67B2986BD}"/>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7" w:fontKey="{E9F586A6-3610-4300-BDD4-8817303C9626}"/>
  </w:font>
  <w:font w:name="Cambria">
    <w:panose1 w:val="02040503050406030204"/>
    <w:charset w:val="00"/>
    <w:family w:val="roman"/>
    <w:pitch w:val="variable"/>
    <w:sig w:usb0="E00006FF" w:usb1="420024FF" w:usb2="02000000" w:usb3="00000000" w:csb0="0000019F" w:csb1="00000000"/>
    <w:embedRegular r:id="rId8" w:fontKey="{9EA4BD15-964B-490F-A066-D2801FE7AF0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690FC2" w14:textId="77777777" w:rsidR="00383265" w:rsidRDefault="00383265">
    <w:pPr>
      <w:pBdr>
        <w:top w:val="none" w:sz="0" w:space="0" w:color="D9D9E3"/>
        <w:left w:val="none" w:sz="0" w:space="0" w:color="D9D9E3"/>
        <w:bottom w:val="none" w:sz="0" w:space="0" w:color="D9D9E3"/>
        <w:right w:val="none" w:sz="0" w:space="0" w:color="D9D9E3"/>
        <w:between w:val="none" w:sz="0" w:space="0" w:color="D9D9E3"/>
      </w:pBdr>
      <w:shd w:val="clear" w:color="auto" w:fill="FFFFFF"/>
      <w:spacing w:before="0" w:after="0"/>
      <w:ind w:left="-566" w:right="3974"/>
      <w:rPr>
        <w:sz w:val="18"/>
        <w:szCs w:val="18"/>
        <w:highlight w:val="white"/>
      </w:rPr>
    </w:pPr>
  </w:p>
  <w:p w14:paraId="178E7173" w14:textId="77777777" w:rsidR="00383265" w:rsidRPr="007F3E82" w:rsidRDefault="007F3E82">
    <w:pPr>
      <w:pBdr>
        <w:top w:val="none" w:sz="0" w:space="0" w:color="D9D9E3"/>
        <w:left w:val="none" w:sz="0" w:space="0" w:color="D9D9E3"/>
        <w:bottom w:val="none" w:sz="0" w:space="0" w:color="D9D9E3"/>
        <w:right w:val="none" w:sz="0" w:space="0" w:color="D9D9E3"/>
        <w:between w:val="none" w:sz="0" w:space="0" w:color="D9D9E3"/>
      </w:pBdr>
      <w:shd w:val="clear" w:color="auto" w:fill="FFFFFF"/>
      <w:spacing w:before="0" w:after="0"/>
      <w:ind w:left="-566" w:right="3974"/>
      <w:rPr>
        <w:i/>
        <w:sz w:val="18"/>
        <w:szCs w:val="18"/>
        <w:lang w:val="fr-CA"/>
      </w:rPr>
    </w:pPr>
    <w:r w:rsidRPr="007F3E82">
      <w:rPr>
        <w:i/>
        <w:sz w:val="18"/>
        <w:szCs w:val="18"/>
        <w:lang w:val="fr-CA"/>
      </w:rPr>
      <w:t xml:space="preserve">Bienvenue au mini-cours Camerise : Devenir auteur.e </w:t>
    </w:r>
  </w:p>
  <w:p w14:paraId="4EA318CD" w14:textId="77777777" w:rsidR="00383265" w:rsidRDefault="007F3E82">
    <w:pPr>
      <w:pBdr>
        <w:top w:val="none" w:sz="0" w:space="0" w:color="D9D9E3"/>
        <w:left w:val="none" w:sz="0" w:space="0" w:color="D9D9E3"/>
        <w:bottom w:val="none" w:sz="0" w:space="0" w:color="D9D9E3"/>
        <w:right w:val="none" w:sz="0" w:space="0" w:color="D9D9E3"/>
        <w:between w:val="none" w:sz="0" w:space="0" w:color="D9D9E3"/>
      </w:pBdr>
      <w:shd w:val="clear" w:color="auto" w:fill="FFFFFF"/>
      <w:spacing w:before="0" w:after="0"/>
      <w:ind w:left="-566" w:right="3974"/>
      <w:rPr>
        <w:sz w:val="18"/>
        <w:szCs w:val="18"/>
        <w:highlight w:val="white"/>
      </w:rPr>
    </w:pPr>
    <w:r w:rsidRPr="007F3E82">
      <w:rPr>
        <w:sz w:val="18"/>
        <w:szCs w:val="18"/>
        <w:highlight w:val="white"/>
        <w:lang w:val="fr-CA"/>
      </w:rPr>
      <w:t xml:space="preserve">par Mirela Cherciov, Pauline Le Bot et Muriel Péguret. </w:t>
    </w:r>
    <w:hyperlink r:id="rId1">
      <w:r>
        <w:rPr>
          <w:color w:val="1155CC"/>
          <w:sz w:val="18"/>
          <w:szCs w:val="18"/>
          <w:highlight w:val="white"/>
          <w:u w:val="single"/>
        </w:rPr>
        <w:t>CC BY NC-SA 4.0</w:t>
      </w:r>
    </w:hyperlink>
    <w:r>
      <w:rPr>
        <w:sz w:val="18"/>
        <w:szCs w:val="18"/>
        <w:highlight w:val="white"/>
      </w:rPr>
      <w:t>.</w:t>
    </w:r>
  </w:p>
  <w:p w14:paraId="61FB4A03" w14:textId="77777777" w:rsidR="00383265" w:rsidRDefault="007F3E82">
    <w:pPr>
      <w:pBdr>
        <w:top w:val="none" w:sz="0" w:space="0" w:color="D9D9E3"/>
        <w:left w:val="none" w:sz="0" w:space="0" w:color="D9D9E3"/>
        <w:bottom w:val="none" w:sz="0" w:space="0" w:color="D9D9E3"/>
        <w:right w:val="none" w:sz="0" w:space="0" w:color="D9D9E3"/>
        <w:between w:val="none" w:sz="0" w:space="0" w:color="D9D9E3"/>
      </w:pBdr>
      <w:shd w:val="clear" w:color="auto" w:fill="FFFFFF"/>
      <w:spacing w:before="0" w:after="0"/>
      <w:ind w:left="-566" w:right="-696"/>
      <w:jc w:val="right"/>
    </w:pPr>
    <w:r>
      <w:rPr>
        <w:sz w:val="18"/>
        <w:szCs w:val="18"/>
      </w:rPr>
      <w:t xml:space="preserve">Page </w:t>
    </w:r>
    <w:r>
      <w:rPr>
        <w:sz w:val="18"/>
        <w:szCs w:val="18"/>
      </w:rPr>
      <w:fldChar w:fldCharType="begin"/>
    </w:r>
    <w:r>
      <w:rPr>
        <w:sz w:val="18"/>
        <w:szCs w:val="18"/>
      </w:rPr>
      <w:instrText>PAGE</w:instrText>
    </w:r>
    <w:r>
      <w:rPr>
        <w:sz w:val="18"/>
        <w:szCs w:val="18"/>
      </w:rPr>
      <w:fldChar w:fldCharType="separate"/>
    </w:r>
    <w:r>
      <w:rPr>
        <w:noProof/>
        <w:sz w:val="18"/>
        <w:szCs w:val="18"/>
      </w:rPr>
      <w:t>2</w:t>
    </w:r>
    <w:r>
      <w:rPr>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DEDAE8" w14:textId="77777777" w:rsidR="00383265" w:rsidRDefault="00383265">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0B41A0D" w14:textId="77777777" w:rsidR="007F3E82" w:rsidRDefault="007F3E82">
      <w:pPr>
        <w:spacing w:before="0" w:after="0" w:line="240" w:lineRule="auto"/>
      </w:pPr>
      <w:r>
        <w:separator/>
      </w:r>
    </w:p>
  </w:footnote>
  <w:footnote w:type="continuationSeparator" w:id="0">
    <w:p w14:paraId="2A4E440A" w14:textId="77777777" w:rsidR="007F3E82" w:rsidRDefault="007F3E82">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181B86" w14:textId="77777777" w:rsidR="00383265" w:rsidRPr="007F3E82" w:rsidRDefault="007F3E82">
    <w:pPr>
      <w:pBdr>
        <w:top w:val="none" w:sz="0" w:space="0" w:color="D9D9E3"/>
        <w:left w:val="none" w:sz="0" w:space="0" w:color="D9D9E3"/>
        <w:bottom w:val="none" w:sz="0" w:space="0" w:color="D9D9E3"/>
        <w:right w:val="none" w:sz="0" w:space="0" w:color="D9D9E3"/>
        <w:between w:val="none" w:sz="0" w:space="0" w:color="D9D9E3"/>
      </w:pBdr>
      <w:spacing w:line="420" w:lineRule="auto"/>
      <w:ind w:left="-566"/>
      <w:rPr>
        <w:sz w:val="20"/>
        <w:szCs w:val="20"/>
        <w:lang w:val="fr-CA"/>
      </w:rPr>
    </w:pPr>
    <w:r w:rsidRPr="007F3E82">
      <w:rPr>
        <w:sz w:val="20"/>
        <w:szCs w:val="20"/>
        <w:lang w:val="fr-CA"/>
      </w:rPr>
      <w:t>Mini-cours Camerise : devenir auteur·e d’une RÉL au sein de votre conseil scolaire</w:t>
    </w:r>
    <w:r>
      <w:rPr>
        <w:noProof/>
      </w:rPr>
      <w:drawing>
        <wp:anchor distT="0" distB="0" distL="0" distR="0" simplePos="0" relativeHeight="251658240" behindDoc="0" locked="0" layoutInCell="1" hidden="0" allowOverlap="1" wp14:anchorId="13A6552E" wp14:editId="6F1E7297">
          <wp:simplePos x="0" y="0"/>
          <wp:positionH relativeFrom="column">
            <wp:posOffset>6867525</wp:posOffset>
          </wp:positionH>
          <wp:positionV relativeFrom="paragraph">
            <wp:posOffset>0</wp:posOffset>
          </wp:positionV>
          <wp:extent cx="361950" cy="361950"/>
          <wp:effectExtent l="0" t="0" r="0" b="0"/>
          <wp:wrapSquare wrapText="bothSides" distT="0" distB="0" distL="0" distR="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361950" cy="361950"/>
                  </a:xfrm>
                  <a:prstGeom prst="rect">
                    <a:avLst/>
                  </a:prstGeom>
                  <a:ln/>
                </pic:spPr>
              </pic:pic>
            </a:graphicData>
          </a:graphic>
        </wp:anchor>
      </w:drawing>
    </w:r>
  </w:p>
  <w:p w14:paraId="4EE4A697" w14:textId="77777777" w:rsidR="00383265" w:rsidRPr="007F3E82" w:rsidRDefault="00383265">
    <w:pPr>
      <w:rPr>
        <w:lang w:val="fr-C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954E20" w14:textId="77777777" w:rsidR="00383265" w:rsidRDefault="007F3E82">
    <w:r>
      <w:rPr>
        <w:noProof/>
      </w:rPr>
      <w:drawing>
        <wp:anchor distT="0" distB="0" distL="0" distR="0" simplePos="0" relativeHeight="251659264" behindDoc="0" locked="0" layoutInCell="1" hidden="0" allowOverlap="1" wp14:anchorId="7E1F037D" wp14:editId="06D5BD56">
          <wp:simplePos x="0" y="0"/>
          <wp:positionH relativeFrom="column">
            <wp:posOffset>-609599</wp:posOffset>
          </wp:positionH>
          <wp:positionV relativeFrom="paragraph">
            <wp:posOffset>-71999</wp:posOffset>
          </wp:positionV>
          <wp:extent cx="7913554" cy="3177117"/>
          <wp:effectExtent l="0" t="0" r="0" b="0"/>
          <wp:wrapSquare wrapText="bothSides" distT="0" distB="0" distL="0" distR="0"/>
          <wp:docPr id="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7913554" cy="3177117"/>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44750A"/>
    <w:multiLevelType w:val="multilevel"/>
    <w:tmpl w:val="9C34282A"/>
    <w:lvl w:ilvl="0">
      <w:start w:val="1"/>
      <w:numFmt w:val="decimal"/>
      <w:lvlText w:val="%1."/>
      <w:lvlJc w:val="left"/>
      <w:pPr>
        <w:ind w:left="720" w:hanging="360"/>
      </w:pPr>
      <w:rPr>
        <w:sz w:val="22"/>
        <w:szCs w:val="22"/>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4F81BF1"/>
    <w:multiLevelType w:val="multilevel"/>
    <w:tmpl w:val="36B88C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6E75A56"/>
    <w:multiLevelType w:val="multilevel"/>
    <w:tmpl w:val="9F76E9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F121EBD"/>
    <w:multiLevelType w:val="multilevel"/>
    <w:tmpl w:val="C52002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91304645">
    <w:abstractNumId w:val="1"/>
  </w:num>
  <w:num w:numId="2" w16cid:durableId="1288313761">
    <w:abstractNumId w:val="0"/>
  </w:num>
  <w:num w:numId="3" w16cid:durableId="1777359194">
    <w:abstractNumId w:val="2"/>
  </w:num>
  <w:num w:numId="4" w16cid:durableId="21037952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3265"/>
    <w:rsid w:val="002F125E"/>
    <w:rsid w:val="00383265"/>
    <w:rsid w:val="007F3E82"/>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3D3A10"/>
  <w15:docId w15:val="{59FB74B4-AB37-4500-9A0D-BAB98AD2E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Montserrat" w:eastAsia="Montserrat" w:hAnsi="Montserrat" w:cs="Montserrat"/>
        <w:sz w:val="24"/>
        <w:szCs w:val="24"/>
        <w:lang w:val="en" w:eastAsia="fr-CA" w:bidi="ar-SA"/>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uiPriority w:val="9"/>
    <w:qFormat/>
    <w:pPr>
      <w:keepNext/>
      <w:keepLines/>
      <w:spacing w:before="400"/>
      <w:outlineLvl w:val="0"/>
    </w:pPr>
    <w:rPr>
      <w:rFonts w:ascii="Asap" w:eastAsia="Asap" w:hAnsi="Asap" w:cs="Asap"/>
      <w:b/>
      <w:color w:val="5B2B6B"/>
      <w:sz w:val="36"/>
      <w:szCs w:val="36"/>
    </w:rPr>
  </w:style>
  <w:style w:type="paragraph" w:styleId="Titre2">
    <w:name w:val="heading 2"/>
    <w:basedOn w:val="Normal"/>
    <w:next w:val="Normal"/>
    <w:uiPriority w:val="9"/>
    <w:unhideWhenUsed/>
    <w:qFormat/>
    <w:pPr>
      <w:keepNext/>
      <w:keepLines/>
      <w:pBdr>
        <w:top w:val="none" w:sz="0" w:space="0" w:color="D9D9E3"/>
        <w:left w:val="none" w:sz="0" w:space="0" w:color="D9D9E3"/>
        <w:bottom w:val="none" w:sz="0" w:space="0" w:color="D9D9E3"/>
        <w:right w:val="none" w:sz="0" w:space="0" w:color="D9D9E3"/>
        <w:between w:val="none" w:sz="0" w:space="0" w:color="D9D9E3"/>
      </w:pBdr>
      <w:spacing w:before="300" w:after="200"/>
      <w:jc w:val="left"/>
      <w:outlineLvl w:val="1"/>
    </w:pPr>
    <w:rPr>
      <w:rFonts w:ascii="Asap" w:eastAsia="Asap" w:hAnsi="Asap" w:cs="Asap"/>
      <w:b/>
      <w:color w:val="0BB39F"/>
      <w:sz w:val="32"/>
      <w:szCs w:val="32"/>
    </w:rPr>
  </w:style>
  <w:style w:type="paragraph" w:styleId="Titre3">
    <w:name w:val="heading 3"/>
    <w:basedOn w:val="Normal"/>
    <w:next w:val="Normal"/>
    <w:uiPriority w:val="9"/>
    <w:semiHidden/>
    <w:unhideWhenUsed/>
    <w:qFormat/>
    <w:pPr>
      <w:keepNext/>
      <w:keepLines/>
      <w:spacing w:before="320" w:after="40" w:line="240" w:lineRule="auto"/>
      <w:outlineLvl w:val="2"/>
    </w:pPr>
    <w:rPr>
      <w:b/>
      <w:color w:val="434343"/>
      <w:sz w:val="28"/>
      <w:szCs w:val="28"/>
    </w:rPr>
  </w:style>
  <w:style w:type="paragraph" w:styleId="Titre4">
    <w:name w:val="heading 4"/>
    <w:basedOn w:val="Normal"/>
    <w:next w:val="Normal"/>
    <w:uiPriority w:val="9"/>
    <w:semiHidden/>
    <w:unhideWhenUsed/>
    <w:qFormat/>
    <w:pPr>
      <w:keepNext/>
      <w:keepLines/>
      <w:spacing w:before="280" w:after="80"/>
      <w:outlineLvl w:val="3"/>
    </w:pPr>
    <w:rPr>
      <w:color w:val="666666"/>
    </w:rPr>
  </w:style>
  <w:style w:type="paragraph" w:styleId="Titre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Titre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uiPriority w:val="10"/>
    <w:qFormat/>
    <w:pPr>
      <w:keepNext/>
      <w:keepLines/>
      <w:spacing w:before="0" w:after="60"/>
    </w:pPr>
    <w:rPr>
      <w:rFonts w:ascii="Asap" w:eastAsia="Asap" w:hAnsi="Asap" w:cs="Asap"/>
      <w:b/>
      <w:color w:val="5B2B6B"/>
      <w:sz w:val="60"/>
      <w:szCs w:val="60"/>
    </w:rPr>
  </w:style>
  <w:style w:type="paragraph" w:styleId="Sous-titre">
    <w:name w:val="Subtitle"/>
    <w:basedOn w:val="Normal"/>
    <w:next w:val="Normal"/>
    <w:uiPriority w:val="11"/>
    <w:qFormat/>
    <w:pPr>
      <w:keepNext/>
      <w:keepLines/>
      <w:spacing w:before="0" w:after="320"/>
    </w:pPr>
    <w:rPr>
      <w:rFonts w:ascii="Arial" w:eastAsia="Arial" w:hAnsi="Arial" w:cs="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https://www.ontario.ca/fr/page/ministere-de-leducation" TargetMode="External"/><Relationship Id="rId18" Type="http://schemas.openxmlformats.org/officeDocument/2006/relationships/hyperlink" Target="mailto:mpeguret@glendon.yorku.ca" TargetMode="External"/><Relationship Id="rId26" Type="http://schemas.openxmlformats.org/officeDocument/2006/relationships/hyperlink" Target="https://fabriquerel.org/wp-content/uploads/trousse_binomes_fabriquerel.zip" TargetMode="External"/><Relationship Id="rId39" Type="http://schemas.openxmlformats.org/officeDocument/2006/relationships/customXml" Target="../customXml/item2.xml"/><Relationship Id="rId21" Type="http://schemas.openxmlformats.org/officeDocument/2006/relationships/hyperlink" Target="https://fabriquerel.org/processus-de-creation/" TargetMode="External"/><Relationship Id="rId34" Type="http://schemas.openxmlformats.org/officeDocument/2006/relationships/header" Target="header2.xml"/><Relationship Id="rId7" Type="http://schemas.openxmlformats.org/officeDocument/2006/relationships/image" Target="media/image1.jpg"/><Relationship Id="rId12" Type="http://schemas.openxmlformats.org/officeDocument/2006/relationships/hyperlink" Target="https://camerisefsl.ca/" TargetMode="External"/><Relationship Id="rId17" Type="http://schemas.openxmlformats.org/officeDocument/2006/relationships/hyperlink" Target="mailto:plebot@yorku.ca" TargetMode="External"/><Relationship Id="rId25" Type="http://schemas.openxmlformats.org/officeDocument/2006/relationships/hyperlink" Target="https://creativecommons.org/licenses/by-nc-sa/4.0/deed.fr" TargetMode="External"/><Relationship Id="rId33" Type="http://schemas.openxmlformats.org/officeDocument/2006/relationships/footer" Target="footer1.xml"/><Relationship Id="rId38"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hyperlink" Target="mailto:mirelach@glendon.yorku.ca" TargetMode="External"/><Relationship Id="rId20" Type="http://schemas.openxmlformats.org/officeDocument/2006/relationships/hyperlink" Target="https://fabriquerel.org/" TargetMode="External"/><Relationship Id="rId29" Type="http://schemas.openxmlformats.org/officeDocument/2006/relationships/hyperlink" Target="https://creativecommons.org/licenses/by/4.0/deed.fr"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reativecommons.org/licenses/by-nc-sa/4.0/deed.fr" TargetMode="External"/><Relationship Id="rId24" Type="http://schemas.openxmlformats.org/officeDocument/2006/relationships/hyperlink" Target="https://creativecommons.org/licenses/by/4.0/" TargetMode="External"/><Relationship Id="rId32" Type="http://schemas.openxmlformats.org/officeDocument/2006/relationships/header" Target="header1.xml"/><Relationship Id="rId37" Type="http://schemas.openxmlformats.org/officeDocument/2006/relationships/theme" Target="theme/theme1.xml"/><Relationship Id="rId40" Type="http://schemas.openxmlformats.org/officeDocument/2006/relationships/customXml" Target="../customXml/item3.xml"/><Relationship Id="rId5" Type="http://schemas.openxmlformats.org/officeDocument/2006/relationships/footnotes" Target="footnotes.xml"/><Relationship Id="rId15" Type="http://schemas.openxmlformats.org/officeDocument/2006/relationships/hyperlink" Target="https://www.tcu.gov.on.ca/epep/index.html" TargetMode="External"/><Relationship Id="rId23" Type="http://schemas.openxmlformats.org/officeDocument/2006/relationships/hyperlink" Target="https://fabriquerel.org/" TargetMode="External"/><Relationship Id="rId28" Type="http://schemas.openxmlformats.org/officeDocument/2006/relationships/hyperlink" Target="https://fabriquerel.org/" TargetMode="External"/><Relationship Id="rId36" Type="http://schemas.openxmlformats.org/officeDocument/2006/relationships/fontTable" Target="fontTable.xml"/><Relationship Id="rId10" Type="http://schemas.openxmlformats.org/officeDocument/2006/relationships/hyperlink" Target="https://creativecommons.org/licenses/by/4.0/" TargetMode="External"/><Relationship Id="rId19" Type="http://schemas.openxmlformats.org/officeDocument/2006/relationships/hyperlink" Target="https://creativecommons.org/licenses/by/4.0/deed.fr" TargetMode="External"/><Relationship Id="rId31"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h5pstudio.ecampusontario.ca/content/5263" TargetMode="External"/><Relationship Id="rId14" Type="http://schemas.openxmlformats.org/officeDocument/2006/relationships/hyperlink" Target="https://www.canada.ca/fr/patrimoine-canadien.html" TargetMode="External"/><Relationship Id="rId22" Type="http://schemas.openxmlformats.org/officeDocument/2006/relationships/hyperlink" Target="https://creativecommons.org/licenses/by/4.0/deed.fr" TargetMode="External"/><Relationship Id="rId27" Type="http://schemas.openxmlformats.org/officeDocument/2006/relationships/hyperlink" Target="https://fabriquerel.org/processus-de-creation/" TargetMode="External"/><Relationship Id="rId30" Type="http://schemas.openxmlformats.org/officeDocument/2006/relationships/hyperlink" Target="https://creativecommons.org/licenses/by-nc-sa/4.0/deed.fr" TargetMode="External"/><Relationship Id="rId35" Type="http://schemas.openxmlformats.org/officeDocument/2006/relationships/footer" Target="footer2.xml"/><Relationship Id="rId8" Type="http://schemas.openxmlformats.org/officeDocument/2006/relationships/image" Target="media/image2.png"/><Relationship Id="rId3" Type="http://schemas.openxmlformats.org/officeDocument/2006/relationships/settings" Target="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1" Type="http://schemas.openxmlformats.org/officeDocument/2006/relationships/hyperlink" Target="https://creativecommons.org/licenses/by-nc-sa/4.0/deed.f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8EA410214A0447B6B94AEFF6909EED" ma:contentTypeVersion="19" ma:contentTypeDescription="Create a new document." ma:contentTypeScope="" ma:versionID="24525ec5b3323a9fd860bf4491743aa0">
  <xsd:schema xmlns:xsd="http://www.w3.org/2001/XMLSchema" xmlns:xs="http://www.w3.org/2001/XMLSchema" xmlns:p="http://schemas.microsoft.com/office/2006/metadata/properties" xmlns:ns2="760ca6d8-45ab-4d0a-b8c5-8ff4fd26a082" xmlns:ns3="5e1ece13-5c04-49d0-a5d5-9b8ee987d856" targetNamespace="http://schemas.microsoft.com/office/2006/metadata/properties" ma:root="true" ma:fieldsID="7123130121906b73fed19d538a5b30a1" ns2:_="" ns3:_="">
    <xsd:import namespace="760ca6d8-45ab-4d0a-b8c5-8ff4fd26a082"/>
    <xsd:import namespace="5e1ece13-5c04-49d0-a5d5-9b8ee987d85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0ca6d8-45ab-4d0a-b8c5-8ff4fd26a0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383ab3d-3311-46c7-9827-319eef876ca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1ece13-5c04-49d0-a5d5-9b8ee987d85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d2e0686-bcc7-49ef-834e-9261246539c9}" ma:internalName="TaxCatchAll" ma:showField="CatchAllData" ma:web="5e1ece13-5c04-49d0-a5d5-9b8ee987d8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60ca6d8-45ab-4d0a-b8c5-8ff4fd26a082">
      <Terms xmlns="http://schemas.microsoft.com/office/infopath/2007/PartnerControls"/>
    </lcf76f155ced4ddcb4097134ff3c332f>
    <TaxCatchAll xmlns="5e1ece13-5c04-49d0-a5d5-9b8ee987d856" xsi:nil="true"/>
  </documentManagement>
</p:properties>
</file>

<file path=customXml/itemProps1.xml><?xml version="1.0" encoding="utf-8"?>
<ds:datastoreItem xmlns:ds="http://schemas.openxmlformats.org/officeDocument/2006/customXml" ds:itemID="{DFDC4F6D-7853-44E6-BC25-67358842DDD3}"/>
</file>

<file path=customXml/itemProps2.xml><?xml version="1.0" encoding="utf-8"?>
<ds:datastoreItem xmlns:ds="http://schemas.openxmlformats.org/officeDocument/2006/customXml" ds:itemID="{0D4FDFF1-7EC8-4C5A-B9E0-5A711ED9F914}"/>
</file>

<file path=customXml/itemProps3.xml><?xml version="1.0" encoding="utf-8"?>
<ds:datastoreItem xmlns:ds="http://schemas.openxmlformats.org/officeDocument/2006/customXml" ds:itemID="{36D55108-AB8E-4446-AEC4-A15FA7ECE0B6}"/>
</file>

<file path=docProps/app.xml><?xml version="1.0" encoding="utf-8"?>
<Properties xmlns="http://schemas.openxmlformats.org/officeDocument/2006/extended-properties" xmlns:vt="http://schemas.openxmlformats.org/officeDocument/2006/docPropsVTypes">
  <Template>Normal</Template>
  <TotalTime>0</TotalTime>
  <Pages>7</Pages>
  <Words>1913</Words>
  <Characters>10525</Characters>
  <Application>Microsoft Office Word</Application>
  <DocSecurity>0</DocSecurity>
  <Lines>87</Lines>
  <Paragraphs>24</Paragraphs>
  <ScaleCrop>false</ScaleCrop>
  <Company/>
  <LinksUpToDate>false</LinksUpToDate>
  <CharactersWithSpaces>12414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Muriel Peguret</cp:lastModifiedBy>
  <cp:revision>2</cp:revision>
  <dcterms:created xsi:type="dcterms:W3CDTF">2024-11-20T14:34:00Z</dcterms:created>
  <dcterms:modified xsi:type="dcterms:W3CDTF">2024-11-20T14:34:00Z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0x010100A58EA410214A0447B6B94AEFF6909EED</vt:lpwstr>
  </property>
</Properties>
</file>